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"Nacionālais radiofrekvenču plāns"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22-TA-1822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