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2A28" w14:textId="623E7ED1" w:rsidR="00E75AEC" w:rsidRPr="00CA221F" w:rsidRDefault="00E75AEC" w:rsidP="00E75AEC">
      <w:pPr>
        <w:overflowPunct w:val="0"/>
        <w:autoSpaceDE w:val="0"/>
        <w:autoSpaceDN w:val="0"/>
        <w:adjustRightInd w:val="0"/>
        <w:spacing w:before="20"/>
        <w:jc w:val="right"/>
        <w:textAlignment w:val="baseline"/>
        <w:rPr>
          <w:rFonts w:cstheme="minorHAnsi"/>
          <w:sz w:val="28"/>
          <w:szCs w:val="28"/>
        </w:rPr>
      </w:pPr>
      <w:bookmarkStart w:id="0" w:name="_Hlk90283820"/>
      <w:r w:rsidRPr="00CA221F">
        <w:rPr>
          <w:rFonts w:cstheme="minorHAnsi"/>
          <w:sz w:val="28"/>
          <w:szCs w:val="28"/>
        </w:rPr>
        <w:t xml:space="preserve">Pielikums </w:t>
      </w:r>
    </w:p>
    <w:p w14:paraId="3E401128" w14:textId="77777777" w:rsidR="00E75AEC" w:rsidRPr="00CA221F" w:rsidRDefault="00E75AEC" w:rsidP="00E75AEC">
      <w:pPr>
        <w:overflowPunct w:val="0"/>
        <w:autoSpaceDE w:val="0"/>
        <w:autoSpaceDN w:val="0"/>
        <w:adjustRightInd w:val="0"/>
        <w:spacing w:before="20"/>
        <w:jc w:val="right"/>
        <w:textAlignment w:val="baseline"/>
        <w:rPr>
          <w:rFonts w:cstheme="minorHAnsi"/>
          <w:sz w:val="28"/>
          <w:szCs w:val="28"/>
        </w:rPr>
      </w:pPr>
      <w:r w:rsidRPr="00CA221F">
        <w:rPr>
          <w:rFonts w:cstheme="minorHAnsi"/>
          <w:sz w:val="28"/>
          <w:szCs w:val="28"/>
        </w:rPr>
        <w:t xml:space="preserve">Ministru kabineta </w:t>
      </w:r>
    </w:p>
    <w:p w14:paraId="3ADEF017" w14:textId="77777777" w:rsidR="00E75AEC" w:rsidRPr="00CA221F" w:rsidRDefault="00E75AEC" w:rsidP="00E75AEC">
      <w:pPr>
        <w:overflowPunct w:val="0"/>
        <w:autoSpaceDE w:val="0"/>
        <w:autoSpaceDN w:val="0"/>
        <w:adjustRightInd w:val="0"/>
        <w:spacing w:before="20"/>
        <w:jc w:val="right"/>
        <w:textAlignment w:val="baseline"/>
        <w:rPr>
          <w:rFonts w:cstheme="minorHAnsi"/>
          <w:sz w:val="28"/>
          <w:szCs w:val="28"/>
        </w:rPr>
      </w:pPr>
      <w:r w:rsidRPr="00CA221F">
        <w:rPr>
          <w:rFonts w:cstheme="minorHAnsi"/>
          <w:sz w:val="28"/>
          <w:szCs w:val="28"/>
        </w:rPr>
        <w:fldChar w:fldCharType="begin"/>
      </w:r>
      <w:r w:rsidRPr="00CA221F">
        <w:rPr>
          <w:rFonts w:cstheme="minorHAnsi"/>
          <w:sz w:val="28"/>
          <w:szCs w:val="28"/>
        </w:rPr>
        <w:instrText xml:space="preserve"> MERGEFIELD  =TAP_RIK_DATUMS_GEN  \* MERGEFORMAT </w:instrText>
      </w:r>
      <w:r w:rsidRPr="00CA221F">
        <w:rPr>
          <w:rFonts w:cstheme="minorHAnsi"/>
          <w:sz w:val="28"/>
          <w:szCs w:val="28"/>
        </w:rPr>
        <w:fldChar w:fldCharType="separate"/>
      </w:r>
      <w:r w:rsidRPr="00CA221F">
        <w:rPr>
          <w:rFonts w:cstheme="minorHAnsi"/>
          <w:sz w:val="28"/>
          <w:szCs w:val="28"/>
        </w:rPr>
        <w:t>«=TAP_RIK_DATUMS_GEN»</w:t>
      </w:r>
      <w:r w:rsidRPr="00CA221F">
        <w:rPr>
          <w:rFonts w:cstheme="minorHAnsi"/>
          <w:sz w:val="28"/>
          <w:szCs w:val="28"/>
        </w:rPr>
        <w:fldChar w:fldCharType="end"/>
      </w:r>
    </w:p>
    <w:p w14:paraId="15AD83EA" w14:textId="77777777" w:rsidR="00E75AEC" w:rsidRPr="00CA221F" w:rsidRDefault="00E75AEC" w:rsidP="00E75AEC">
      <w:pPr>
        <w:jc w:val="right"/>
        <w:rPr>
          <w:rFonts w:cstheme="minorHAnsi"/>
          <w:sz w:val="28"/>
          <w:szCs w:val="28"/>
        </w:rPr>
      </w:pPr>
      <w:r w:rsidRPr="00CA221F">
        <w:rPr>
          <w:rFonts w:cstheme="minorHAnsi"/>
          <w:sz w:val="28"/>
          <w:szCs w:val="28"/>
        </w:rPr>
        <w:t xml:space="preserve">rīkojumam Nr. </w:t>
      </w:r>
      <w:r w:rsidRPr="00CA221F">
        <w:rPr>
          <w:rFonts w:cstheme="minorHAnsi"/>
          <w:sz w:val="28"/>
          <w:szCs w:val="28"/>
        </w:rPr>
        <w:fldChar w:fldCharType="begin"/>
      </w:r>
      <w:r w:rsidRPr="00CA221F">
        <w:rPr>
          <w:rFonts w:cstheme="minorHAnsi"/>
          <w:sz w:val="28"/>
          <w:szCs w:val="28"/>
        </w:rPr>
        <w:instrText xml:space="preserve"> MERGEFIELD =TAP_DOK_NUMURS \* MERGEFORMAT </w:instrText>
      </w:r>
      <w:r w:rsidRPr="00CA221F">
        <w:rPr>
          <w:rFonts w:cstheme="minorHAnsi"/>
          <w:sz w:val="28"/>
          <w:szCs w:val="28"/>
        </w:rPr>
        <w:fldChar w:fldCharType="separate"/>
      </w:r>
      <w:r w:rsidRPr="00CA221F">
        <w:rPr>
          <w:rFonts w:cstheme="minorHAnsi"/>
          <w:sz w:val="28"/>
          <w:szCs w:val="28"/>
        </w:rPr>
        <w:t>«=TAP_DOK_NUMURS»</w:t>
      </w:r>
      <w:r w:rsidRPr="00CA221F">
        <w:rPr>
          <w:rFonts w:cstheme="minorHAnsi"/>
          <w:sz w:val="28"/>
          <w:szCs w:val="28"/>
        </w:rPr>
        <w:fldChar w:fldCharType="end"/>
      </w:r>
    </w:p>
    <w:bookmarkEnd w:id="0"/>
    <w:p w14:paraId="3CAA6E84" w14:textId="77777777" w:rsidR="00E75AEC" w:rsidRPr="00CA221F" w:rsidRDefault="00E75AEC" w:rsidP="00E75AEC">
      <w:pPr>
        <w:jc w:val="both"/>
        <w:rPr>
          <w:rFonts w:cs="Calibri"/>
          <w:sz w:val="28"/>
          <w:szCs w:val="28"/>
        </w:rPr>
      </w:pPr>
    </w:p>
    <w:p w14:paraId="18264524" w14:textId="7058757F" w:rsidR="00DC72AA" w:rsidRPr="00102E53" w:rsidRDefault="00DC72AA" w:rsidP="00102E53">
      <w:pPr>
        <w:shd w:val="clear" w:color="auto" w:fill="FFFFFF"/>
        <w:jc w:val="center"/>
        <w:rPr>
          <w:rFonts w:eastAsia="Times New Roman" w:cs="Times New Roman"/>
          <w:b/>
          <w:bCs/>
          <w:sz w:val="28"/>
          <w:szCs w:val="28"/>
          <w:lang w:eastAsia="lv-LV"/>
        </w:rPr>
      </w:pPr>
      <w:r w:rsidRPr="00102E53">
        <w:rPr>
          <w:rFonts w:eastAsia="Times New Roman" w:cs="Times New Roman"/>
          <w:b/>
          <w:bCs/>
          <w:sz w:val="28"/>
          <w:szCs w:val="28"/>
          <w:lang w:eastAsia="lv-LV"/>
        </w:rPr>
        <w:t xml:space="preserve">Projekta </w:t>
      </w:r>
      <w:r w:rsidR="00712576" w:rsidRPr="00102E53">
        <w:rPr>
          <w:rFonts w:eastAsia="Times New Roman"/>
          <w:b/>
          <w:bCs/>
          <w:sz w:val="28"/>
          <w:szCs w:val="28"/>
          <w:lang w:eastAsia="lv-LV"/>
        </w:rPr>
        <w:t>"</w:t>
      </w:r>
      <w:r w:rsidR="00E92247" w:rsidRPr="00102E53">
        <w:rPr>
          <w:rFonts w:eastAsia="Times New Roman" w:cs="Times New Roman"/>
          <w:b/>
          <w:bCs/>
          <w:iCs/>
          <w:sz w:val="28"/>
          <w:szCs w:val="28"/>
          <w:lang w:eastAsia="lv-LV"/>
        </w:rPr>
        <w:t>IT rīka izstrāde MVU, GNU, VVU statusa noteikšanai</w:t>
      </w:r>
      <w:r w:rsidR="00712576" w:rsidRPr="00102E53">
        <w:rPr>
          <w:rFonts w:eastAsia="Times New Roman"/>
          <w:b/>
          <w:bCs/>
          <w:sz w:val="28"/>
          <w:szCs w:val="28"/>
          <w:lang w:eastAsia="lv-LV"/>
        </w:rPr>
        <w:t>"</w:t>
      </w:r>
      <w:r w:rsidR="00A71F0F" w:rsidRPr="00102E53">
        <w:rPr>
          <w:rFonts w:eastAsia="Times New Roman" w:cs="Times New Roman"/>
          <w:b/>
          <w:bCs/>
          <w:iCs/>
          <w:sz w:val="28"/>
          <w:szCs w:val="28"/>
          <w:lang w:eastAsia="lv-LV"/>
        </w:rPr>
        <w:t xml:space="preserve"> </w:t>
      </w:r>
      <w:r w:rsidRPr="00102E53">
        <w:rPr>
          <w:rFonts w:eastAsia="Times New Roman" w:cs="Times New Roman"/>
          <w:b/>
          <w:bCs/>
          <w:sz w:val="28"/>
          <w:szCs w:val="28"/>
          <w:lang w:eastAsia="lv-LV"/>
        </w:rPr>
        <w:t>pase</w:t>
      </w:r>
    </w:p>
    <w:p w14:paraId="77CCA624" w14:textId="7AD5D89E" w:rsidR="00DC72AA" w:rsidRPr="00102E53" w:rsidRDefault="00DC72AA" w:rsidP="00712576">
      <w:pPr>
        <w:pStyle w:val="Heading1"/>
      </w:pPr>
      <w:r w:rsidRPr="00102E53">
        <w:t>1. Finansējuma saņēmējs, kas īsteno projektu</w:t>
      </w:r>
      <w:r w:rsidR="00C245D5" w:rsidRPr="00102E53">
        <w:rPr>
          <w:bCs/>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253"/>
        <w:gridCol w:w="5802"/>
      </w:tblGrid>
      <w:tr w:rsidR="005F55FC" w:rsidRPr="005F55FC" w14:paraId="2B6A55F0" w14:textId="77777777" w:rsidTr="00102E53">
        <w:tc>
          <w:tcPr>
            <w:tcW w:w="1796" w:type="pct"/>
            <w:tcBorders>
              <w:top w:val="outset" w:sz="6" w:space="0" w:color="414142"/>
              <w:left w:val="outset" w:sz="6" w:space="0" w:color="414142"/>
              <w:right w:val="outset" w:sz="6" w:space="0" w:color="414142"/>
            </w:tcBorders>
            <w:hideMark/>
          </w:tcPr>
          <w:p w14:paraId="010EB7A1" w14:textId="60783ECF" w:rsidR="005F55FC" w:rsidRPr="00102E53" w:rsidRDefault="005F55FC" w:rsidP="00102E53">
            <w:pPr>
              <w:spacing w:after="40"/>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1.1. Finansējuma saņēmējs, kas īsteno projektu (institūcija) </w:t>
            </w:r>
          </w:p>
        </w:tc>
        <w:tc>
          <w:tcPr>
            <w:tcW w:w="3204" w:type="pct"/>
            <w:tcBorders>
              <w:top w:val="outset" w:sz="6" w:space="0" w:color="414142"/>
              <w:left w:val="outset" w:sz="6" w:space="0" w:color="414142"/>
              <w:right w:val="outset" w:sz="6" w:space="0" w:color="414142"/>
            </w:tcBorders>
            <w:hideMark/>
          </w:tcPr>
          <w:p w14:paraId="2CA75B67" w14:textId="655721CF" w:rsidR="005F55FC" w:rsidRPr="00102E53" w:rsidRDefault="005F55FC" w:rsidP="00BD07BF">
            <w:pPr>
              <w:ind w:left="45" w:right="45"/>
              <w:jc w:val="both"/>
              <w:rPr>
                <w:rFonts w:eastAsia="Times New Roman" w:cs="Times New Roman"/>
                <w:i/>
                <w:color w:val="414142"/>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Centrālā finanšu un līgumu aģentūra</w:t>
            </w:r>
          </w:p>
        </w:tc>
      </w:tr>
      <w:tr w:rsidR="0023630D" w:rsidRPr="0023630D" w14:paraId="53954CD2" w14:textId="77777777" w:rsidTr="00102E53">
        <w:trPr>
          <w:trHeight w:val="632"/>
        </w:trPr>
        <w:tc>
          <w:tcPr>
            <w:tcW w:w="1796" w:type="pct"/>
            <w:tcBorders>
              <w:top w:val="outset" w:sz="6" w:space="0" w:color="414142"/>
              <w:left w:val="outset" w:sz="6" w:space="0" w:color="414142"/>
              <w:right w:val="outset" w:sz="6" w:space="0" w:color="414142"/>
            </w:tcBorders>
            <w:hideMark/>
          </w:tcPr>
          <w:p w14:paraId="296F9D29" w14:textId="72257E1D" w:rsidR="0023630D" w:rsidRPr="00102E53" w:rsidRDefault="0023630D"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1.2. Projekta īstenošanas partneri (indikatīvi) </w:t>
            </w:r>
          </w:p>
        </w:tc>
        <w:tc>
          <w:tcPr>
            <w:tcW w:w="3204" w:type="pct"/>
            <w:tcBorders>
              <w:top w:val="outset" w:sz="6" w:space="0" w:color="414142"/>
              <w:left w:val="outset" w:sz="6" w:space="0" w:color="414142"/>
              <w:right w:val="outset" w:sz="6" w:space="0" w:color="414142"/>
            </w:tcBorders>
            <w:hideMark/>
          </w:tcPr>
          <w:p w14:paraId="39ECFC3C" w14:textId="0CA0751D" w:rsidR="0023630D" w:rsidRPr="00102E53" w:rsidRDefault="0023630D" w:rsidP="00102E53">
            <w:pPr>
              <w:ind w:left="45" w:right="45"/>
              <w:rPr>
                <w:rFonts w:eastAsia="Times New Roman" w:cs="Times New Roman"/>
                <w:i/>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nav</w:t>
            </w:r>
          </w:p>
        </w:tc>
      </w:tr>
    </w:tbl>
    <w:p w14:paraId="21B0ED4E" w14:textId="78E41BEF" w:rsidR="00DC72AA" w:rsidRPr="00883C9B" w:rsidRDefault="00DC72AA" w:rsidP="00712576">
      <w:pPr>
        <w:pStyle w:val="Heading1"/>
      </w:pPr>
      <w:r w:rsidRPr="00883C9B">
        <w:t>2. Saistītie projekti</w:t>
      </w:r>
      <w:r w:rsidR="00C245D5" w:rsidRPr="00883C9B">
        <w:rPr>
          <w:bCs/>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253"/>
        <w:gridCol w:w="5802"/>
      </w:tblGrid>
      <w:tr w:rsidR="0023630D" w:rsidRPr="0023630D" w14:paraId="5F1C41A9" w14:textId="77777777" w:rsidTr="00102E53">
        <w:tc>
          <w:tcPr>
            <w:tcW w:w="1796" w:type="pct"/>
            <w:tcBorders>
              <w:top w:val="outset" w:sz="6" w:space="0" w:color="414142"/>
              <w:left w:val="outset" w:sz="6" w:space="0" w:color="414142"/>
              <w:right w:val="outset" w:sz="6" w:space="0" w:color="414142"/>
            </w:tcBorders>
          </w:tcPr>
          <w:p w14:paraId="754CBDA7" w14:textId="50C008FC" w:rsidR="0023630D" w:rsidRPr="00102E53" w:rsidRDefault="0023630D" w:rsidP="00102E53">
            <w:pPr>
              <w:spacing w:after="40"/>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2.1. Jomas (domēna) arhitektūras nosaukums </w:t>
            </w:r>
          </w:p>
        </w:tc>
        <w:tc>
          <w:tcPr>
            <w:tcW w:w="3204" w:type="pct"/>
            <w:tcBorders>
              <w:top w:val="outset" w:sz="6" w:space="0" w:color="414142"/>
              <w:left w:val="outset" w:sz="6" w:space="0" w:color="414142"/>
              <w:right w:val="outset" w:sz="6" w:space="0" w:color="414142"/>
            </w:tcBorders>
          </w:tcPr>
          <w:p w14:paraId="1C14A575" w14:textId="565A0AD5" w:rsidR="0023630D" w:rsidRPr="00102E53" w:rsidRDefault="0023630D" w:rsidP="00102E53">
            <w:pPr>
              <w:ind w:right="45"/>
              <w:rPr>
                <w:rFonts w:eastAsia="Times New Roman" w:cs="Times New Roman"/>
                <w:i/>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Valsts pārvaldes modernizācija </w:t>
            </w:r>
          </w:p>
        </w:tc>
      </w:tr>
      <w:tr w:rsidR="0023630D" w:rsidRPr="0023630D" w14:paraId="46BF36CE" w14:textId="77777777" w:rsidTr="00102E53">
        <w:trPr>
          <w:trHeight w:val="607"/>
        </w:trPr>
        <w:tc>
          <w:tcPr>
            <w:tcW w:w="1796" w:type="pct"/>
            <w:tcBorders>
              <w:top w:val="outset" w:sz="6" w:space="0" w:color="414142"/>
              <w:left w:val="outset" w:sz="6" w:space="0" w:color="414142"/>
              <w:right w:val="outset" w:sz="6" w:space="0" w:color="414142"/>
            </w:tcBorders>
          </w:tcPr>
          <w:p w14:paraId="22A1326D" w14:textId="28AB5A9D" w:rsidR="0023630D" w:rsidRPr="00102E53" w:rsidRDefault="0023630D"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2.2. Saistība ar citiem projektiem </w:t>
            </w:r>
          </w:p>
        </w:tc>
        <w:tc>
          <w:tcPr>
            <w:tcW w:w="3204" w:type="pct"/>
            <w:tcBorders>
              <w:top w:val="outset" w:sz="6" w:space="0" w:color="414142"/>
              <w:left w:val="outset" w:sz="6" w:space="0" w:color="414142"/>
              <w:right w:val="outset" w:sz="6" w:space="0" w:color="414142"/>
            </w:tcBorders>
          </w:tcPr>
          <w:p w14:paraId="1D184296" w14:textId="5D06715E" w:rsidR="0023630D" w:rsidRPr="00102E53" w:rsidRDefault="0023630D" w:rsidP="0023630D">
            <w:pPr>
              <w:ind w:left="45" w:right="45"/>
              <w:rPr>
                <w:rFonts w:eastAsia="Times New Roman" w:cs="Times New Roman"/>
                <w:i/>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nav</w:t>
            </w:r>
          </w:p>
        </w:tc>
      </w:tr>
    </w:tbl>
    <w:p w14:paraId="5A0FC729" w14:textId="62108773" w:rsidR="00DC72AA" w:rsidRPr="00883C9B" w:rsidRDefault="00DC72AA" w:rsidP="00712576">
      <w:pPr>
        <w:pStyle w:val="Heading1"/>
      </w:pPr>
      <w:r w:rsidRPr="00883C9B">
        <w:t xml:space="preserve">3. Projekta mērķis un galvenie </w:t>
      </w:r>
      <w:r w:rsidR="00702819" w:rsidRPr="00883C9B">
        <w:t>ieguvumi</w:t>
      </w:r>
      <w:r w:rsidR="00C245D5" w:rsidRPr="00883C9B">
        <w:rPr>
          <w:bCs/>
        </w:rPr>
        <w:t xml:space="preserve"> </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2764"/>
        <w:gridCol w:w="1907"/>
        <w:gridCol w:w="1416"/>
        <w:gridCol w:w="730"/>
        <w:gridCol w:w="831"/>
        <w:gridCol w:w="1407"/>
      </w:tblGrid>
      <w:tr w:rsidR="007022AA" w:rsidRPr="00883C9B" w14:paraId="66B63675" w14:textId="77777777" w:rsidTr="00883C9B">
        <w:tc>
          <w:tcPr>
            <w:tcW w:w="1526" w:type="pct"/>
            <w:vMerge w:val="restart"/>
            <w:tcBorders>
              <w:top w:val="outset" w:sz="6" w:space="0" w:color="414142"/>
              <w:left w:val="outset" w:sz="6" w:space="0" w:color="414142"/>
              <w:right w:val="outset" w:sz="6" w:space="0" w:color="414142"/>
            </w:tcBorders>
            <w:hideMark/>
          </w:tcPr>
          <w:p w14:paraId="2A5856C6" w14:textId="71F39516" w:rsidR="007022AA" w:rsidRPr="00102E53" w:rsidRDefault="007022AA"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3.1. Projekta mērķis un galvenais saturs </w:t>
            </w:r>
          </w:p>
        </w:tc>
        <w:tc>
          <w:tcPr>
            <w:tcW w:w="3474" w:type="pct"/>
            <w:gridSpan w:val="5"/>
            <w:tcBorders>
              <w:top w:val="outset" w:sz="6" w:space="0" w:color="414142"/>
              <w:left w:val="outset" w:sz="6" w:space="0" w:color="414142"/>
              <w:bottom w:val="nil"/>
              <w:right w:val="outset" w:sz="6" w:space="0" w:color="414142"/>
            </w:tcBorders>
            <w:hideMark/>
          </w:tcPr>
          <w:p w14:paraId="1A05AC78" w14:textId="507939CE" w:rsidR="007022AA" w:rsidRPr="00102E53" w:rsidRDefault="007022AA" w:rsidP="00BF31B7">
            <w:pPr>
              <w:ind w:left="45" w:right="45"/>
              <w:rPr>
                <w:rFonts w:eastAsia="Times New Roman" w:cs="Times New Roman"/>
                <w:iCs/>
                <w:color w:val="414142"/>
                <w:kern w:val="0"/>
                <w:sz w:val="2"/>
                <w:szCs w:val="2"/>
                <w:lang w:eastAsia="lv-LV"/>
                <w14:ligatures w14:val="none"/>
              </w:rPr>
            </w:pPr>
          </w:p>
        </w:tc>
      </w:tr>
      <w:tr w:rsidR="007022AA" w:rsidRPr="00883C9B" w14:paraId="46FA6705" w14:textId="77777777" w:rsidTr="00883C9B">
        <w:tc>
          <w:tcPr>
            <w:tcW w:w="1526" w:type="pct"/>
            <w:vMerge/>
          </w:tcPr>
          <w:p w14:paraId="1A78ECAA" w14:textId="77777777" w:rsidR="007022AA" w:rsidRPr="00102E53" w:rsidRDefault="007022AA"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outset" w:sz="6" w:space="0" w:color="414142"/>
              <w:right w:val="outset" w:sz="6" w:space="0" w:color="414142"/>
            </w:tcBorders>
          </w:tcPr>
          <w:p w14:paraId="2C1BF107" w14:textId="5B37FC9D" w:rsidR="007022AA" w:rsidRPr="00102E53" w:rsidRDefault="000268A3" w:rsidP="00102E53">
            <w:pPr>
              <w:spacing w:after="240"/>
              <w:ind w:left="45" w:right="45"/>
              <w:rPr>
                <w:rFonts w:eastAsia="Times New Roman" w:cs="Times New Roman"/>
                <w:color w:val="414142"/>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 xml:space="preserve">Investīciju projekta mērķis ir izstrādāt digitālu rīku, kas automatizētu informācijas sniegšanu un aprēķinu veikšanu mazo un vidējo uzņēmumu (turpmāk - MVU), grūtībās nonākušu uzņēmumu (turpmāk - GNU) un viena vienota uzņēmuma (turpmāk - VVU) statusu noteikšanai gan atbalsta saņēmēju (uzņēmumu), gan atbalsta sniedzēju (publisko institūciju) pusē. Projekta mērķis atbilst Valsts pārvaldes modernizācijas plāna rīcības virzienam 6.7. “Valsts pārvaldes digitālā transformācija /../”, kā arī Digitālās transformācijas pamatnostādņu 2021.-2027. gadam 4.4.9. rīcības apakšvirzienam “Moderna un atvērta valsts pārvalde”. Projekts ir atbilstošs 1.3.1.1. pasākuma mērķim “Attīstīt valsts informācijas un komunikācijas tehnoloģiju risinājumus un pakalpojumus un veicināt privātā sektora digitalizāciju un jaunu pakalpojumu veidošanu”, jo tiek veidots IKT risinājums valsts pārvaldes procesu uzlabošanai, t.i. tiek iespēju robežās automatizēti manuāli veicami procesi gan atbalsta saņēmēju pusē, gan </w:t>
            </w:r>
            <w:r w:rsidR="008D3B54" w:rsidRPr="00102E53">
              <w:rPr>
                <w:rFonts w:eastAsia="Times New Roman" w:cs="Times New Roman"/>
                <w:color w:val="000000" w:themeColor="text1"/>
                <w:kern w:val="0"/>
                <w:sz w:val="24"/>
                <w:szCs w:val="24"/>
                <w:lang w:eastAsia="lv-LV"/>
                <w14:ligatures w14:val="none"/>
              </w:rPr>
              <w:t>atbalst</w:t>
            </w:r>
            <w:r w:rsidR="008D3B54">
              <w:rPr>
                <w:rFonts w:eastAsia="Times New Roman" w:cs="Times New Roman"/>
                <w:color w:val="000000" w:themeColor="text1"/>
                <w:kern w:val="0"/>
                <w:sz w:val="24"/>
                <w:szCs w:val="24"/>
                <w:lang w:eastAsia="lv-LV"/>
                <w14:ligatures w14:val="none"/>
              </w:rPr>
              <w:t>a</w:t>
            </w:r>
            <w:r w:rsidR="008D3B54" w:rsidRPr="00102E53">
              <w:rPr>
                <w:rFonts w:eastAsia="Times New Roman" w:cs="Times New Roman"/>
                <w:color w:val="000000" w:themeColor="text1"/>
                <w:kern w:val="0"/>
                <w:sz w:val="24"/>
                <w:szCs w:val="24"/>
                <w:lang w:eastAsia="lv-LV"/>
                <w14:ligatures w14:val="none"/>
              </w:rPr>
              <w:t xml:space="preserve"> </w:t>
            </w:r>
            <w:r w:rsidRPr="00102E53">
              <w:rPr>
                <w:rFonts w:eastAsia="Times New Roman" w:cs="Times New Roman"/>
                <w:color w:val="000000" w:themeColor="text1"/>
                <w:kern w:val="0"/>
                <w:sz w:val="24"/>
                <w:szCs w:val="24"/>
                <w:lang w:eastAsia="lv-LV"/>
                <w14:ligatures w14:val="none"/>
              </w:rPr>
              <w:t>sniedzēju pusē. Projekta mērķauditorija ir gan publiskais, gan privātais sektors.</w:t>
            </w:r>
            <w:r w:rsidR="00C0497C" w:rsidRPr="00102E53">
              <w:rPr>
                <w:rFonts w:eastAsia="Times New Roman" w:cs="Times New Roman"/>
                <w:color w:val="000000" w:themeColor="text1"/>
                <w:kern w:val="0"/>
                <w:sz w:val="24"/>
                <w:szCs w:val="24"/>
                <w:lang w:eastAsia="lv-LV"/>
                <w14:ligatures w14:val="none"/>
              </w:rPr>
              <w:t xml:space="preserve"> </w:t>
            </w:r>
            <w:r w:rsidR="00715CEB" w:rsidRPr="00102E53">
              <w:rPr>
                <w:rFonts w:cs="Times New Roman"/>
                <w:sz w:val="24"/>
                <w:szCs w:val="24"/>
              </w:rPr>
              <w:t xml:space="preserve">IT rīka MVU, GNU un VVU statusa noteikšanai izmantošana normatīvo aktu līmenī tiks noteikta kā obligāta atbalsta pretendentiem, lai deklarētu savu MVU, GNU un VVU statusu gadījumos, kad atbalsta pretendenti pieteiksies valsts atbalsta saņemšanai gan Eiropas Savienības fondu projektos, gan vietējā līmeņa valsts atbalsta programmās. Attiecīgi visām valsts atbalsta piešķīrējiestādēm, lai veicinātu efektivitāti, samazinātu administratīvo slogu un nodrošinātu vienotu pieeju MVU, VVU un GNU vērtēšanā, būs nepieciešams izmantots minēto IT rīku. Jau IT rīka plānošanas </w:t>
            </w:r>
            <w:r w:rsidR="00715CEB" w:rsidRPr="00102E53">
              <w:rPr>
                <w:rFonts w:cs="Times New Roman"/>
                <w:sz w:val="24"/>
                <w:szCs w:val="24"/>
              </w:rPr>
              <w:lastRenderedPageBreak/>
              <w:t>procesā CFLA ir informējusi citas valsts atbalsta piešķīrējiestādes par minēto IT rīku un viennozīmīgi saņēmusi apstiprinošu informāciju par interesi lietot šo IT rīku nākotnē, pildot savas valsts atbalsta piešķiršanas funkcijas.</w:t>
            </w:r>
          </w:p>
        </w:tc>
      </w:tr>
      <w:tr w:rsidR="00FE19B3" w:rsidRPr="00883C9B" w14:paraId="5B818EB4" w14:textId="77777777" w:rsidTr="00883C9B">
        <w:tc>
          <w:tcPr>
            <w:tcW w:w="1526" w:type="pct"/>
            <w:vMerge w:val="restart"/>
            <w:tcBorders>
              <w:top w:val="outset" w:sz="6" w:space="0" w:color="414142"/>
              <w:left w:val="outset" w:sz="6" w:space="0" w:color="414142"/>
              <w:right w:val="outset" w:sz="6" w:space="0" w:color="414142"/>
            </w:tcBorders>
            <w:hideMark/>
          </w:tcPr>
          <w:p w14:paraId="74D28148" w14:textId="72C7B18E" w:rsidR="00FE19B3" w:rsidRPr="00102E53" w:rsidRDefault="00FE19B3"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lastRenderedPageBreak/>
              <w:t xml:space="preserve">3.2. Projekta pamatojums (aktualitāte/nepieciešamība/risināmā problēma) </w:t>
            </w:r>
          </w:p>
        </w:tc>
        <w:tc>
          <w:tcPr>
            <w:tcW w:w="3474" w:type="pct"/>
            <w:gridSpan w:val="5"/>
            <w:tcBorders>
              <w:top w:val="outset" w:sz="6" w:space="0" w:color="414142"/>
              <w:left w:val="outset" w:sz="6" w:space="0" w:color="414142"/>
              <w:bottom w:val="nil"/>
              <w:right w:val="outset" w:sz="6" w:space="0" w:color="414142"/>
            </w:tcBorders>
            <w:hideMark/>
          </w:tcPr>
          <w:p w14:paraId="74EE4847" w14:textId="77777777" w:rsidR="005E1FC1" w:rsidRPr="00102E53" w:rsidRDefault="005E1FC1" w:rsidP="004B770F">
            <w:pPr>
              <w:ind w:left="45" w:right="45"/>
              <w:rPr>
                <w:rFonts w:eastAsia="Times New Roman" w:cs="Times New Roman"/>
                <w:b/>
                <w:bCs/>
                <w:kern w:val="0"/>
                <w:sz w:val="24"/>
                <w:szCs w:val="24"/>
                <w:lang w:eastAsia="lv-LV"/>
                <w14:ligatures w14:val="none"/>
              </w:rPr>
            </w:pPr>
            <w:r w:rsidRPr="00102E53">
              <w:rPr>
                <w:rFonts w:eastAsia="Times New Roman" w:cs="Times New Roman"/>
                <w:b/>
                <w:bCs/>
                <w:kern w:val="0"/>
                <w:sz w:val="24"/>
                <w:szCs w:val="24"/>
                <w:lang w:eastAsia="lv-LV"/>
                <w14:ligatures w14:val="none"/>
              </w:rPr>
              <w:t xml:space="preserve">Norāda atsauces uz politikas plānošanas dokumentiem: </w:t>
            </w:r>
          </w:p>
          <w:p w14:paraId="4AB6A26A" w14:textId="74585DAB" w:rsidR="00FE19B3" w:rsidRPr="00102E53" w:rsidRDefault="00FE19B3" w:rsidP="005E1FC1">
            <w:pPr>
              <w:ind w:left="45" w:right="45"/>
              <w:rPr>
                <w:rFonts w:eastAsia="Times New Roman" w:cs="Times New Roman"/>
                <w:i/>
                <w:color w:val="414142"/>
                <w:kern w:val="0"/>
                <w:sz w:val="24"/>
                <w:szCs w:val="24"/>
                <w:lang w:eastAsia="lv-LV"/>
                <w14:ligatures w14:val="none"/>
              </w:rPr>
            </w:pPr>
            <w:r w:rsidRPr="00102E53">
              <w:rPr>
                <w:rFonts w:eastAsia="Times New Roman" w:cs="Times New Roman"/>
                <w:i/>
                <w:iCs/>
                <w:color w:val="AEAAAA" w:themeColor="background2" w:themeShade="BF"/>
                <w:kern w:val="0"/>
                <w:sz w:val="24"/>
                <w:szCs w:val="24"/>
                <w:lang w:eastAsia="lv-LV"/>
                <w14:ligatures w14:val="none"/>
              </w:rPr>
              <w:t xml:space="preserve"> </w:t>
            </w:r>
          </w:p>
        </w:tc>
      </w:tr>
      <w:tr w:rsidR="00FE19B3" w:rsidRPr="00883C9B" w14:paraId="51D64302" w14:textId="77777777" w:rsidTr="00883C9B">
        <w:tc>
          <w:tcPr>
            <w:tcW w:w="1526" w:type="pct"/>
            <w:vMerge/>
          </w:tcPr>
          <w:p w14:paraId="5BE307DE"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1D994150" w14:textId="089E420C" w:rsidR="00292B22" w:rsidRPr="00102E53" w:rsidRDefault="00102E53" w:rsidP="00FE19B3">
            <w:pPr>
              <w:ind w:right="45"/>
              <w:rPr>
                <w:rFonts w:eastAsia="Times New Roman" w:cs="Times New Roman"/>
                <w:kern w:val="0"/>
                <w:sz w:val="24"/>
                <w:szCs w:val="24"/>
                <w:lang w:eastAsia="lv-LV"/>
                <w14:ligatures w14:val="none"/>
              </w:rPr>
            </w:pPr>
            <w:sdt>
              <w:sdtPr>
                <w:rPr>
                  <w:rFonts w:eastAsia="Times New Roman" w:cs="Times New Roman"/>
                  <w:color w:val="414142"/>
                  <w:kern w:val="0"/>
                  <w:sz w:val="24"/>
                  <w:szCs w:val="24"/>
                  <w:lang w:eastAsia="lv-LV"/>
                  <w14:ligatures w14:val="none"/>
                </w:rPr>
                <w:id w:val="-2015671335"/>
                <w14:checkbox>
                  <w14:checked w14:val="1"/>
                  <w14:checkedState w14:val="2612" w14:font="MS Gothic"/>
                  <w14:uncheckedState w14:val="2610" w14:font="MS Gothic"/>
                </w14:checkbox>
              </w:sdtPr>
              <w:sdtEndPr/>
              <w:sdtContent>
                <w:r w:rsidR="002C667E"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Eiropas Savienības prasību izpilde </w:t>
            </w:r>
          </w:p>
          <w:p w14:paraId="2FB1C4C3" w14:textId="2F4905E7" w:rsidR="00FE19B3" w:rsidRPr="00102E53" w:rsidRDefault="00FE19B3" w:rsidP="00FE19B3">
            <w:pPr>
              <w:ind w:right="45"/>
              <w:rPr>
                <w:rFonts w:eastAsia="Times New Roman" w:cs="Times New Roman"/>
                <w:i/>
                <w:iCs/>
                <w:color w:val="AEAAAA" w:themeColor="background2" w:themeShade="BF"/>
                <w:kern w:val="0"/>
                <w:sz w:val="24"/>
                <w:szCs w:val="24"/>
                <w:lang w:eastAsia="lv-LV"/>
                <w14:ligatures w14:val="none"/>
              </w:rPr>
            </w:pPr>
          </w:p>
        </w:tc>
      </w:tr>
      <w:tr w:rsidR="00FE19B3" w:rsidRPr="00883C9B" w14:paraId="0B45C4AB" w14:textId="77777777" w:rsidTr="00883C9B">
        <w:tc>
          <w:tcPr>
            <w:tcW w:w="1526" w:type="pct"/>
            <w:vMerge/>
          </w:tcPr>
          <w:p w14:paraId="2DF58FA2"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2AC09FF0" w14:textId="77777777" w:rsidR="00FE19B3" w:rsidRPr="00102E53" w:rsidRDefault="003C3E21" w:rsidP="002A0DA6">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Skat. </w:t>
            </w:r>
            <w:r w:rsidR="004B6DB5" w:rsidRPr="00102E53">
              <w:rPr>
                <w:rFonts w:eastAsia="Times New Roman" w:cs="Times New Roman"/>
                <w:color w:val="414142"/>
                <w:kern w:val="0"/>
                <w:sz w:val="24"/>
                <w:szCs w:val="24"/>
                <w:lang w:eastAsia="lv-LV"/>
                <w14:ligatures w14:val="none"/>
              </w:rPr>
              <w:t xml:space="preserve">5.1.2.punktā norādīto informāciju </w:t>
            </w:r>
          </w:p>
          <w:p w14:paraId="40941065" w14:textId="183E7631" w:rsidR="001C7C3F" w:rsidRPr="00102E53" w:rsidRDefault="001C7C3F" w:rsidP="002A0DA6">
            <w:pPr>
              <w:ind w:left="45" w:right="45"/>
              <w:rPr>
                <w:rFonts w:eastAsia="Times New Roman" w:cs="Times New Roman"/>
                <w:color w:val="414142"/>
                <w:kern w:val="0"/>
                <w:sz w:val="24"/>
                <w:szCs w:val="24"/>
                <w:lang w:eastAsia="lv-LV"/>
                <w14:ligatures w14:val="none"/>
              </w:rPr>
            </w:pPr>
          </w:p>
        </w:tc>
      </w:tr>
      <w:tr w:rsidR="00FE19B3" w:rsidRPr="00883C9B" w14:paraId="486D7D19" w14:textId="77777777" w:rsidTr="00883C9B">
        <w:tc>
          <w:tcPr>
            <w:tcW w:w="1526" w:type="pct"/>
            <w:vMerge/>
          </w:tcPr>
          <w:p w14:paraId="406AC293"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09298A19" w14:textId="78BFBDF8" w:rsidR="002A0DA6" w:rsidRPr="00102E53" w:rsidRDefault="00102E53" w:rsidP="00FE19B3">
            <w:pPr>
              <w:ind w:right="45"/>
              <w:rPr>
                <w:rFonts w:eastAsia="Times New Roman" w:cs="Times New Roman"/>
                <w:kern w:val="0"/>
                <w:sz w:val="24"/>
                <w:szCs w:val="24"/>
                <w:lang w:eastAsia="lv-LV"/>
                <w14:ligatures w14:val="none"/>
              </w:rPr>
            </w:pPr>
            <w:sdt>
              <w:sdtPr>
                <w:rPr>
                  <w:rFonts w:eastAsia="Times New Roman" w:cs="Times New Roman"/>
                  <w:color w:val="414142"/>
                  <w:kern w:val="0"/>
                  <w:sz w:val="24"/>
                  <w:szCs w:val="24"/>
                  <w:lang w:eastAsia="lv-LV"/>
                  <w14:ligatures w14:val="none"/>
                </w:rPr>
                <w:id w:val="1255468867"/>
                <w14:checkbox>
                  <w14:checked w14:val="1"/>
                  <w14:checkedState w14:val="2612" w14:font="MS Gothic"/>
                  <w14:uncheckedState w14:val="2610" w14:font="MS Gothic"/>
                </w14:checkbox>
              </w:sdtPr>
              <w:sdtEndPr/>
              <w:sdtContent>
                <w:r w:rsidR="008C6399"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Valdības rīcības plāns </w:t>
            </w:r>
          </w:p>
          <w:p w14:paraId="5AB76368" w14:textId="259BCB85" w:rsidR="00FE19B3" w:rsidRPr="00102E53" w:rsidRDefault="00FE19B3" w:rsidP="00FE19B3">
            <w:pPr>
              <w:ind w:right="45"/>
              <w:rPr>
                <w:rFonts w:eastAsia="Times New Roman" w:cs="Times New Roman"/>
                <w:i/>
                <w:color w:val="AEAAAA" w:themeColor="background2" w:themeShade="BF"/>
                <w:kern w:val="0"/>
                <w:sz w:val="24"/>
                <w:szCs w:val="24"/>
                <w:lang w:eastAsia="lv-LV"/>
                <w14:ligatures w14:val="none"/>
              </w:rPr>
            </w:pPr>
            <w:r w:rsidRPr="00102E53">
              <w:rPr>
                <w:rFonts w:eastAsia="Times New Roman" w:cs="Times New Roman"/>
                <w:kern w:val="0"/>
                <w:sz w:val="24"/>
                <w:szCs w:val="24"/>
                <w:lang w:eastAsia="lv-LV"/>
                <w14:ligatures w14:val="none"/>
              </w:rPr>
              <w:t xml:space="preserve"> </w:t>
            </w:r>
          </w:p>
        </w:tc>
      </w:tr>
      <w:tr w:rsidR="00FE19B3" w:rsidRPr="00883C9B" w14:paraId="0918E00F" w14:textId="77777777" w:rsidTr="00883C9B">
        <w:trPr>
          <w:trHeight w:val="1583"/>
        </w:trPr>
        <w:tc>
          <w:tcPr>
            <w:tcW w:w="1526" w:type="pct"/>
            <w:vMerge/>
          </w:tcPr>
          <w:p w14:paraId="7A42E2BA"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41E3BB1D" w14:textId="77777777" w:rsidR="00FE19B3" w:rsidRPr="00102E53" w:rsidRDefault="009B0B7D" w:rsidP="002A0DA6">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Atbilst Valsts pārvaldes modernizācijas plāna rīcības virzienam 6.7. “Valsts pārvaldes digitālā transformācija /../”, realizēt projektu uzņēmējdarbības vides digitalizācijas atbalstam un administratīvās kapacitātes palielināšanai komercdarbības atbalsta nosacījumu izvērtēšanā vienā no vissvarīgākajiem atbalsta piešķiršanas nosacījumu aspektiem. Būtiski uzsvērt, ka digitālais rīks būs pieejams visām ieinteresētajām pusēm tā būtiski mazinot administratīvo slogu un</w:t>
            </w:r>
            <w:r w:rsidRPr="00102E53">
              <w:rPr>
                <w:rFonts w:eastAsia="Times New Roman" w:cs="Times New Roman"/>
                <w:kern w:val="0"/>
                <w:sz w:val="24"/>
                <w:szCs w:val="24"/>
                <w:lang w:eastAsia="lv-LV"/>
                <w14:ligatures w14:val="none"/>
              </w:rPr>
              <w:t xml:space="preserve"> paātrinot atbalsta pieteikumu izvērtēšanu.</w:t>
            </w:r>
            <w:r w:rsidR="00FE19B3" w:rsidRPr="00102E53">
              <w:rPr>
                <w:rFonts w:eastAsia="Times New Roman" w:cs="Times New Roman"/>
                <w:color w:val="414142"/>
                <w:kern w:val="0"/>
                <w:sz w:val="24"/>
                <w:szCs w:val="24"/>
                <w:lang w:eastAsia="lv-LV"/>
                <w14:ligatures w14:val="none"/>
              </w:rPr>
              <w:t xml:space="preserve"> </w:t>
            </w:r>
          </w:p>
          <w:p w14:paraId="7301048F" w14:textId="3AC470F6" w:rsidR="001C7C3F" w:rsidRPr="00102E53" w:rsidRDefault="001C7C3F" w:rsidP="002A0DA6">
            <w:pPr>
              <w:ind w:left="45" w:right="45"/>
              <w:rPr>
                <w:rFonts w:eastAsia="Times New Roman" w:cs="Times New Roman"/>
                <w:color w:val="414142"/>
                <w:kern w:val="0"/>
                <w:sz w:val="24"/>
                <w:szCs w:val="24"/>
                <w:lang w:eastAsia="lv-LV"/>
                <w14:ligatures w14:val="none"/>
              </w:rPr>
            </w:pPr>
          </w:p>
        </w:tc>
      </w:tr>
      <w:tr w:rsidR="00FE19B3" w:rsidRPr="00883C9B" w14:paraId="157FBF0A" w14:textId="77777777" w:rsidTr="00883C9B">
        <w:tc>
          <w:tcPr>
            <w:tcW w:w="1526" w:type="pct"/>
            <w:vMerge/>
          </w:tcPr>
          <w:p w14:paraId="79270388"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398072C8" w14:textId="42FC0981" w:rsidR="002A0DA6" w:rsidRPr="00102E53" w:rsidRDefault="00102E53" w:rsidP="00FE19B3">
            <w:pPr>
              <w:ind w:right="45"/>
              <w:rPr>
                <w:rFonts w:eastAsia="Times New Roman" w:cs="Times New Roman"/>
                <w:kern w:val="0"/>
                <w:sz w:val="24"/>
                <w:szCs w:val="24"/>
                <w:lang w:eastAsia="lv-LV"/>
                <w14:ligatures w14:val="none"/>
              </w:rPr>
            </w:pPr>
            <w:sdt>
              <w:sdtPr>
                <w:rPr>
                  <w:rFonts w:eastAsia="Times New Roman" w:cs="Times New Roman"/>
                  <w:color w:val="414142"/>
                  <w:kern w:val="0"/>
                  <w:sz w:val="24"/>
                  <w:szCs w:val="24"/>
                  <w:lang w:eastAsia="lv-LV"/>
                  <w14:ligatures w14:val="none"/>
                </w:rPr>
                <w:id w:val="-968347328"/>
                <w14:checkbox>
                  <w14:checked w14:val="1"/>
                  <w14:checkedState w14:val="2612" w14:font="MS Gothic"/>
                  <w14:uncheckedState w14:val="2610" w14:font="MS Gothic"/>
                </w14:checkbox>
              </w:sdtPr>
              <w:sdtEndPr/>
              <w:sdtContent>
                <w:r w:rsidR="000B794B"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Pamatnostādnes </w:t>
            </w:r>
          </w:p>
          <w:p w14:paraId="68BF7F33" w14:textId="532B3670" w:rsidR="00FE19B3" w:rsidRPr="00102E53" w:rsidRDefault="00FE19B3" w:rsidP="00FE19B3">
            <w:pPr>
              <w:ind w:right="45"/>
              <w:rPr>
                <w:rFonts w:eastAsia="Times New Roman" w:cs="Times New Roman"/>
                <w:i/>
                <w:color w:val="AEAAAA" w:themeColor="background2" w:themeShade="BF"/>
                <w:kern w:val="0"/>
                <w:sz w:val="24"/>
                <w:szCs w:val="24"/>
                <w:lang w:eastAsia="lv-LV"/>
                <w14:ligatures w14:val="none"/>
              </w:rPr>
            </w:pPr>
          </w:p>
        </w:tc>
      </w:tr>
      <w:tr w:rsidR="00FE19B3" w:rsidRPr="00883C9B" w14:paraId="425130CF" w14:textId="77777777" w:rsidTr="00883C9B">
        <w:tc>
          <w:tcPr>
            <w:tcW w:w="1526" w:type="pct"/>
            <w:vMerge/>
          </w:tcPr>
          <w:p w14:paraId="11335696"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4392921D" w14:textId="77777777" w:rsidR="00304FE3" w:rsidRPr="00102E53" w:rsidRDefault="004837E2" w:rsidP="00136991">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Atbilst Digitālās transformācijas pamatnostādnēm 2021.-2027.gadam: </w:t>
            </w:r>
          </w:p>
          <w:p w14:paraId="76CF2119" w14:textId="77777777" w:rsidR="00FE19B3" w:rsidRPr="00102E53" w:rsidRDefault="00304FE3" w:rsidP="00136991">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4.4. Attīstības joma “Tautsaimniecības (t.sk. valsts pārvaldes) digitālā transformācija”, rīcības virzieni 4.4.1. “Pakalpojumu platformas”, “Datu pārvaldība, atvēršana un analīze” 4.4.9. “Moderna un atvērta valsts pārvalde”.</w:t>
            </w:r>
            <w:r w:rsidR="00FE19B3" w:rsidRPr="00102E53">
              <w:rPr>
                <w:rFonts w:eastAsia="Times New Roman" w:cs="Times New Roman"/>
                <w:kern w:val="0"/>
                <w:sz w:val="24"/>
                <w:szCs w:val="24"/>
                <w:lang w:eastAsia="lv-LV"/>
                <w14:ligatures w14:val="none"/>
              </w:rPr>
              <w:t xml:space="preserve"> </w:t>
            </w:r>
          </w:p>
          <w:p w14:paraId="798D71BC" w14:textId="68FC41EB" w:rsidR="00304FE3" w:rsidRPr="00102E53" w:rsidRDefault="00304FE3" w:rsidP="00136991">
            <w:pPr>
              <w:ind w:left="45" w:right="45"/>
              <w:rPr>
                <w:rFonts w:eastAsia="Times New Roman" w:cs="Times New Roman"/>
                <w:color w:val="414142"/>
                <w:kern w:val="0"/>
                <w:sz w:val="24"/>
                <w:szCs w:val="24"/>
                <w:lang w:eastAsia="lv-LV"/>
                <w14:ligatures w14:val="none"/>
              </w:rPr>
            </w:pPr>
          </w:p>
        </w:tc>
      </w:tr>
      <w:tr w:rsidR="00FE19B3" w:rsidRPr="00883C9B" w14:paraId="077DF980" w14:textId="77777777" w:rsidTr="00883C9B">
        <w:tc>
          <w:tcPr>
            <w:tcW w:w="1526" w:type="pct"/>
            <w:vMerge/>
          </w:tcPr>
          <w:p w14:paraId="22A2ED81"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2DD4F182" w14:textId="77777777" w:rsidR="00136991" w:rsidRPr="00102E53" w:rsidRDefault="00102E53" w:rsidP="007022AA">
            <w:pPr>
              <w:ind w:right="45"/>
              <w:rPr>
                <w:rFonts w:eastAsia="Times New Roman" w:cs="Times New Roman"/>
                <w:kern w:val="0"/>
                <w:sz w:val="24"/>
                <w:szCs w:val="24"/>
                <w:lang w:eastAsia="lv-LV"/>
                <w14:ligatures w14:val="none"/>
              </w:rPr>
            </w:pPr>
            <w:sdt>
              <w:sdtPr>
                <w:rPr>
                  <w:rFonts w:eastAsia="Times New Roman" w:cs="Times New Roman"/>
                  <w:color w:val="414142"/>
                  <w:kern w:val="0"/>
                  <w:sz w:val="24"/>
                  <w:szCs w:val="24"/>
                  <w:lang w:eastAsia="lv-LV"/>
                  <w14:ligatures w14:val="none"/>
                </w:rPr>
                <w:id w:val="-956259943"/>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Nozares reforma / pakalpojumu uzlabošana</w:t>
            </w:r>
          </w:p>
          <w:p w14:paraId="5F7E332C" w14:textId="0D45D26E" w:rsidR="00FE19B3" w:rsidRPr="00102E53" w:rsidRDefault="00FE19B3" w:rsidP="007022AA">
            <w:pPr>
              <w:ind w:right="45"/>
              <w:rPr>
                <w:rFonts w:eastAsia="Times New Roman" w:cs="Times New Roman"/>
                <w:i/>
                <w:color w:val="AEAAAA" w:themeColor="background2" w:themeShade="BF"/>
                <w:kern w:val="0"/>
                <w:sz w:val="24"/>
                <w:szCs w:val="24"/>
                <w:lang w:eastAsia="lv-LV"/>
                <w14:ligatures w14:val="none"/>
              </w:rPr>
            </w:pPr>
          </w:p>
        </w:tc>
      </w:tr>
      <w:tr w:rsidR="00FE19B3" w:rsidRPr="00883C9B" w14:paraId="71C8640E" w14:textId="77777777" w:rsidTr="00883C9B">
        <w:tc>
          <w:tcPr>
            <w:tcW w:w="1526" w:type="pct"/>
            <w:vMerge/>
          </w:tcPr>
          <w:p w14:paraId="3882F017"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6D8266E5" w14:textId="77777777" w:rsidR="00FE19B3" w:rsidRPr="00102E53" w:rsidRDefault="00304FE3" w:rsidP="0041402B">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p>
          <w:p w14:paraId="124164E5" w14:textId="627B4E7F" w:rsidR="00304FE3" w:rsidRPr="00102E53" w:rsidRDefault="00304FE3" w:rsidP="0041402B">
            <w:pPr>
              <w:ind w:left="45" w:right="45"/>
              <w:rPr>
                <w:rFonts w:eastAsia="Times New Roman" w:cs="Times New Roman"/>
                <w:color w:val="414142"/>
                <w:kern w:val="0"/>
                <w:sz w:val="24"/>
                <w:szCs w:val="24"/>
                <w:lang w:eastAsia="lv-LV"/>
                <w14:ligatures w14:val="none"/>
              </w:rPr>
            </w:pPr>
          </w:p>
        </w:tc>
      </w:tr>
      <w:tr w:rsidR="00FE19B3" w:rsidRPr="00883C9B" w14:paraId="59C6D15B" w14:textId="77777777" w:rsidTr="00883C9B">
        <w:tc>
          <w:tcPr>
            <w:tcW w:w="1526" w:type="pct"/>
            <w:vMerge/>
          </w:tcPr>
          <w:p w14:paraId="34A176DC"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203C52DF" w14:textId="77777777" w:rsidR="0041402B" w:rsidRPr="00102E53" w:rsidRDefault="00102E53" w:rsidP="007022AA">
            <w:pPr>
              <w:ind w:right="45"/>
              <w:rPr>
                <w:rFonts w:eastAsia="Times New Roman" w:cs="Times New Roman"/>
                <w:kern w:val="0"/>
                <w:sz w:val="24"/>
                <w:szCs w:val="24"/>
                <w:lang w:eastAsia="lv-LV"/>
                <w14:ligatures w14:val="none"/>
              </w:rPr>
            </w:pPr>
            <w:sdt>
              <w:sdtPr>
                <w:rPr>
                  <w:rFonts w:eastAsia="Times New Roman" w:cs="Times New Roman"/>
                  <w:color w:val="414142"/>
                  <w:kern w:val="0"/>
                  <w:sz w:val="24"/>
                  <w:szCs w:val="24"/>
                  <w:lang w:eastAsia="lv-LV"/>
                  <w14:ligatures w14:val="none"/>
                </w:rPr>
                <w:id w:val="-1661302175"/>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Kiberdrošības un noturības prasību izpilde </w:t>
            </w:r>
          </w:p>
          <w:p w14:paraId="3159B6CE" w14:textId="3EB24DB6" w:rsidR="00FE19B3" w:rsidRPr="00102E53" w:rsidRDefault="00FE19B3" w:rsidP="007022AA">
            <w:pPr>
              <w:ind w:right="45"/>
              <w:rPr>
                <w:rFonts w:eastAsia="Times New Roman" w:cs="Times New Roman"/>
                <w:i/>
                <w:color w:val="AEAAAA" w:themeColor="background2" w:themeShade="BF"/>
                <w:kern w:val="0"/>
                <w:sz w:val="24"/>
                <w:szCs w:val="24"/>
                <w:lang w:eastAsia="lv-LV"/>
                <w14:ligatures w14:val="none"/>
              </w:rPr>
            </w:pPr>
          </w:p>
        </w:tc>
      </w:tr>
      <w:tr w:rsidR="00FE19B3" w:rsidRPr="00883C9B" w14:paraId="1C84353F" w14:textId="77777777" w:rsidTr="00883C9B">
        <w:tc>
          <w:tcPr>
            <w:tcW w:w="1526" w:type="pct"/>
            <w:vMerge/>
          </w:tcPr>
          <w:p w14:paraId="4AE428E7"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157E8791" w14:textId="77777777" w:rsidR="00FE19B3" w:rsidRPr="00102E53" w:rsidRDefault="00304FE3" w:rsidP="0041402B">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p>
          <w:p w14:paraId="2E01F797" w14:textId="127B9847" w:rsidR="00304FE3" w:rsidRPr="00102E53" w:rsidRDefault="00304FE3" w:rsidP="0041402B">
            <w:pPr>
              <w:ind w:left="45" w:right="45"/>
              <w:rPr>
                <w:rFonts w:eastAsia="Times New Roman" w:cs="Times New Roman"/>
                <w:color w:val="414142"/>
                <w:kern w:val="0"/>
                <w:sz w:val="24"/>
                <w:szCs w:val="24"/>
                <w:lang w:eastAsia="lv-LV"/>
                <w14:ligatures w14:val="none"/>
              </w:rPr>
            </w:pPr>
          </w:p>
        </w:tc>
      </w:tr>
      <w:tr w:rsidR="00FE19B3" w:rsidRPr="00883C9B" w14:paraId="4D342086" w14:textId="77777777" w:rsidTr="00883C9B">
        <w:tc>
          <w:tcPr>
            <w:tcW w:w="1526" w:type="pct"/>
            <w:vMerge/>
          </w:tcPr>
          <w:p w14:paraId="20412B6D"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27082B63" w14:textId="77777777" w:rsidR="00FE19B3" w:rsidRPr="00102E53" w:rsidRDefault="00102E53" w:rsidP="00FE19B3">
            <w:pPr>
              <w:ind w:right="45"/>
              <w:rPr>
                <w:rFonts w:eastAsia="Times New Roman" w:cs="Times New Roman"/>
                <w:kern w:val="0"/>
                <w:sz w:val="24"/>
                <w:szCs w:val="24"/>
                <w:lang w:eastAsia="lv-LV"/>
                <w14:ligatures w14:val="none"/>
              </w:rPr>
            </w:pPr>
            <w:sdt>
              <w:sdtPr>
                <w:rPr>
                  <w:rFonts w:eastAsia="Times New Roman" w:cs="Times New Roman"/>
                  <w:color w:val="414142"/>
                  <w:kern w:val="0"/>
                  <w:sz w:val="24"/>
                  <w:szCs w:val="24"/>
                  <w:lang w:eastAsia="lv-LV"/>
                  <w14:ligatures w14:val="none"/>
                </w:rPr>
                <w:id w:val="825552560"/>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Izmaksu novēršana un darbības nepārtrauktības nodrošināšana. </w:t>
            </w:r>
          </w:p>
          <w:p w14:paraId="7F2BC511" w14:textId="322381FF" w:rsidR="00FE19B3" w:rsidRPr="00102E53" w:rsidRDefault="00FE19B3" w:rsidP="00FE19B3">
            <w:pPr>
              <w:ind w:right="45"/>
              <w:rPr>
                <w:rFonts w:eastAsia="Times New Roman" w:cs="Times New Roman"/>
                <w:i/>
                <w:color w:val="AEAAAA" w:themeColor="background2" w:themeShade="BF"/>
                <w:kern w:val="0"/>
                <w:sz w:val="24"/>
                <w:szCs w:val="24"/>
                <w:lang w:eastAsia="lv-LV"/>
                <w14:ligatures w14:val="none"/>
              </w:rPr>
            </w:pPr>
          </w:p>
        </w:tc>
      </w:tr>
      <w:tr w:rsidR="00FE19B3" w:rsidRPr="00883C9B" w14:paraId="4AB83010" w14:textId="77777777" w:rsidTr="00883C9B">
        <w:tc>
          <w:tcPr>
            <w:tcW w:w="1526" w:type="pct"/>
            <w:vMerge/>
          </w:tcPr>
          <w:p w14:paraId="12BC6324"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outset" w:sz="6" w:space="0" w:color="414142"/>
              <w:right w:val="outset" w:sz="6" w:space="0" w:color="414142"/>
            </w:tcBorders>
          </w:tcPr>
          <w:p w14:paraId="60341FE3" w14:textId="07E0CBBB" w:rsidR="00FE19B3" w:rsidRPr="00102E53" w:rsidRDefault="00A34DAC" w:rsidP="00F11F42">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p>
        </w:tc>
      </w:tr>
      <w:tr w:rsidR="00FE19B3" w:rsidRPr="00883C9B" w14:paraId="732EC2D4" w14:textId="77777777" w:rsidTr="00883C9B">
        <w:tc>
          <w:tcPr>
            <w:tcW w:w="1526" w:type="pct"/>
            <w:vMerge/>
          </w:tcPr>
          <w:p w14:paraId="5D8AF9BE"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outset" w:sz="6" w:space="0" w:color="414142"/>
              <w:left w:val="outset" w:sz="6" w:space="0" w:color="414142"/>
              <w:bottom w:val="nil"/>
              <w:right w:val="outset" w:sz="6" w:space="0" w:color="414142"/>
            </w:tcBorders>
          </w:tcPr>
          <w:p w14:paraId="0F668512" w14:textId="77777777" w:rsidR="00FE19B3" w:rsidRPr="00102E53" w:rsidRDefault="00FE19B3" w:rsidP="00BF31B7">
            <w:pPr>
              <w:ind w:right="45"/>
              <w:rPr>
                <w:rFonts w:eastAsia="Times New Roman" w:cs="Times New Roman"/>
                <w:b/>
                <w:bCs/>
                <w:iCs/>
                <w:kern w:val="0"/>
                <w:sz w:val="24"/>
                <w:szCs w:val="24"/>
                <w:lang w:eastAsia="lv-LV"/>
                <w14:ligatures w14:val="none"/>
              </w:rPr>
            </w:pPr>
            <w:r w:rsidRPr="00102E53">
              <w:rPr>
                <w:rFonts w:eastAsia="Times New Roman" w:cs="Times New Roman"/>
                <w:b/>
                <w:bCs/>
                <w:iCs/>
                <w:kern w:val="0"/>
                <w:sz w:val="24"/>
                <w:szCs w:val="24"/>
                <w:lang w:eastAsia="lv-LV"/>
                <w14:ligatures w14:val="none"/>
              </w:rPr>
              <w:t xml:space="preserve">Konsekvences, ja projekts netiek īstenots: </w:t>
            </w:r>
          </w:p>
          <w:p w14:paraId="379BE862" w14:textId="25E46035" w:rsidR="00FE19B3" w:rsidRPr="00102E53" w:rsidRDefault="00FE19B3" w:rsidP="00FE19B3">
            <w:pPr>
              <w:ind w:right="45"/>
              <w:rPr>
                <w:rFonts w:eastAsia="Times New Roman" w:cs="Times New Roman"/>
                <w:i/>
                <w:color w:val="AEAAAA" w:themeColor="background2" w:themeShade="BF"/>
                <w:kern w:val="0"/>
                <w:sz w:val="24"/>
                <w:szCs w:val="24"/>
                <w:lang w:eastAsia="lv-LV"/>
                <w14:ligatures w14:val="none"/>
              </w:rPr>
            </w:pPr>
            <w:r w:rsidRPr="00102E53">
              <w:rPr>
                <w:rFonts w:eastAsia="Times New Roman" w:cs="Times New Roman"/>
                <w:i/>
                <w:color w:val="AEAAAA" w:themeColor="background2" w:themeShade="BF"/>
                <w:kern w:val="0"/>
                <w:sz w:val="24"/>
                <w:szCs w:val="24"/>
                <w:lang w:eastAsia="lv-LV"/>
                <w14:ligatures w14:val="none"/>
              </w:rPr>
              <w:t xml:space="preserve">(Īsi apraksta izmaksas un riskus bez projekta) </w:t>
            </w:r>
          </w:p>
        </w:tc>
      </w:tr>
      <w:tr w:rsidR="00FE19B3" w:rsidRPr="00883C9B" w14:paraId="5B5CB8E8" w14:textId="77777777" w:rsidTr="00883C9B">
        <w:tc>
          <w:tcPr>
            <w:tcW w:w="1526" w:type="pct"/>
            <w:vMerge/>
          </w:tcPr>
          <w:p w14:paraId="1850AFAA"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outset" w:sz="6" w:space="0" w:color="414142"/>
              <w:right w:val="outset" w:sz="6" w:space="0" w:color="414142"/>
            </w:tcBorders>
          </w:tcPr>
          <w:p w14:paraId="2319DF76" w14:textId="0828EE03" w:rsidR="00FE19B3" w:rsidRPr="00102E53" w:rsidRDefault="00D724D0" w:rsidP="00FE19B3">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Izmaksas bez projekta</w:t>
            </w:r>
          </w:p>
          <w:p w14:paraId="13FBDD23" w14:textId="77777777" w:rsidR="00D724D0" w:rsidRPr="00102E53" w:rsidRDefault="00D724D0" w:rsidP="00FE19B3">
            <w:pPr>
              <w:ind w:left="45" w:right="45"/>
              <w:rPr>
                <w:rFonts w:eastAsia="Times New Roman" w:cs="Times New Roman"/>
                <w:color w:val="414142"/>
                <w:kern w:val="0"/>
                <w:sz w:val="24"/>
                <w:szCs w:val="24"/>
                <w:lang w:eastAsia="lv-LV"/>
                <w14:ligatures w14:val="none"/>
              </w:rPr>
            </w:pPr>
          </w:p>
          <w:p w14:paraId="2037FAEF" w14:textId="54F3E710" w:rsidR="00D724D0" w:rsidRPr="00102E53" w:rsidRDefault="00D724D0" w:rsidP="00FE19B3">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lastRenderedPageBreak/>
              <w:t xml:space="preserve">Ja projekts netiks īstenots, tad </w:t>
            </w:r>
            <w:r w:rsidR="006A653E" w:rsidRPr="00102E53">
              <w:rPr>
                <w:rFonts w:eastAsia="Times New Roman" w:cs="Times New Roman"/>
                <w:color w:val="414142"/>
                <w:kern w:val="0"/>
                <w:sz w:val="24"/>
                <w:szCs w:val="24"/>
                <w:lang w:eastAsia="lv-LV"/>
                <w14:ligatures w14:val="none"/>
              </w:rPr>
              <w:t xml:space="preserve">saglabāsies esošais </w:t>
            </w:r>
            <w:r w:rsidR="001F4D91" w:rsidRPr="00102E53">
              <w:rPr>
                <w:rFonts w:eastAsia="Times New Roman" w:cs="Times New Roman"/>
                <w:color w:val="414142"/>
                <w:kern w:val="0"/>
                <w:sz w:val="24"/>
                <w:szCs w:val="24"/>
                <w:lang w:eastAsia="lv-LV"/>
                <w14:ligatures w14:val="none"/>
              </w:rPr>
              <w:t>cilvēk</w:t>
            </w:r>
            <w:r w:rsidR="006A653E" w:rsidRPr="00102E53">
              <w:rPr>
                <w:rFonts w:eastAsia="Times New Roman" w:cs="Times New Roman"/>
                <w:color w:val="414142"/>
                <w:kern w:val="0"/>
                <w:sz w:val="24"/>
                <w:szCs w:val="24"/>
                <w:lang w:eastAsia="lv-LV"/>
                <w14:ligatures w14:val="none"/>
              </w:rPr>
              <w:t xml:space="preserve">resursu skaits </w:t>
            </w:r>
            <w:r w:rsidR="00463573" w:rsidRPr="00102E53">
              <w:rPr>
                <w:rFonts w:eastAsia="Times New Roman" w:cs="Times New Roman"/>
                <w:color w:val="414142"/>
                <w:kern w:val="0"/>
                <w:sz w:val="24"/>
                <w:szCs w:val="24"/>
                <w:lang w:eastAsia="lv-LV"/>
                <w14:ligatures w14:val="none"/>
              </w:rPr>
              <w:t xml:space="preserve">un patērētais laiks </w:t>
            </w:r>
            <w:r w:rsidR="00797350" w:rsidRPr="00102E53">
              <w:rPr>
                <w:rFonts w:eastAsia="Times New Roman" w:cs="Times New Roman"/>
                <w:color w:val="414142"/>
                <w:kern w:val="0"/>
                <w:sz w:val="24"/>
                <w:szCs w:val="24"/>
                <w:lang w:eastAsia="lv-LV"/>
                <w14:ligatures w14:val="none"/>
              </w:rPr>
              <w:t xml:space="preserve">atbalsta piešķīrējiestādēs, jo </w:t>
            </w:r>
            <w:r w:rsidR="001D5F70" w:rsidRPr="00102E53">
              <w:rPr>
                <w:rFonts w:eastAsia="Times New Roman" w:cs="Times New Roman"/>
                <w:color w:val="414142"/>
                <w:kern w:val="0"/>
                <w:sz w:val="24"/>
                <w:szCs w:val="24"/>
                <w:lang w:eastAsia="lv-LV"/>
                <w14:ligatures w14:val="none"/>
              </w:rPr>
              <w:t xml:space="preserve">turpināsies manuāls darbs pie MVU, GNU un VVU statusa pārbaudēm </w:t>
            </w:r>
            <w:r w:rsidR="001F4D91" w:rsidRPr="00102E53">
              <w:rPr>
                <w:rFonts w:eastAsia="Times New Roman" w:cs="Times New Roman"/>
                <w:color w:val="414142"/>
                <w:kern w:val="0"/>
                <w:sz w:val="24"/>
                <w:szCs w:val="24"/>
                <w:lang w:eastAsia="lv-LV"/>
                <w14:ligatures w14:val="none"/>
              </w:rPr>
              <w:t>pirms valsts atbalsta piešķiršanas uzņēmumiem</w:t>
            </w:r>
            <w:r w:rsidR="0092076C" w:rsidRPr="00102E53">
              <w:rPr>
                <w:rFonts w:eastAsia="Times New Roman" w:cs="Times New Roman"/>
                <w:color w:val="414142"/>
                <w:kern w:val="0"/>
                <w:sz w:val="24"/>
                <w:szCs w:val="24"/>
                <w:lang w:eastAsia="lv-LV"/>
                <w14:ligatures w14:val="none"/>
              </w:rPr>
              <w:t xml:space="preserve">; netiks nodrošināta vienota pieeja MVU, GNU un VVU statusu noteikšanā starp </w:t>
            </w:r>
            <w:r w:rsidR="00704A25" w:rsidRPr="00102E53">
              <w:rPr>
                <w:rFonts w:eastAsia="Times New Roman" w:cs="Times New Roman"/>
                <w:color w:val="414142"/>
                <w:kern w:val="0"/>
                <w:sz w:val="24"/>
                <w:szCs w:val="24"/>
                <w:lang w:eastAsia="lv-LV"/>
                <w14:ligatures w14:val="none"/>
              </w:rPr>
              <w:t>piešķīrējiestādēm</w:t>
            </w:r>
            <w:r w:rsidR="00F83E26" w:rsidRPr="00102E53">
              <w:rPr>
                <w:rFonts w:eastAsia="Times New Roman" w:cs="Times New Roman"/>
                <w:color w:val="414142"/>
                <w:kern w:val="0"/>
                <w:sz w:val="24"/>
                <w:szCs w:val="24"/>
                <w:lang w:eastAsia="lv-LV"/>
                <w14:ligatures w14:val="none"/>
              </w:rPr>
              <w:t xml:space="preserve">; saglabāsies </w:t>
            </w:r>
            <w:r w:rsidR="00184BA4" w:rsidRPr="00102E53">
              <w:rPr>
                <w:rFonts w:eastAsia="Times New Roman" w:cs="Times New Roman"/>
                <w:color w:val="414142"/>
                <w:kern w:val="0"/>
                <w:sz w:val="24"/>
                <w:szCs w:val="24"/>
                <w:lang w:eastAsia="lv-LV"/>
                <w14:ligatures w14:val="none"/>
              </w:rPr>
              <w:t>augsts cilvēcisko kļūdu risks.</w:t>
            </w:r>
            <w:r w:rsidR="00704A25" w:rsidRPr="00102E53">
              <w:rPr>
                <w:rFonts w:eastAsia="Times New Roman" w:cs="Times New Roman"/>
                <w:color w:val="414142"/>
                <w:kern w:val="0"/>
                <w:sz w:val="24"/>
                <w:szCs w:val="24"/>
                <w:lang w:eastAsia="lv-LV"/>
                <w14:ligatures w14:val="none"/>
              </w:rPr>
              <w:t xml:space="preserve"> Uzņēmumiem </w:t>
            </w:r>
            <w:r w:rsidR="00184BA4" w:rsidRPr="00102E53">
              <w:rPr>
                <w:rFonts w:eastAsia="Times New Roman" w:cs="Times New Roman"/>
                <w:color w:val="414142"/>
                <w:kern w:val="0"/>
                <w:sz w:val="24"/>
                <w:szCs w:val="24"/>
                <w:lang w:eastAsia="lv-LV"/>
                <w14:ligatures w14:val="none"/>
              </w:rPr>
              <w:t>- atba</w:t>
            </w:r>
            <w:r w:rsidR="00495B0C" w:rsidRPr="00102E53">
              <w:rPr>
                <w:rFonts w:eastAsia="Times New Roman" w:cs="Times New Roman"/>
                <w:color w:val="414142"/>
                <w:kern w:val="0"/>
                <w:sz w:val="24"/>
                <w:szCs w:val="24"/>
                <w:lang w:eastAsia="lv-LV"/>
                <w14:ligatures w14:val="none"/>
              </w:rPr>
              <w:t>l</w:t>
            </w:r>
            <w:r w:rsidR="00184BA4" w:rsidRPr="00102E53">
              <w:rPr>
                <w:rFonts w:eastAsia="Times New Roman" w:cs="Times New Roman"/>
                <w:color w:val="414142"/>
                <w:kern w:val="0"/>
                <w:sz w:val="24"/>
                <w:szCs w:val="24"/>
                <w:lang w:eastAsia="lv-LV"/>
                <w14:ligatures w14:val="none"/>
              </w:rPr>
              <w:t xml:space="preserve">sta pretendentiem </w:t>
            </w:r>
            <w:r w:rsidR="00DD587F" w:rsidRPr="00102E53">
              <w:rPr>
                <w:rFonts w:eastAsia="Times New Roman" w:cs="Times New Roman"/>
                <w:color w:val="414142"/>
                <w:kern w:val="0"/>
                <w:sz w:val="24"/>
                <w:szCs w:val="24"/>
                <w:lang w:eastAsia="lv-LV"/>
                <w14:ligatures w14:val="none"/>
              </w:rPr>
              <w:t>saglabāsies</w:t>
            </w:r>
            <w:r w:rsidR="00495B0C" w:rsidRPr="00102E53">
              <w:rPr>
                <w:rFonts w:eastAsia="Times New Roman" w:cs="Times New Roman"/>
                <w:color w:val="414142"/>
                <w:kern w:val="0"/>
                <w:sz w:val="24"/>
                <w:szCs w:val="24"/>
                <w:lang w:eastAsia="lv-LV"/>
                <w14:ligatures w14:val="none"/>
              </w:rPr>
              <w:t xml:space="preserve"> nepieciešamība pēc specifiskām zināšanām MVU, GNU un VVU statusu noteikšanai, kā arī nepieciešamība algot konsultantus, kas </w:t>
            </w:r>
            <w:r w:rsidR="00484A48" w:rsidRPr="00102E53">
              <w:rPr>
                <w:rFonts w:eastAsia="Times New Roman" w:cs="Times New Roman"/>
                <w:color w:val="414142"/>
                <w:kern w:val="0"/>
                <w:sz w:val="24"/>
                <w:szCs w:val="24"/>
                <w:lang w:eastAsia="lv-LV"/>
                <w14:ligatures w14:val="none"/>
              </w:rPr>
              <w:t>palīdz aizpildīt manuālos dokumentus, piem</w:t>
            </w:r>
            <w:r w:rsidR="00FF700B">
              <w:rPr>
                <w:rFonts w:eastAsia="Times New Roman" w:cs="Times New Roman"/>
                <w:color w:val="414142"/>
                <w:kern w:val="0"/>
                <w:sz w:val="24"/>
                <w:szCs w:val="24"/>
                <w:lang w:eastAsia="lv-LV"/>
                <w14:ligatures w14:val="none"/>
              </w:rPr>
              <w:t>.</w:t>
            </w:r>
            <w:r w:rsidR="00484A48" w:rsidRPr="00102E53">
              <w:rPr>
                <w:rFonts w:eastAsia="Times New Roman" w:cs="Times New Roman"/>
                <w:color w:val="414142"/>
                <w:kern w:val="0"/>
                <w:sz w:val="24"/>
                <w:szCs w:val="24"/>
                <w:lang w:eastAsia="lv-LV"/>
                <w14:ligatures w14:val="none"/>
              </w:rPr>
              <w:t>, MVU deklarāciju</w:t>
            </w:r>
            <w:r w:rsidR="0070364E" w:rsidRPr="00102E53">
              <w:rPr>
                <w:rFonts w:eastAsia="Times New Roman" w:cs="Times New Roman"/>
                <w:color w:val="414142"/>
                <w:kern w:val="0"/>
                <w:sz w:val="24"/>
                <w:szCs w:val="24"/>
                <w:lang w:eastAsia="lv-LV"/>
                <w14:ligatures w14:val="none"/>
              </w:rPr>
              <w:t xml:space="preserve">, kā arī saglabāsies </w:t>
            </w:r>
            <w:r w:rsidR="0080766B" w:rsidRPr="00102E53">
              <w:rPr>
                <w:rFonts w:eastAsia="Times New Roman" w:cs="Times New Roman"/>
                <w:color w:val="414142"/>
                <w:kern w:val="0"/>
                <w:sz w:val="24"/>
                <w:szCs w:val="24"/>
                <w:lang w:eastAsia="lv-LV"/>
                <w14:ligatures w14:val="none"/>
              </w:rPr>
              <w:t>augsts laika resursu patēriņš, lai deklarētu savu MVU, GNU un VVU statusu.</w:t>
            </w:r>
            <w:r w:rsidR="00DD587F" w:rsidRPr="00102E53">
              <w:rPr>
                <w:rFonts w:eastAsia="Times New Roman" w:cs="Times New Roman"/>
                <w:color w:val="414142"/>
                <w:kern w:val="0"/>
                <w:sz w:val="24"/>
                <w:szCs w:val="24"/>
                <w:lang w:eastAsia="lv-LV"/>
                <w14:ligatures w14:val="none"/>
              </w:rPr>
              <w:t xml:space="preserve"> </w:t>
            </w:r>
          </w:p>
          <w:p w14:paraId="0BE4D727" w14:textId="7BF09DFB" w:rsidR="1EF98246" w:rsidRPr="00102E53" w:rsidRDefault="1EF98246" w:rsidP="788DF68D">
            <w:pPr>
              <w:ind w:left="45" w:right="45"/>
              <w:rPr>
                <w:rFonts w:eastAsia="Times New Roman" w:cs="Times New Roman"/>
                <w:color w:val="414142"/>
                <w:sz w:val="24"/>
                <w:szCs w:val="24"/>
                <w:lang w:eastAsia="lv-LV"/>
              </w:rPr>
            </w:pPr>
            <w:r w:rsidRPr="00102E53">
              <w:rPr>
                <w:rFonts w:eastAsia="Times New Roman" w:cs="Times New Roman"/>
                <w:color w:val="414142"/>
                <w:sz w:val="24"/>
                <w:szCs w:val="24"/>
                <w:lang w:eastAsia="lv-LV"/>
              </w:rPr>
              <w:t>Papildus izdevumi, neveicot projekta īstenošanu, neveidotos.</w:t>
            </w:r>
          </w:p>
          <w:p w14:paraId="6A6FBAC3" w14:textId="77777777" w:rsidR="00FE19B3" w:rsidRPr="00102E53" w:rsidRDefault="00FE19B3" w:rsidP="004B770F">
            <w:pPr>
              <w:ind w:left="45" w:right="45"/>
              <w:rPr>
                <w:rFonts w:eastAsia="Times New Roman" w:cs="Times New Roman"/>
                <w:iCs/>
                <w:color w:val="AEAAAA" w:themeColor="background2" w:themeShade="BF"/>
                <w:kern w:val="0"/>
                <w:sz w:val="24"/>
                <w:szCs w:val="24"/>
                <w:lang w:eastAsia="lv-LV"/>
                <w14:ligatures w14:val="none"/>
              </w:rPr>
            </w:pPr>
          </w:p>
        </w:tc>
      </w:tr>
      <w:tr w:rsidR="00FE19B3" w:rsidRPr="00883C9B" w14:paraId="090731B8" w14:textId="77777777" w:rsidTr="00883C9B">
        <w:tc>
          <w:tcPr>
            <w:tcW w:w="1526" w:type="pct"/>
            <w:vMerge/>
          </w:tcPr>
          <w:p w14:paraId="54913E7D"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outset" w:sz="6" w:space="0" w:color="414142"/>
              <w:left w:val="outset" w:sz="6" w:space="0" w:color="414142"/>
              <w:bottom w:val="nil"/>
              <w:right w:val="outset" w:sz="6" w:space="0" w:color="414142"/>
            </w:tcBorders>
          </w:tcPr>
          <w:p w14:paraId="63171ED8" w14:textId="57065B35" w:rsidR="00FE19B3" w:rsidRPr="00102E53" w:rsidRDefault="00FE19B3" w:rsidP="00BF31B7">
            <w:pPr>
              <w:ind w:right="45"/>
              <w:rPr>
                <w:rFonts w:eastAsia="Times New Roman" w:cs="Times New Roman"/>
                <w:i/>
                <w:color w:val="AEAAAA" w:themeColor="background2" w:themeShade="BF"/>
                <w:kern w:val="0"/>
                <w:sz w:val="24"/>
                <w:szCs w:val="24"/>
                <w:lang w:eastAsia="lv-LV"/>
                <w14:ligatures w14:val="none"/>
              </w:rPr>
            </w:pPr>
            <w:r w:rsidRPr="00102E53">
              <w:rPr>
                <w:rFonts w:eastAsia="Times New Roman" w:cs="Times New Roman"/>
                <w:b/>
                <w:bCs/>
                <w:iCs/>
                <w:kern w:val="0"/>
                <w:sz w:val="24"/>
                <w:szCs w:val="24"/>
                <w:lang w:eastAsia="lv-LV"/>
                <w14:ligatures w14:val="none"/>
              </w:rPr>
              <w:t xml:space="preserve">Pamatojuma avoti (izvēlēties vismaz vienu): </w:t>
            </w:r>
          </w:p>
        </w:tc>
      </w:tr>
      <w:tr w:rsidR="00FE19B3" w:rsidRPr="00883C9B" w14:paraId="2F756C7E" w14:textId="77777777" w:rsidTr="00883C9B">
        <w:tc>
          <w:tcPr>
            <w:tcW w:w="1526" w:type="pct"/>
            <w:vMerge/>
          </w:tcPr>
          <w:p w14:paraId="4BF21A03"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21DCD21D" w14:textId="05C64CD2" w:rsidR="00FE19B3" w:rsidRPr="00102E53" w:rsidRDefault="00102E53" w:rsidP="00FE19B3">
            <w:pPr>
              <w:ind w:right="45"/>
              <w:rPr>
                <w:rFonts w:eastAsia="Times New Roman" w:cs="Times New Roman"/>
                <w:i/>
                <w:kern w:val="0"/>
                <w:sz w:val="24"/>
                <w:szCs w:val="24"/>
                <w:lang w:eastAsia="lv-LV"/>
                <w14:ligatures w14:val="none"/>
              </w:rPr>
            </w:pPr>
            <w:sdt>
              <w:sdtPr>
                <w:rPr>
                  <w:rFonts w:eastAsia="Times New Roman" w:cs="Times New Roman"/>
                  <w:kern w:val="0"/>
                  <w:sz w:val="24"/>
                  <w:szCs w:val="24"/>
                  <w:lang w:eastAsia="lv-LV"/>
                  <w14:ligatures w14:val="none"/>
                </w:rPr>
                <w:id w:val="1185787102"/>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kern w:val="0"/>
                    <w:sz w:val="24"/>
                    <w:szCs w:val="24"/>
                    <w:lang w:eastAsia="lv-LV"/>
                    <w14:ligatures w14:val="none"/>
                  </w:rPr>
                  <w:t>☐</w:t>
                </w:r>
              </w:sdtContent>
            </w:sdt>
            <w:r w:rsidR="00FE19B3" w:rsidRPr="00102E53">
              <w:rPr>
                <w:rFonts w:eastAsia="Times New Roman" w:cs="Times New Roman"/>
                <w:kern w:val="0"/>
                <w:sz w:val="24"/>
                <w:szCs w:val="24"/>
                <w:lang w:eastAsia="lv-LV"/>
                <w14:ligatures w14:val="none"/>
              </w:rPr>
              <w:t xml:space="preserve"> Auditā konstatētais; </w:t>
            </w:r>
          </w:p>
        </w:tc>
      </w:tr>
      <w:tr w:rsidR="00FE19B3" w:rsidRPr="00883C9B" w14:paraId="12BEA6E2" w14:textId="77777777" w:rsidTr="00883C9B">
        <w:tc>
          <w:tcPr>
            <w:tcW w:w="1526" w:type="pct"/>
            <w:vMerge/>
          </w:tcPr>
          <w:p w14:paraId="09B7B741"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67FDE81E" w14:textId="4F4254FC" w:rsidR="00FE19B3" w:rsidRPr="00102E53" w:rsidRDefault="00FE19B3" w:rsidP="004926C9">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 </w:t>
            </w:r>
          </w:p>
        </w:tc>
      </w:tr>
      <w:tr w:rsidR="00FE19B3" w:rsidRPr="00883C9B" w14:paraId="269886BF" w14:textId="77777777" w:rsidTr="00883C9B">
        <w:tc>
          <w:tcPr>
            <w:tcW w:w="1526" w:type="pct"/>
            <w:vMerge/>
          </w:tcPr>
          <w:p w14:paraId="65680012"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61D795BE" w14:textId="2C797D1E" w:rsidR="00FE19B3" w:rsidRPr="00102E53" w:rsidRDefault="00102E53" w:rsidP="00FE19B3">
            <w:pPr>
              <w:ind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1618866589"/>
                <w14:checkbox>
                  <w14:checked w14:val="0"/>
                  <w14:checkedState w14:val="2612" w14:font="MS Gothic"/>
                  <w14:uncheckedState w14:val="2610" w14:font="MS Gothic"/>
                </w14:checkbox>
              </w:sdtPr>
              <w:sdtEndPr/>
              <w:sdtContent>
                <w:r w:rsidR="00FE19B3" w:rsidRPr="00102E53">
                  <w:rPr>
                    <w:rFonts w:ascii="Segoe UI Symbol" w:eastAsia="Times New Roman" w:hAnsi="Segoe UI Symbol" w:cs="Segoe UI Symbol"/>
                    <w:kern w:val="0"/>
                    <w:sz w:val="24"/>
                    <w:szCs w:val="24"/>
                    <w:lang w:eastAsia="lv-LV"/>
                    <w14:ligatures w14:val="none"/>
                  </w:rPr>
                  <w:t>☐</w:t>
                </w:r>
              </w:sdtContent>
            </w:sdt>
            <w:r w:rsidR="00FE19B3" w:rsidRPr="00102E53">
              <w:rPr>
                <w:rFonts w:eastAsia="Times New Roman" w:cs="Times New Roman"/>
                <w:kern w:val="0"/>
                <w:sz w:val="24"/>
                <w:szCs w:val="24"/>
                <w:lang w:eastAsia="lv-LV"/>
                <w14:ligatures w14:val="none"/>
              </w:rPr>
              <w:t xml:space="preserve"> Incidentu statistika; </w:t>
            </w:r>
          </w:p>
        </w:tc>
      </w:tr>
      <w:tr w:rsidR="00FE19B3" w:rsidRPr="00883C9B" w14:paraId="2418FE4F" w14:textId="77777777" w:rsidTr="00883C9B">
        <w:tc>
          <w:tcPr>
            <w:tcW w:w="1526" w:type="pct"/>
            <w:vMerge/>
          </w:tcPr>
          <w:p w14:paraId="07B2B7EC"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6E469041" w14:textId="2D9595E9" w:rsidR="00FE19B3" w:rsidRPr="00102E53" w:rsidRDefault="00FE19B3" w:rsidP="004926C9">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 </w:t>
            </w:r>
          </w:p>
        </w:tc>
      </w:tr>
      <w:tr w:rsidR="00FE19B3" w:rsidRPr="00883C9B" w14:paraId="2B1968E8" w14:textId="77777777" w:rsidTr="00883C9B">
        <w:tc>
          <w:tcPr>
            <w:tcW w:w="1526" w:type="pct"/>
            <w:vMerge/>
          </w:tcPr>
          <w:p w14:paraId="2C260BC3"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4A9E0457" w14:textId="4563B7A7" w:rsidR="00FE19B3" w:rsidRPr="00102E53" w:rsidRDefault="00102E53" w:rsidP="00FE19B3">
            <w:pPr>
              <w:ind w:right="45"/>
              <w:rPr>
                <w:rFonts w:eastAsia="Times New Roman" w:cs="Times New Roman"/>
                <w:i/>
                <w:kern w:val="0"/>
                <w:sz w:val="24"/>
                <w:szCs w:val="24"/>
                <w:lang w:eastAsia="lv-LV"/>
                <w14:ligatures w14:val="none"/>
              </w:rPr>
            </w:pPr>
            <w:sdt>
              <w:sdtPr>
                <w:rPr>
                  <w:rFonts w:eastAsia="Times New Roman" w:cs="Times New Roman"/>
                  <w:kern w:val="0"/>
                  <w:sz w:val="24"/>
                  <w:szCs w:val="24"/>
                  <w:lang w:eastAsia="lv-LV"/>
                  <w14:ligatures w14:val="none"/>
                </w:rPr>
                <w:id w:val="945270588"/>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kern w:val="0"/>
                    <w:sz w:val="24"/>
                    <w:szCs w:val="24"/>
                    <w:lang w:eastAsia="lv-LV"/>
                    <w14:ligatures w14:val="none"/>
                  </w:rPr>
                  <w:t>☐</w:t>
                </w:r>
              </w:sdtContent>
            </w:sdt>
            <w:r w:rsidR="00FE19B3" w:rsidRPr="00102E53">
              <w:rPr>
                <w:rFonts w:eastAsia="Times New Roman" w:cs="Times New Roman"/>
                <w:kern w:val="0"/>
                <w:sz w:val="24"/>
                <w:szCs w:val="24"/>
                <w:lang w:eastAsia="lv-LV"/>
                <w14:ligatures w14:val="none"/>
              </w:rPr>
              <w:t xml:space="preserve"> Lietotāju aptauja; </w:t>
            </w:r>
          </w:p>
        </w:tc>
      </w:tr>
      <w:tr w:rsidR="00FE19B3" w:rsidRPr="00883C9B" w14:paraId="759DF5A3" w14:textId="77777777" w:rsidTr="00883C9B">
        <w:tc>
          <w:tcPr>
            <w:tcW w:w="1526" w:type="pct"/>
            <w:vMerge/>
          </w:tcPr>
          <w:p w14:paraId="2203EEDD"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0BEF47B1" w14:textId="751F42A8" w:rsidR="00FE19B3" w:rsidRPr="00102E53" w:rsidRDefault="00FE19B3" w:rsidP="004926C9">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 </w:t>
            </w:r>
          </w:p>
        </w:tc>
      </w:tr>
      <w:tr w:rsidR="00FE19B3" w:rsidRPr="00883C9B" w14:paraId="59545DAC" w14:textId="77777777" w:rsidTr="00883C9B">
        <w:tc>
          <w:tcPr>
            <w:tcW w:w="1526" w:type="pct"/>
            <w:vMerge/>
          </w:tcPr>
          <w:p w14:paraId="1E633311"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5EAACBAC" w14:textId="671B0916" w:rsidR="00FE19B3" w:rsidRPr="00102E53" w:rsidRDefault="00102E53" w:rsidP="00FE19B3">
            <w:pPr>
              <w:ind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532267986"/>
                <w14:checkbox>
                  <w14:checked w14:val="1"/>
                  <w14:checkedState w14:val="2612" w14:font="MS Gothic"/>
                  <w14:uncheckedState w14:val="2610" w14:font="MS Gothic"/>
                </w14:checkbox>
              </w:sdtPr>
              <w:sdtEndPr/>
              <w:sdtContent>
                <w:r w:rsidR="0080766B" w:rsidRPr="00102E53">
                  <w:rPr>
                    <w:rFonts w:ascii="Segoe UI Symbol" w:eastAsia="MS Gothic" w:hAnsi="Segoe UI Symbol" w:cs="Segoe UI Symbol"/>
                    <w:kern w:val="0"/>
                    <w:sz w:val="24"/>
                    <w:szCs w:val="24"/>
                    <w:lang w:eastAsia="lv-LV"/>
                    <w14:ligatures w14:val="none"/>
                  </w:rPr>
                  <w:t>☒</w:t>
                </w:r>
              </w:sdtContent>
            </w:sdt>
            <w:r w:rsidR="00FE19B3" w:rsidRPr="00102E53">
              <w:rPr>
                <w:rFonts w:eastAsia="Times New Roman" w:cs="Times New Roman"/>
                <w:kern w:val="0"/>
                <w:sz w:val="24"/>
                <w:szCs w:val="24"/>
                <w:lang w:eastAsia="lv-LV"/>
                <w14:ligatures w14:val="none"/>
              </w:rPr>
              <w:t xml:space="preserve"> Manuālā darba apjoms. </w:t>
            </w:r>
          </w:p>
        </w:tc>
      </w:tr>
      <w:tr w:rsidR="00FE19B3" w:rsidRPr="00883C9B" w14:paraId="71B9BA22" w14:textId="77777777" w:rsidTr="00883C9B">
        <w:tc>
          <w:tcPr>
            <w:tcW w:w="1526" w:type="pct"/>
            <w:vMerge/>
          </w:tcPr>
          <w:p w14:paraId="3FCC8287"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outset" w:sz="6" w:space="0" w:color="414142"/>
              <w:right w:val="outset" w:sz="6" w:space="0" w:color="414142"/>
            </w:tcBorders>
          </w:tcPr>
          <w:p w14:paraId="23B855A1" w14:textId="2BC9F744" w:rsidR="00FE19B3" w:rsidRPr="00102E53" w:rsidRDefault="00A14CF3" w:rsidP="00FE19B3">
            <w:pPr>
              <w:ind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Samazināts laiks, ko atbalsta sniedzēji un atbalsta saņēmēji velta manuālai GNU, MVU, VVU statusu not</w:t>
            </w:r>
            <w:r w:rsidR="00752C33" w:rsidRPr="00102E53">
              <w:rPr>
                <w:rFonts w:eastAsia="Times New Roman" w:cs="Times New Roman"/>
                <w:color w:val="414142"/>
                <w:kern w:val="0"/>
                <w:sz w:val="24"/>
                <w:szCs w:val="24"/>
                <w:lang w:eastAsia="lv-LV"/>
                <w14:ligatures w14:val="none"/>
              </w:rPr>
              <w:t xml:space="preserve">eikšanai un </w:t>
            </w:r>
            <w:r w:rsidRPr="00102E53">
              <w:rPr>
                <w:rFonts w:eastAsia="Times New Roman" w:cs="Times New Roman"/>
                <w:color w:val="414142"/>
                <w:kern w:val="0"/>
                <w:sz w:val="24"/>
                <w:szCs w:val="24"/>
                <w:lang w:eastAsia="lv-LV"/>
                <w14:ligatures w14:val="none"/>
              </w:rPr>
              <w:t>izvērtēšanai</w:t>
            </w:r>
            <w:r w:rsidR="00752C33" w:rsidRPr="00102E53">
              <w:rPr>
                <w:rFonts w:eastAsia="Times New Roman" w:cs="Times New Roman"/>
                <w:color w:val="414142"/>
                <w:kern w:val="0"/>
                <w:sz w:val="24"/>
                <w:szCs w:val="24"/>
                <w:lang w:eastAsia="lv-LV"/>
                <w14:ligatures w14:val="none"/>
              </w:rPr>
              <w:t>.</w:t>
            </w:r>
          </w:p>
        </w:tc>
      </w:tr>
      <w:tr w:rsidR="00FE19B3" w:rsidRPr="00883C9B" w14:paraId="286A44F1" w14:textId="77777777" w:rsidTr="00883C9B">
        <w:tc>
          <w:tcPr>
            <w:tcW w:w="1526" w:type="pct"/>
            <w:vMerge w:val="restart"/>
            <w:tcBorders>
              <w:top w:val="outset" w:sz="6" w:space="0" w:color="414142"/>
              <w:left w:val="outset" w:sz="6" w:space="0" w:color="414142"/>
              <w:right w:val="outset" w:sz="6" w:space="0" w:color="414142"/>
            </w:tcBorders>
            <w:hideMark/>
          </w:tcPr>
          <w:p w14:paraId="3E7A6D6E" w14:textId="41B5A81B" w:rsidR="00FE19B3" w:rsidRPr="00102E53" w:rsidRDefault="00FE19B3"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3.3. Projekta ieguvumi un lietderības rādītāji</w:t>
            </w:r>
          </w:p>
          <w:p w14:paraId="729378AF" w14:textId="6B1FEC42" w:rsidR="00FE19B3" w:rsidRPr="00102E53" w:rsidRDefault="00FE19B3" w:rsidP="004B770F">
            <w:pPr>
              <w:ind w:left="45" w:right="45"/>
              <w:rPr>
                <w:rFonts w:eastAsia="Times New Roman" w:cs="Times New Roman"/>
                <w:i/>
                <w:color w:val="414142"/>
                <w:kern w:val="0"/>
                <w:sz w:val="24"/>
                <w:szCs w:val="24"/>
                <w:lang w:eastAsia="lv-LV"/>
                <w14:ligatures w14:val="none"/>
              </w:rPr>
            </w:pPr>
            <w:r w:rsidRPr="00102E53">
              <w:rPr>
                <w:rFonts w:eastAsia="Times New Roman" w:cs="Times New Roman"/>
                <w:i/>
                <w:color w:val="AEAAAA" w:themeColor="background2" w:themeShade="BF"/>
                <w:kern w:val="0"/>
                <w:sz w:val="24"/>
                <w:szCs w:val="24"/>
                <w:lang w:eastAsia="lv-LV"/>
                <w14:ligatures w14:val="none"/>
              </w:rPr>
              <w:t>(Projekta ieguvumi un lietderība tiek izteikti galvenajos lietderības aspektos, bet to sasniegšana detalizēti pamatota ar projekta ieguvumu rādītājiem (KPI</w:t>
            </w:r>
            <w:r w:rsidRPr="00102E53">
              <w:rPr>
                <w:rFonts w:eastAsia="Times New Roman" w:cs="Times New Roman"/>
                <w:i/>
                <w:iCs/>
                <w:color w:val="AEAAAA" w:themeColor="background2" w:themeShade="BF"/>
                <w:kern w:val="0"/>
                <w:sz w:val="24"/>
                <w:szCs w:val="24"/>
                <w:lang w:eastAsia="lv-LV"/>
                <w14:ligatures w14:val="none"/>
              </w:rPr>
              <w:t xml:space="preserve">)) </w:t>
            </w:r>
          </w:p>
        </w:tc>
        <w:tc>
          <w:tcPr>
            <w:tcW w:w="3474" w:type="pct"/>
            <w:gridSpan w:val="5"/>
            <w:tcBorders>
              <w:top w:val="outset" w:sz="6" w:space="0" w:color="414142"/>
              <w:left w:val="outset" w:sz="6" w:space="0" w:color="414142"/>
              <w:bottom w:val="nil"/>
              <w:right w:val="outset" w:sz="6" w:space="0" w:color="414142"/>
            </w:tcBorders>
          </w:tcPr>
          <w:p w14:paraId="38D8F3F4" w14:textId="69F5E7F0" w:rsidR="00FE19B3" w:rsidRPr="00102E53" w:rsidRDefault="00FE19B3" w:rsidP="00BF31B7">
            <w:pPr>
              <w:ind w:right="45"/>
              <w:rPr>
                <w:rFonts w:eastAsia="Times New Roman" w:cs="Times New Roman"/>
                <w:b/>
                <w:bCs/>
                <w:iCs/>
                <w:kern w:val="0"/>
                <w:sz w:val="24"/>
                <w:szCs w:val="24"/>
                <w:lang w:eastAsia="lv-LV"/>
                <w14:ligatures w14:val="none"/>
              </w:rPr>
            </w:pPr>
            <w:r w:rsidRPr="00102E53">
              <w:rPr>
                <w:rFonts w:eastAsia="Times New Roman" w:cs="Times New Roman"/>
                <w:b/>
                <w:bCs/>
                <w:iCs/>
                <w:kern w:val="0"/>
                <w:sz w:val="24"/>
                <w:szCs w:val="24"/>
                <w:lang w:eastAsia="lv-LV"/>
                <w14:ligatures w14:val="none"/>
              </w:rPr>
              <w:t xml:space="preserve">Projekta galvenie lietderības aspekti: </w:t>
            </w:r>
          </w:p>
          <w:p w14:paraId="6ABE7A64" w14:textId="1EBBDF61" w:rsidR="00FE19B3" w:rsidRPr="00102E53" w:rsidRDefault="00FE19B3" w:rsidP="00FE19B3">
            <w:pPr>
              <w:ind w:right="45"/>
              <w:rPr>
                <w:rFonts w:eastAsia="Times New Roman" w:cs="Times New Roman"/>
                <w:i/>
                <w:iCs/>
                <w:color w:val="414142"/>
                <w:kern w:val="0"/>
                <w:sz w:val="24"/>
                <w:szCs w:val="24"/>
                <w:lang w:eastAsia="lv-LV"/>
                <w14:ligatures w14:val="none"/>
              </w:rPr>
            </w:pPr>
            <w:r w:rsidRPr="00102E53">
              <w:rPr>
                <w:rFonts w:eastAsia="Times New Roman" w:cs="Times New Roman"/>
                <w:i/>
                <w:color w:val="AEAAAA" w:themeColor="background2" w:themeShade="BF"/>
                <w:kern w:val="0"/>
                <w:sz w:val="24"/>
                <w:szCs w:val="24"/>
                <w:lang w:eastAsia="lv-LV"/>
                <w14:ligatures w14:val="none"/>
              </w:rPr>
              <w:t xml:space="preserve">(atzīmēt piemērojamos) </w:t>
            </w:r>
          </w:p>
        </w:tc>
      </w:tr>
      <w:tr w:rsidR="00FE19B3" w:rsidRPr="00883C9B" w14:paraId="6B18CAED" w14:textId="77777777" w:rsidTr="00883C9B">
        <w:tc>
          <w:tcPr>
            <w:tcW w:w="1526" w:type="pct"/>
            <w:vMerge/>
          </w:tcPr>
          <w:p w14:paraId="62709B86"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150B3C66" w14:textId="2046E112" w:rsidR="00FE19B3" w:rsidRPr="00102E53" w:rsidRDefault="00102E53" w:rsidP="00FE19B3">
            <w:pPr>
              <w:ind w:right="45"/>
              <w:rPr>
                <w:rFonts w:eastAsia="Times New Roman" w:cs="Times New Roman"/>
                <w:b/>
                <w:bCs/>
                <w:iCs/>
                <w:kern w:val="0"/>
                <w:sz w:val="24"/>
                <w:szCs w:val="24"/>
                <w:lang w:eastAsia="lv-LV"/>
                <w14:ligatures w14:val="none"/>
              </w:rPr>
            </w:pPr>
            <w:sdt>
              <w:sdtPr>
                <w:rPr>
                  <w:rFonts w:eastAsia="Times New Roman" w:cs="Times New Roman"/>
                  <w:color w:val="414142"/>
                  <w:kern w:val="0"/>
                  <w:sz w:val="24"/>
                  <w:szCs w:val="24"/>
                  <w:lang w:eastAsia="lv-LV"/>
                  <w14:ligatures w14:val="none"/>
                </w:rPr>
                <w:id w:val="-1931267408"/>
                <w14:checkbox>
                  <w14:checked w14:val="1"/>
                  <w14:checkedState w14:val="2612" w14:font="MS Gothic"/>
                  <w14:uncheckedState w14:val="2610" w14:font="MS Gothic"/>
                </w14:checkbox>
              </w:sdtPr>
              <w:sdtEndPr/>
              <w:sdtContent>
                <w:r w:rsidR="00752C3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Administratīvā sloga samazināšana; </w:t>
            </w:r>
          </w:p>
        </w:tc>
      </w:tr>
      <w:tr w:rsidR="00FE19B3" w:rsidRPr="00883C9B" w14:paraId="300B8E69" w14:textId="77777777" w:rsidTr="00883C9B">
        <w:tc>
          <w:tcPr>
            <w:tcW w:w="1526" w:type="pct"/>
            <w:vMerge/>
          </w:tcPr>
          <w:p w14:paraId="62E1DBCB"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0DB9E825" w14:textId="4821ED5C" w:rsidR="00FE19B3" w:rsidRPr="00102E53" w:rsidRDefault="00102E53" w:rsidP="00FE19B3">
            <w:pPr>
              <w:ind w:right="45"/>
              <w:rPr>
                <w:rFonts w:eastAsia="Times New Roman" w:cs="Times New Roman"/>
                <w:b/>
                <w:bCs/>
                <w:iCs/>
                <w:kern w:val="0"/>
                <w:sz w:val="24"/>
                <w:szCs w:val="24"/>
                <w:lang w:eastAsia="lv-LV"/>
                <w14:ligatures w14:val="none"/>
              </w:rPr>
            </w:pPr>
            <w:sdt>
              <w:sdtPr>
                <w:rPr>
                  <w:rFonts w:eastAsia="Times New Roman" w:cs="Times New Roman"/>
                  <w:color w:val="414142"/>
                  <w:kern w:val="0"/>
                  <w:sz w:val="24"/>
                  <w:szCs w:val="24"/>
                  <w:lang w:eastAsia="lv-LV"/>
                  <w14:ligatures w14:val="none"/>
                </w:rPr>
                <w:id w:val="-1296291738"/>
                <w14:checkbox>
                  <w14:checked w14:val="1"/>
                  <w14:checkedState w14:val="2612" w14:font="MS Gothic"/>
                  <w14:uncheckedState w14:val="2610" w14:font="MS Gothic"/>
                </w14:checkbox>
              </w:sdtPr>
              <w:sdtEndPr/>
              <w:sdtContent>
                <w:r w:rsidR="00752C3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Procesu efektivitātes paaugstināšana; </w:t>
            </w:r>
          </w:p>
        </w:tc>
      </w:tr>
      <w:tr w:rsidR="00FE19B3" w:rsidRPr="00883C9B" w14:paraId="2C3CB8FB" w14:textId="77777777" w:rsidTr="00883C9B">
        <w:tc>
          <w:tcPr>
            <w:tcW w:w="1526" w:type="pct"/>
            <w:vMerge/>
          </w:tcPr>
          <w:p w14:paraId="46CDDC48"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62889158" w14:textId="48D1896F" w:rsidR="00FE19B3" w:rsidRPr="00102E53" w:rsidRDefault="00102E53" w:rsidP="00FE19B3">
            <w:pPr>
              <w:ind w:right="45"/>
              <w:rPr>
                <w:rFonts w:eastAsia="Times New Roman" w:cs="Times New Roman"/>
                <w:b/>
                <w:bCs/>
                <w:iCs/>
                <w:kern w:val="0"/>
                <w:sz w:val="24"/>
                <w:szCs w:val="24"/>
                <w:lang w:eastAsia="lv-LV"/>
                <w14:ligatures w14:val="none"/>
              </w:rPr>
            </w:pPr>
            <w:sdt>
              <w:sdtPr>
                <w:rPr>
                  <w:rFonts w:eastAsia="Times New Roman" w:cs="Times New Roman"/>
                  <w:color w:val="414142"/>
                  <w:kern w:val="0"/>
                  <w:sz w:val="24"/>
                  <w:szCs w:val="24"/>
                  <w:lang w:eastAsia="lv-LV"/>
                  <w14:ligatures w14:val="none"/>
                </w:rPr>
                <w:id w:val="-524015297"/>
                <w14:checkbox>
                  <w14:checked w14:val="1"/>
                  <w14:checkedState w14:val="2612" w14:font="MS Gothic"/>
                  <w14:uncheckedState w14:val="2610" w14:font="MS Gothic"/>
                </w14:checkbox>
              </w:sdtPr>
              <w:sdtEndPr/>
              <w:sdtContent>
                <w:r w:rsidR="00350FF9"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Izmaksu ietaupījums publiskajā pārvaldē; </w:t>
            </w:r>
          </w:p>
        </w:tc>
      </w:tr>
      <w:tr w:rsidR="00FE19B3" w:rsidRPr="00883C9B" w14:paraId="55725984" w14:textId="77777777" w:rsidTr="00883C9B">
        <w:tc>
          <w:tcPr>
            <w:tcW w:w="1526" w:type="pct"/>
            <w:vMerge/>
          </w:tcPr>
          <w:p w14:paraId="60724460"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1AB60F36" w14:textId="6D7E6108" w:rsidR="00FE19B3" w:rsidRPr="00102E53" w:rsidRDefault="00102E53" w:rsidP="00FE19B3">
            <w:pPr>
              <w:ind w:right="45"/>
              <w:rPr>
                <w:rFonts w:eastAsia="Times New Roman" w:cs="Times New Roman"/>
                <w:b/>
                <w:bCs/>
                <w:iCs/>
                <w:kern w:val="0"/>
                <w:sz w:val="24"/>
                <w:szCs w:val="24"/>
                <w:lang w:eastAsia="lv-LV"/>
                <w14:ligatures w14:val="none"/>
              </w:rPr>
            </w:pPr>
            <w:sdt>
              <w:sdtPr>
                <w:rPr>
                  <w:rFonts w:eastAsia="Times New Roman" w:cs="Times New Roman"/>
                  <w:color w:val="414142"/>
                  <w:kern w:val="0"/>
                  <w:sz w:val="24"/>
                  <w:szCs w:val="24"/>
                  <w:lang w:eastAsia="lv-LV"/>
                  <w14:ligatures w14:val="none"/>
                </w:rPr>
                <w:id w:val="809673574"/>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Resursu un IKT risinājumu konsolidācija; </w:t>
            </w:r>
          </w:p>
        </w:tc>
      </w:tr>
      <w:tr w:rsidR="00FE19B3" w:rsidRPr="00883C9B" w14:paraId="6B2E8E5C" w14:textId="77777777" w:rsidTr="00883C9B">
        <w:tc>
          <w:tcPr>
            <w:tcW w:w="1526" w:type="pct"/>
            <w:vMerge/>
          </w:tcPr>
          <w:p w14:paraId="079BC707"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nil"/>
              <w:right w:val="outset" w:sz="6" w:space="0" w:color="414142"/>
            </w:tcBorders>
          </w:tcPr>
          <w:p w14:paraId="7E2EF9B5" w14:textId="277B31A9" w:rsidR="00FE19B3" w:rsidRPr="00102E53" w:rsidRDefault="00102E53" w:rsidP="3464B322">
            <w:pPr>
              <w:ind w:right="45"/>
              <w:rPr>
                <w:rFonts w:eastAsia="Times New Roman" w:cs="Times New Roman"/>
                <w:b/>
                <w:bCs/>
                <w:iCs/>
                <w:kern w:val="0"/>
                <w:sz w:val="24"/>
                <w:szCs w:val="24"/>
                <w:lang w:eastAsia="lv-LV"/>
                <w14:ligatures w14:val="none"/>
              </w:rPr>
            </w:pPr>
            <w:sdt>
              <w:sdtPr>
                <w:rPr>
                  <w:rFonts w:eastAsia="Times New Roman" w:cs="Times New Roman"/>
                  <w:color w:val="414142"/>
                  <w:kern w:val="0"/>
                  <w:sz w:val="24"/>
                  <w:szCs w:val="24"/>
                  <w:lang w:eastAsia="lv-LV"/>
                  <w14:ligatures w14:val="none"/>
                </w:rPr>
                <w:id w:val="-1150901317"/>
                <w14:checkbox>
                  <w14:checked w14:val="0"/>
                  <w14:checkedState w14:val="2612" w14:font="MS Gothic"/>
                  <w14:uncheckedState w14:val="2610" w14:font="MS Gothic"/>
                </w14:checkbox>
              </w:sdtPr>
              <w:sdtEndPr/>
              <w:sdtContent>
                <w:r w:rsidR="1F4CD4FF"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w:t>
            </w:r>
            <w:r w:rsidR="00FE19B3" w:rsidRPr="00102E53">
              <w:rPr>
                <w:rFonts w:eastAsia="Times New Roman" w:cs="Times New Roman"/>
                <w:kern w:val="0"/>
                <w:sz w:val="24"/>
                <w:szCs w:val="24"/>
                <w:lang w:eastAsia="lv-LV"/>
                <w14:ligatures w14:val="none"/>
              </w:rPr>
              <w:t xml:space="preserve">Pakalpojumu kvalitātes uzlabošana; </w:t>
            </w:r>
          </w:p>
        </w:tc>
      </w:tr>
      <w:tr w:rsidR="00FE19B3" w:rsidRPr="00883C9B" w14:paraId="47B0CF75" w14:textId="77777777" w:rsidTr="00883C9B">
        <w:tc>
          <w:tcPr>
            <w:tcW w:w="1526" w:type="pct"/>
            <w:vMerge/>
          </w:tcPr>
          <w:p w14:paraId="2AF45BF2"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outset" w:sz="6" w:space="0" w:color="414142"/>
              <w:right w:val="outset" w:sz="6" w:space="0" w:color="414142"/>
            </w:tcBorders>
          </w:tcPr>
          <w:p w14:paraId="7B780DA8" w14:textId="694544DD" w:rsidR="00FE19B3" w:rsidRPr="00102E53" w:rsidRDefault="00102E53" w:rsidP="00FE19B3">
            <w:pPr>
              <w:ind w:right="45"/>
              <w:rPr>
                <w:rFonts w:eastAsia="Times New Roman" w:cs="Times New Roman"/>
                <w:b/>
                <w:bCs/>
                <w:iCs/>
                <w:kern w:val="0"/>
                <w:sz w:val="24"/>
                <w:szCs w:val="24"/>
                <w:lang w:eastAsia="lv-LV"/>
                <w14:ligatures w14:val="none"/>
              </w:rPr>
            </w:pPr>
            <w:sdt>
              <w:sdtPr>
                <w:rPr>
                  <w:rFonts w:eastAsia="Times New Roman" w:cs="Times New Roman"/>
                  <w:color w:val="414142"/>
                  <w:kern w:val="0"/>
                  <w:sz w:val="24"/>
                  <w:szCs w:val="24"/>
                  <w:lang w:eastAsia="lv-LV"/>
                  <w14:ligatures w14:val="none"/>
                </w:rPr>
                <w:id w:val="1188257141"/>
                <w14:checkbox>
                  <w14:checked w14:val="0"/>
                  <w14:checkedState w14:val="2612" w14:font="MS Gothic"/>
                  <w14:uncheckedState w14:val="2610" w14:font="MS Gothic"/>
                </w14:checkbox>
              </w:sdtPr>
              <w:sdtEndPr/>
              <w:sdtContent>
                <w:r w:rsidR="00FE19B3" w:rsidRPr="00102E53">
                  <w:rPr>
                    <w:rFonts w:ascii="Segoe UI Symbol" w:eastAsia="MS Gothic" w:hAnsi="Segoe UI Symbol" w:cs="Segoe UI Symbol"/>
                    <w:color w:val="414142"/>
                    <w:kern w:val="0"/>
                    <w:sz w:val="24"/>
                    <w:szCs w:val="24"/>
                    <w:lang w:eastAsia="lv-LV"/>
                    <w14:ligatures w14:val="none"/>
                  </w:rPr>
                  <w:t>☐</w:t>
                </w:r>
              </w:sdtContent>
            </w:sdt>
            <w:r w:rsidR="00FE19B3" w:rsidRPr="00102E53">
              <w:rPr>
                <w:rFonts w:eastAsia="Times New Roman" w:cs="Times New Roman"/>
                <w:color w:val="414142"/>
                <w:kern w:val="0"/>
                <w:sz w:val="24"/>
                <w:szCs w:val="24"/>
                <w:lang w:eastAsia="lv-LV"/>
                <w14:ligatures w14:val="none"/>
              </w:rPr>
              <w:t xml:space="preserve"> Cits. </w:t>
            </w:r>
          </w:p>
        </w:tc>
      </w:tr>
      <w:tr w:rsidR="00FE19B3" w:rsidRPr="00883C9B" w14:paraId="186B859C" w14:textId="77777777" w:rsidTr="00883C9B">
        <w:tc>
          <w:tcPr>
            <w:tcW w:w="1526" w:type="pct"/>
            <w:vMerge/>
          </w:tcPr>
          <w:p w14:paraId="36CFB41A"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outset" w:sz="6" w:space="0" w:color="414142"/>
              <w:left w:val="outset" w:sz="6" w:space="0" w:color="414142"/>
              <w:bottom w:val="nil"/>
              <w:right w:val="outset" w:sz="6" w:space="0" w:color="414142"/>
            </w:tcBorders>
          </w:tcPr>
          <w:p w14:paraId="593D1C17" w14:textId="48B4D319" w:rsidR="00FE19B3" w:rsidRPr="00102E53" w:rsidRDefault="00FE19B3" w:rsidP="00BF31B7">
            <w:pPr>
              <w:ind w:right="45"/>
              <w:rPr>
                <w:rFonts w:eastAsia="Times New Roman" w:cs="Times New Roman"/>
                <w:b/>
                <w:bCs/>
                <w:iCs/>
                <w:kern w:val="0"/>
                <w:sz w:val="24"/>
                <w:szCs w:val="24"/>
                <w:lang w:eastAsia="lv-LV"/>
                <w14:ligatures w14:val="none"/>
              </w:rPr>
            </w:pPr>
            <w:r w:rsidRPr="00102E53">
              <w:rPr>
                <w:rFonts w:eastAsia="Times New Roman" w:cs="Times New Roman"/>
                <w:b/>
                <w:bCs/>
                <w:iCs/>
                <w:kern w:val="0"/>
                <w:sz w:val="24"/>
                <w:szCs w:val="24"/>
                <w:lang w:eastAsia="lv-LV"/>
                <w14:ligatures w14:val="none"/>
              </w:rPr>
              <w:t>Norāda atbildīgo institūciju par rādītāju sasniegšanu</w:t>
            </w:r>
          </w:p>
        </w:tc>
      </w:tr>
      <w:tr w:rsidR="00FE19B3" w:rsidRPr="00883C9B" w14:paraId="04BF4ADC" w14:textId="77777777" w:rsidTr="00883C9B">
        <w:tc>
          <w:tcPr>
            <w:tcW w:w="1526" w:type="pct"/>
            <w:vMerge/>
          </w:tcPr>
          <w:p w14:paraId="216A6BE1" w14:textId="77777777" w:rsidR="00FE19B3" w:rsidRPr="00102E53" w:rsidRDefault="00FE19B3" w:rsidP="004B770F">
            <w:pPr>
              <w:ind w:left="45" w:right="45"/>
              <w:rPr>
                <w:rFonts w:eastAsia="Times New Roman" w:cs="Times New Roman"/>
                <w:color w:val="414142"/>
                <w:kern w:val="0"/>
                <w:sz w:val="24"/>
                <w:szCs w:val="24"/>
                <w:lang w:eastAsia="lv-LV"/>
                <w14:ligatures w14:val="none"/>
              </w:rPr>
            </w:pPr>
          </w:p>
        </w:tc>
        <w:tc>
          <w:tcPr>
            <w:tcW w:w="3474" w:type="pct"/>
            <w:gridSpan w:val="5"/>
            <w:tcBorders>
              <w:top w:val="nil"/>
              <w:left w:val="outset" w:sz="6" w:space="0" w:color="414142"/>
              <w:bottom w:val="single" w:sz="4" w:space="0" w:color="auto"/>
              <w:right w:val="outset" w:sz="6" w:space="0" w:color="414142"/>
            </w:tcBorders>
          </w:tcPr>
          <w:p w14:paraId="2BB9151F" w14:textId="73888B7B" w:rsidR="00FE19B3" w:rsidRPr="00102E53" w:rsidRDefault="00BB1854" w:rsidP="00FE19B3">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Centrālā finanšu un līgumu aģentūra</w:t>
            </w:r>
          </w:p>
          <w:p w14:paraId="0AB960B2" w14:textId="3180C752" w:rsidR="00FE19B3" w:rsidRPr="00102E53" w:rsidRDefault="00FE19B3" w:rsidP="00FE19B3">
            <w:pPr>
              <w:ind w:left="45" w:right="45"/>
              <w:rPr>
                <w:rFonts w:eastAsia="Times New Roman" w:cs="Times New Roman"/>
                <w:iCs/>
                <w:kern w:val="0"/>
                <w:sz w:val="24"/>
                <w:szCs w:val="24"/>
                <w:lang w:eastAsia="lv-LV"/>
                <w14:ligatures w14:val="none"/>
              </w:rPr>
            </w:pPr>
          </w:p>
        </w:tc>
      </w:tr>
      <w:tr w:rsidR="00366CB2" w:rsidRPr="00883C9B" w14:paraId="107DACE1" w14:textId="77777777" w:rsidTr="00102E53">
        <w:tc>
          <w:tcPr>
            <w:tcW w:w="1526" w:type="pct"/>
            <w:tcBorders>
              <w:top w:val="single" w:sz="4" w:space="0" w:color="auto"/>
              <w:left w:val="single" w:sz="4" w:space="0" w:color="auto"/>
              <w:bottom w:val="single" w:sz="4" w:space="0" w:color="auto"/>
              <w:right w:val="single" w:sz="4" w:space="0" w:color="auto"/>
            </w:tcBorders>
          </w:tcPr>
          <w:p w14:paraId="7584A1F5" w14:textId="77777777" w:rsidR="00366CB2" w:rsidRPr="00102E53" w:rsidRDefault="00366CB2" w:rsidP="004B770F">
            <w:pPr>
              <w:ind w:left="45" w:right="45"/>
              <w:rPr>
                <w:rFonts w:eastAsia="Times New Roman" w:cs="Times New Roman"/>
                <w:color w:val="A6A6A6" w:themeColor="background1" w:themeShade="A6"/>
                <w:kern w:val="0"/>
                <w:sz w:val="24"/>
                <w:szCs w:val="24"/>
                <w:lang w:eastAsia="lv-LV"/>
                <w14:ligatures w14:val="none"/>
              </w:rPr>
            </w:pPr>
            <w:r w:rsidRPr="00102E53">
              <w:rPr>
                <w:rFonts w:eastAsia="Times New Roman" w:cs="Times New Roman"/>
                <w:color w:val="A6A6A6" w:themeColor="background1" w:themeShade="A6"/>
                <w:kern w:val="0"/>
                <w:sz w:val="24"/>
                <w:szCs w:val="24"/>
                <w:lang w:eastAsia="lv-LV"/>
                <w14:ligatures w14:val="none"/>
              </w:rPr>
              <w:t>Projekta ieguvumu un lietderības rādītāju raksturojums (KPI)</w:t>
            </w:r>
          </w:p>
          <w:p w14:paraId="54AD53E8" w14:textId="1BCDB2FE" w:rsidR="00366CB2" w:rsidRPr="00102E53" w:rsidRDefault="00366CB2" w:rsidP="004B770F">
            <w:pPr>
              <w:ind w:left="45" w:right="45"/>
              <w:rPr>
                <w:rFonts w:eastAsia="Times New Roman" w:cs="Times New Roman"/>
                <w:i/>
                <w:color w:val="A6A6A6" w:themeColor="background1" w:themeShade="A6"/>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Katram 3.3. sadaļā atzīmētajam lietderības aspektam norāda vienu vai vairākus projekta ieguvumu rādītājus (KPI), kas kvantitatīvi pamato attiecīgā lietderības aspekta sasniegšanu.</w:t>
            </w:r>
            <w:r w:rsidRPr="00102E53">
              <w:rPr>
                <w:rFonts w:eastAsia="Times New Roman" w:cs="Times New Roman"/>
                <w:i/>
                <w:iCs/>
                <w:color w:val="A6A6A6" w:themeColor="background1" w:themeShade="A6"/>
                <w:kern w:val="0"/>
                <w:sz w:val="24"/>
                <w:szCs w:val="24"/>
                <w:lang w:eastAsia="lv-LV"/>
                <w14:ligatures w14:val="none"/>
              </w:rPr>
              <w:t xml:space="preserve"> </w:t>
            </w:r>
          </w:p>
        </w:tc>
        <w:tc>
          <w:tcPr>
            <w:tcW w:w="1053" w:type="pct"/>
            <w:tcBorders>
              <w:top w:val="single" w:sz="4" w:space="0" w:color="auto"/>
              <w:left w:val="single" w:sz="4" w:space="0" w:color="auto"/>
              <w:bottom w:val="single" w:sz="4" w:space="0" w:color="auto"/>
              <w:right w:val="single" w:sz="4" w:space="0" w:color="auto"/>
            </w:tcBorders>
          </w:tcPr>
          <w:p w14:paraId="1878C4F9" w14:textId="7DC769F8" w:rsidR="00366CB2" w:rsidRPr="00102E53" w:rsidRDefault="00366CB2" w:rsidP="004B770F">
            <w:pPr>
              <w:ind w:left="45" w:right="45"/>
              <w:rPr>
                <w:rFonts w:eastAsia="Times New Roman" w:cs="Times New Roman"/>
                <w:i/>
                <w:color w:val="AEAAAA" w:themeColor="background2" w:themeShade="BF"/>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Datu avots un </w:t>
            </w:r>
            <w:r w:rsidR="009E50A1" w:rsidRPr="00102E53">
              <w:rPr>
                <w:rFonts w:eastAsia="Times New Roman" w:cs="Times New Roman"/>
                <w:color w:val="414142"/>
                <w:kern w:val="0"/>
                <w:sz w:val="24"/>
                <w:szCs w:val="24"/>
                <w:lang w:eastAsia="lv-LV"/>
                <w14:ligatures w14:val="none"/>
              </w:rPr>
              <w:t xml:space="preserve">aktualizēšanas </w:t>
            </w:r>
            <w:r w:rsidRPr="00102E53">
              <w:rPr>
                <w:rFonts w:eastAsia="Times New Roman" w:cs="Times New Roman"/>
                <w:color w:val="414142"/>
                <w:kern w:val="0"/>
                <w:sz w:val="24"/>
                <w:szCs w:val="24"/>
                <w:lang w:eastAsia="lv-LV"/>
                <w14:ligatures w14:val="none"/>
              </w:rPr>
              <w:t xml:space="preserve">biežums </w:t>
            </w:r>
          </w:p>
        </w:tc>
        <w:tc>
          <w:tcPr>
            <w:tcW w:w="782" w:type="pct"/>
            <w:tcBorders>
              <w:top w:val="single" w:sz="4" w:space="0" w:color="auto"/>
              <w:bottom w:val="single" w:sz="4" w:space="0" w:color="auto"/>
            </w:tcBorders>
          </w:tcPr>
          <w:p w14:paraId="479207BD" w14:textId="2DB40F0A" w:rsidR="00366CB2" w:rsidRPr="00102E53" w:rsidRDefault="00366CB2"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Esošā vērtība</w:t>
            </w:r>
          </w:p>
        </w:tc>
        <w:tc>
          <w:tcPr>
            <w:tcW w:w="862" w:type="pct"/>
            <w:gridSpan w:val="2"/>
            <w:tcBorders>
              <w:top w:val="single" w:sz="4" w:space="0" w:color="auto"/>
              <w:left w:val="single" w:sz="4" w:space="0" w:color="auto"/>
              <w:bottom w:val="single" w:sz="4" w:space="0" w:color="auto"/>
              <w:right w:val="single" w:sz="4" w:space="0" w:color="auto"/>
            </w:tcBorders>
          </w:tcPr>
          <w:p w14:paraId="6C294831" w14:textId="5E8B2F36" w:rsidR="00366CB2" w:rsidRPr="00102E53" w:rsidRDefault="00366CB2"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Plānotā </w:t>
            </w:r>
            <w:r w:rsidR="00417F12" w:rsidRPr="00102E53">
              <w:rPr>
                <w:rFonts w:eastAsia="Times New Roman" w:cs="Times New Roman"/>
                <w:color w:val="414142"/>
                <w:kern w:val="0"/>
                <w:sz w:val="24"/>
                <w:szCs w:val="24"/>
                <w:lang w:eastAsia="lv-LV"/>
                <w14:ligatures w14:val="none"/>
              </w:rPr>
              <w:t>v</w:t>
            </w:r>
            <w:r w:rsidRPr="00102E53">
              <w:rPr>
                <w:rFonts w:eastAsia="Times New Roman" w:cs="Times New Roman"/>
                <w:color w:val="414142"/>
                <w:kern w:val="0"/>
                <w:sz w:val="24"/>
                <w:szCs w:val="24"/>
                <w:lang w:eastAsia="lv-LV"/>
                <w14:ligatures w14:val="none"/>
              </w:rPr>
              <w:t xml:space="preserve">ērtība </w:t>
            </w:r>
          </w:p>
        </w:tc>
        <w:tc>
          <w:tcPr>
            <w:tcW w:w="777" w:type="pct"/>
            <w:tcBorders>
              <w:top w:val="single" w:sz="4" w:space="0" w:color="auto"/>
              <w:left w:val="single" w:sz="4" w:space="0" w:color="auto"/>
              <w:bottom w:val="single" w:sz="4" w:space="0" w:color="auto"/>
              <w:right w:val="single" w:sz="4" w:space="0" w:color="auto"/>
            </w:tcBorders>
          </w:tcPr>
          <w:p w14:paraId="06C36170" w14:textId="21A2F628" w:rsidR="00366CB2" w:rsidRPr="00102E53" w:rsidRDefault="00366CB2"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Sasniegšanas laiks (gads)</w:t>
            </w:r>
            <w:r w:rsidRPr="00102E53">
              <w:rPr>
                <w:rStyle w:val="FootnoteReference"/>
                <w:rFonts w:eastAsia="Times New Roman" w:cs="Times New Roman"/>
                <w:color w:val="414142"/>
                <w:kern w:val="0"/>
                <w:sz w:val="24"/>
                <w:szCs w:val="24"/>
                <w:lang w:eastAsia="lv-LV"/>
                <w14:ligatures w14:val="none"/>
              </w:rPr>
              <w:footnoteReference w:id="2"/>
            </w:r>
            <w:r w:rsidRPr="00102E53">
              <w:rPr>
                <w:rFonts w:eastAsia="Times New Roman" w:cs="Times New Roman"/>
                <w:color w:val="414142"/>
                <w:kern w:val="0"/>
                <w:sz w:val="24"/>
                <w:szCs w:val="24"/>
                <w:lang w:eastAsia="lv-LV"/>
                <w14:ligatures w14:val="none"/>
              </w:rPr>
              <w:t xml:space="preserve"> </w:t>
            </w:r>
          </w:p>
        </w:tc>
      </w:tr>
      <w:tr w:rsidR="009E50A1" w:rsidRPr="00883C9B" w14:paraId="743F5A70" w14:textId="77777777" w:rsidTr="00102E53">
        <w:tc>
          <w:tcPr>
            <w:tcW w:w="1526" w:type="pct"/>
            <w:tcBorders>
              <w:top w:val="single" w:sz="4" w:space="0" w:color="auto"/>
              <w:left w:val="single" w:sz="4" w:space="0" w:color="auto"/>
              <w:bottom w:val="single" w:sz="4" w:space="0" w:color="auto"/>
              <w:right w:val="single" w:sz="4" w:space="0" w:color="auto"/>
            </w:tcBorders>
            <w:hideMark/>
          </w:tcPr>
          <w:p w14:paraId="5FFE9270" w14:textId="3A309541" w:rsidR="009E50A1" w:rsidRPr="00102E53" w:rsidRDefault="009E50A1" w:rsidP="009E50A1">
            <w:pPr>
              <w:ind w:left="45" w:right="45"/>
              <w:rPr>
                <w:rFonts w:eastAsia="Times New Roman" w:cs="Times New Roman"/>
                <w:color w:val="A6A6A6" w:themeColor="background1" w:themeShade="A6"/>
                <w:kern w:val="0"/>
                <w:sz w:val="24"/>
                <w:szCs w:val="24"/>
                <w:lang w:eastAsia="lv-LV"/>
                <w14:ligatures w14:val="none"/>
              </w:rPr>
            </w:pPr>
            <w:r w:rsidRPr="00102E53">
              <w:rPr>
                <w:rFonts w:eastAsia="Times New Roman" w:cs="Times New Roman"/>
                <w:color w:val="A6A6A6" w:themeColor="background1" w:themeShade="A6"/>
                <w:kern w:val="0"/>
                <w:sz w:val="24"/>
                <w:szCs w:val="24"/>
                <w:lang w:eastAsia="lv-LV"/>
                <w14:ligatures w14:val="none"/>
              </w:rPr>
              <w:t>3.3.1. </w:t>
            </w:r>
            <w:r w:rsidR="6A74846B" w:rsidRPr="00102E53">
              <w:rPr>
                <w:rFonts w:eastAsia="Times New Roman" w:cs="Times New Roman"/>
                <w:kern w:val="0"/>
                <w:sz w:val="24"/>
                <w:szCs w:val="24"/>
                <w:lang w:eastAsia="lv-LV"/>
                <w14:ligatures w14:val="none"/>
              </w:rPr>
              <w:t>Samazināts 1 GNU, MVU, VVU noteikšanai nepieciešamais laiks</w:t>
            </w:r>
            <w:r w:rsidRPr="00102E53">
              <w:rPr>
                <w:rFonts w:eastAsia="Times New Roman" w:cs="Times New Roman"/>
                <w:kern w:val="0"/>
                <w:sz w:val="24"/>
                <w:szCs w:val="24"/>
                <w:lang w:eastAsia="lv-LV"/>
                <w14:ligatures w14:val="none"/>
              </w:rPr>
              <w:t xml:space="preserve"> </w:t>
            </w:r>
            <w:r w:rsidR="4E1DA7D0" w:rsidRPr="00102E53">
              <w:rPr>
                <w:rFonts w:eastAsia="Times New Roman" w:cs="Times New Roman"/>
                <w:kern w:val="0"/>
                <w:sz w:val="24"/>
                <w:szCs w:val="24"/>
                <w:lang w:eastAsia="lv-LV"/>
                <w14:ligatures w14:val="none"/>
              </w:rPr>
              <w:t>sarežģītu</w:t>
            </w:r>
            <w:r w:rsidRPr="00102E53">
              <w:rPr>
                <w:rFonts w:eastAsia="Times New Roman" w:cs="Times New Roman"/>
                <w:kern w:val="0"/>
                <w:sz w:val="24"/>
                <w:szCs w:val="24"/>
                <w:lang w:eastAsia="lv-LV"/>
                <w14:ligatures w14:val="none"/>
              </w:rPr>
              <w:t xml:space="preserve"> </w:t>
            </w:r>
            <w:r w:rsidR="4E1DA7D0" w:rsidRPr="00102E53">
              <w:rPr>
                <w:rFonts w:eastAsia="Times New Roman" w:cs="Times New Roman"/>
                <w:kern w:val="0"/>
                <w:sz w:val="24"/>
                <w:szCs w:val="24"/>
                <w:lang w:eastAsia="lv-LV"/>
                <w14:ligatures w14:val="none"/>
              </w:rPr>
              <w:t>grupu gadījumos</w:t>
            </w:r>
            <w:r w:rsidRPr="00102E53">
              <w:rPr>
                <w:rFonts w:eastAsia="Times New Roman" w:cs="Times New Roman"/>
                <w:kern w:val="0"/>
                <w:sz w:val="24"/>
                <w:szCs w:val="24"/>
                <w:lang w:eastAsia="lv-LV"/>
                <w14:ligatures w14:val="none"/>
              </w:rPr>
              <w:t xml:space="preserve"> </w:t>
            </w:r>
          </w:p>
        </w:tc>
        <w:tc>
          <w:tcPr>
            <w:tcW w:w="1053" w:type="pct"/>
            <w:tcBorders>
              <w:top w:val="single" w:sz="4" w:space="0" w:color="auto"/>
              <w:left w:val="single" w:sz="4" w:space="0" w:color="auto"/>
              <w:bottom w:val="single" w:sz="4" w:space="0" w:color="auto"/>
              <w:right w:val="single" w:sz="4" w:space="0" w:color="auto"/>
            </w:tcBorders>
          </w:tcPr>
          <w:p w14:paraId="1C17CF82" w14:textId="70B5259E" w:rsidR="00656B8E" w:rsidRPr="00102E53" w:rsidRDefault="01FE55D2"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CFLA, 1x gadā</w:t>
            </w:r>
          </w:p>
          <w:p w14:paraId="4444CD1F" w14:textId="77777777" w:rsidR="009E50A1" w:rsidRPr="00102E53" w:rsidRDefault="009E50A1" w:rsidP="009E50A1">
            <w:pPr>
              <w:ind w:left="45" w:right="45"/>
              <w:rPr>
                <w:rFonts w:eastAsia="Times New Roman" w:cs="Times New Roman"/>
                <w:color w:val="AEAAAA" w:themeColor="background2" w:themeShade="BF"/>
                <w:kern w:val="0"/>
                <w:sz w:val="24"/>
                <w:szCs w:val="24"/>
                <w:lang w:eastAsia="lv-LV"/>
                <w14:ligatures w14:val="none"/>
              </w:rPr>
            </w:pPr>
          </w:p>
        </w:tc>
        <w:tc>
          <w:tcPr>
            <w:tcW w:w="782" w:type="pct"/>
            <w:tcBorders>
              <w:top w:val="single" w:sz="4" w:space="0" w:color="auto"/>
              <w:bottom w:val="single" w:sz="4" w:space="0" w:color="auto"/>
            </w:tcBorders>
          </w:tcPr>
          <w:p w14:paraId="5DF927C9" w14:textId="2985498C" w:rsidR="00656B8E" w:rsidRPr="00102E53" w:rsidRDefault="07822263"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4</w:t>
            </w:r>
            <w:r w:rsidR="008D3B54">
              <w:rPr>
                <w:rFonts w:eastAsia="Times New Roman" w:cs="Times New Roman"/>
                <w:color w:val="414142"/>
                <w:kern w:val="0"/>
                <w:sz w:val="24"/>
                <w:szCs w:val="24"/>
                <w:lang w:eastAsia="lv-LV"/>
                <w14:ligatures w14:val="none"/>
              </w:rPr>
              <w:t xml:space="preserve"> </w:t>
            </w:r>
            <w:r w:rsidRPr="00102E53">
              <w:rPr>
                <w:rFonts w:eastAsia="Times New Roman" w:cs="Times New Roman"/>
                <w:color w:val="414142"/>
                <w:kern w:val="0"/>
                <w:sz w:val="24"/>
                <w:szCs w:val="24"/>
                <w:lang w:eastAsia="lv-LV"/>
                <w14:ligatures w14:val="none"/>
              </w:rPr>
              <w:t>h</w:t>
            </w:r>
            <w:r w:rsidR="00656B8E" w:rsidRPr="00102E53">
              <w:rPr>
                <w:rFonts w:eastAsia="Times New Roman" w:cs="Times New Roman"/>
                <w:color w:val="414142"/>
                <w:kern w:val="0"/>
                <w:sz w:val="24"/>
                <w:szCs w:val="24"/>
                <w:lang w:eastAsia="lv-LV"/>
                <w14:ligatures w14:val="none"/>
              </w:rPr>
              <w:t xml:space="preserve"> </w:t>
            </w:r>
            <w:r w:rsidR="67DFF8E5" w:rsidRPr="00102E53">
              <w:rPr>
                <w:rFonts w:eastAsia="Times New Roman" w:cs="Times New Roman"/>
                <w:color w:val="414142"/>
                <w:kern w:val="0"/>
                <w:sz w:val="24"/>
                <w:szCs w:val="24"/>
                <w:lang w:eastAsia="lv-LV"/>
                <w14:ligatures w14:val="none"/>
              </w:rPr>
              <w:t>uz 1 projektu</w:t>
            </w:r>
          </w:p>
          <w:p w14:paraId="01E5E492" w14:textId="1BE5E7C5" w:rsidR="009E50A1" w:rsidRPr="00102E53" w:rsidRDefault="009E50A1" w:rsidP="009E50A1">
            <w:pPr>
              <w:ind w:left="45" w:right="45"/>
              <w:rPr>
                <w:rFonts w:eastAsia="Times New Roman" w:cs="Times New Roman"/>
                <w:color w:val="414142"/>
                <w:kern w:val="0"/>
                <w:sz w:val="24"/>
                <w:szCs w:val="24"/>
                <w:lang w:eastAsia="lv-LV"/>
                <w14:ligatures w14:val="none"/>
              </w:rPr>
            </w:pPr>
          </w:p>
        </w:tc>
        <w:tc>
          <w:tcPr>
            <w:tcW w:w="862" w:type="pct"/>
            <w:gridSpan w:val="2"/>
            <w:tcBorders>
              <w:top w:val="single" w:sz="4" w:space="0" w:color="auto"/>
              <w:left w:val="single" w:sz="4" w:space="0" w:color="auto"/>
              <w:bottom w:val="single" w:sz="4" w:space="0" w:color="auto"/>
              <w:right w:val="single" w:sz="4" w:space="0" w:color="auto"/>
            </w:tcBorders>
            <w:hideMark/>
          </w:tcPr>
          <w:p w14:paraId="38BB639F" w14:textId="4317D6DF" w:rsidR="0CAD0C9A" w:rsidRPr="00102E53" w:rsidRDefault="0CAD0C9A" w:rsidP="2FED27CA">
            <w:pPr>
              <w:ind w:left="45" w:right="45"/>
              <w:rPr>
                <w:rFonts w:eastAsia="Times New Roman" w:cs="Times New Roman"/>
                <w:color w:val="414142"/>
                <w:sz w:val="24"/>
                <w:szCs w:val="24"/>
                <w:lang w:eastAsia="lv-LV"/>
              </w:rPr>
            </w:pPr>
            <w:r w:rsidRPr="00102E53">
              <w:rPr>
                <w:rFonts w:eastAsia="Times New Roman" w:cs="Times New Roman"/>
                <w:color w:val="414142"/>
                <w:sz w:val="24"/>
                <w:szCs w:val="24"/>
                <w:lang w:eastAsia="lv-LV"/>
              </w:rPr>
              <w:t>1,5</w:t>
            </w:r>
            <w:r w:rsidR="008D3B54">
              <w:rPr>
                <w:rFonts w:eastAsia="Times New Roman" w:cs="Times New Roman"/>
                <w:color w:val="414142"/>
                <w:sz w:val="24"/>
                <w:szCs w:val="24"/>
                <w:lang w:eastAsia="lv-LV"/>
              </w:rPr>
              <w:t xml:space="preserve"> </w:t>
            </w:r>
            <w:r w:rsidRPr="00102E53">
              <w:rPr>
                <w:rFonts w:eastAsia="Times New Roman" w:cs="Times New Roman"/>
                <w:color w:val="414142"/>
                <w:sz w:val="24"/>
                <w:szCs w:val="24"/>
                <w:lang w:eastAsia="lv-LV"/>
              </w:rPr>
              <w:t>h</w:t>
            </w:r>
            <w:r w:rsidR="0B02DA81" w:rsidRPr="00102E53">
              <w:rPr>
                <w:rFonts w:eastAsia="Times New Roman" w:cs="Times New Roman"/>
                <w:color w:val="414142"/>
                <w:sz w:val="24"/>
                <w:szCs w:val="24"/>
                <w:lang w:eastAsia="lv-LV"/>
              </w:rPr>
              <w:t xml:space="preserve"> uz 1 projektu</w:t>
            </w:r>
          </w:p>
          <w:p w14:paraId="1E7DF076" w14:textId="44CC5878" w:rsidR="009E50A1" w:rsidRPr="00102E53" w:rsidRDefault="009E50A1" w:rsidP="009E50A1">
            <w:pPr>
              <w:ind w:left="45" w:right="45"/>
              <w:rPr>
                <w:rFonts w:eastAsia="Times New Roman" w:cs="Times New Roman"/>
                <w:color w:val="414142"/>
                <w:kern w:val="0"/>
                <w:sz w:val="24"/>
                <w:szCs w:val="24"/>
                <w:lang w:eastAsia="lv-LV"/>
                <w14:ligatures w14:val="none"/>
              </w:rPr>
            </w:pPr>
          </w:p>
        </w:tc>
        <w:tc>
          <w:tcPr>
            <w:tcW w:w="777" w:type="pct"/>
            <w:tcBorders>
              <w:top w:val="single" w:sz="4" w:space="0" w:color="auto"/>
              <w:left w:val="single" w:sz="4" w:space="0" w:color="auto"/>
              <w:bottom w:val="single" w:sz="4" w:space="0" w:color="auto"/>
              <w:right w:val="single" w:sz="4" w:space="0" w:color="auto"/>
            </w:tcBorders>
            <w:hideMark/>
          </w:tcPr>
          <w:p w14:paraId="66C1BD87" w14:textId="49C0D09B" w:rsidR="6CE1DE21" w:rsidRPr="00102E53" w:rsidRDefault="6CE1DE21" w:rsidP="0A45E48B">
            <w:pPr>
              <w:ind w:left="45" w:right="45"/>
              <w:rPr>
                <w:rFonts w:eastAsia="Times New Roman" w:cs="Times New Roman"/>
                <w:color w:val="414142"/>
                <w:sz w:val="24"/>
                <w:szCs w:val="24"/>
                <w:lang w:eastAsia="lv-LV"/>
              </w:rPr>
            </w:pPr>
            <w:r w:rsidRPr="00102E53">
              <w:rPr>
                <w:rFonts w:eastAsia="Times New Roman" w:cs="Times New Roman"/>
                <w:color w:val="414142"/>
                <w:sz w:val="24"/>
                <w:szCs w:val="24"/>
                <w:lang w:eastAsia="lv-LV"/>
              </w:rPr>
              <w:t>2029</w:t>
            </w:r>
          </w:p>
          <w:p w14:paraId="607E9C4F" w14:textId="00294FB7" w:rsidR="009E50A1" w:rsidRPr="00102E53" w:rsidRDefault="009E50A1" w:rsidP="009E50A1">
            <w:pPr>
              <w:ind w:left="45" w:right="45"/>
              <w:rPr>
                <w:rFonts w:eastAsia="Times New Roman" w:cs="Times New Roman"/>
                <w:color w:val="414142"/>
                <w:kern w:val="0"/>
                <w:sz w:val="24"/>
                <w:szCs w:val="24"/>
                <w:lang w:eastAsia="lv-LV"/>
                <w14:ligatures w14:val="none"/>
              </w:rPr>
            </w:pPr>
          </w:p>
        </w:tc>
      </w:tr>
      <w:tr w:rsidR="009E50A1" w:rsidRPr="00883C9B" w14:paraId="63A7C05A" w14:textId="77777777" w:rsidTr="00102E53">
        <w:tc>
          <w:tcPr>
            <w:tcW w:w="1526" w:type="pct"/>
            <w:tcBorders>
              <w:top w:val="single" w:sz="4" w:space="0" w:color="auto"/>
              <w:left w:val="single" w:sz="4" w:space="0" w:color="auto"/>
              <w:bottom w:val="single" w:sz="4" w:space="0" w:color="auto"/>
              <w:right w:val="single" w:sz="4" w:space="0" w:color="auto"/>
            </w:tcBorders>
          </w:tcPr>
          <w:p w14:paraId="370A39A3" w14:textId="19BB2FDF" w:rsidR="009E50A1" w:rsidRPr="00102E53" w:rsidRDefault="009E50A1" w:rsidP="009E50A1">
            <w:pPr>
              <w:ind w:left="45" w:right="45"/>
              <w:rPr>
                <w:rFonts w:eastAsia="Times New Roman" w:cs="Times New Roman"/>
                <w:i/>
                <w:color w:val="A6A6A6" w:themeColor="background1" w:themeShade="A6"/>
                <w:kern w:val="0"/>
                <w:sz w:val="24"/>
                <w:szCs w:val="24"/>
                <w:lang w:eastAsia="lv-LV"/>
                <w14:ligatures w14:val="none"/>
              </w:rPr>
            </w:pPr>
            <w:r w:rsidRPr="00102E53">
              <w:rPr>
                <w:rFonts w:eastAsia="Times New Roman" w:cs="Times New Roman"/>
                <w:iCs/>
                <w:color w:val="A6A6A6" w:themeColor="background1" w:themeShade="A6"/>
                <w:kern w:val="0"/>
                <w:sz w:val="24"/>
                <w:szCs w:val="24"/>
                <w:lang w:eastAsia="lv-LV"/>
                <w14:ligatures w14:val="none"/>
              </w:rPr>
              <w:t>3.3.2</w:t>
            </w:r>
            <w:r w:rsidR="00BA426A" w:rsidRPr="00102E53">
              <w:rPr>
                <w:rFonts w:eastAsia="Times New Roman" w:cs="Times New Roman"/>
                <w:iCs/>
                <w:color w:val="A6A6A6" w:themeColor="background1" w:themeShade="A6"/>
                <w:kern w:val="0"/>
                <w:sz w:val="24"/>
                <w:szCs w:val="24"/>
                <w:lang w:eastAsia="lv-LV"/>
                <w14:ligatures w14:val="none"/>
              </w:rPr>
              <w:t>.</w:t>
            </w:r>
            <w:r w:rsidR="000B48BA" w:rsidRPr="00102E53">
              <w:rPr>
                <w:rFonts w:eastAsia="Times New Roman" w:cs="Times New Roman"/>
                <w:kern w:val="0"/>
                <w:sz w:val="24"/>
                <w:szCs w:val="24"/>
                <w:lang w:eastAsia="lv-LV"/>
                <w14:ligatures w14:val="none"/>
              </w:rPr>
              <w:t xml:space="preserve"> </w:t>
            </w:r>
            <w:r w:rsidR="00F06038" w:rsidRPr="00102E53">
              <w:rPr>
                <w:rFonts w:eastAsia="Times New Roman" w:cs="Times New Roman"/>
                <w:kern w:val="0"/>
                <w:sz w:val="24"/>
                <w:szCs w:val="24"/>
                <w:lang w:eastAsia="lv-LV"/>
                <w14:ligatures w14:val="none"/>
              </w:rPr>
              <w:t>Palielināts a</w:t>
            </w:r>
            <w:r w:rsidR="000B48BA" w:rsidRPr="00102E53">
              <w:rPr>
                <w:rFonts w:eastAsia="Times New Roman" w:cs="Times New Roman"/>
                <w:kern w:val="0"/>
                <w:sz w:val="24"/>
                <w:szCs w:val="24"/>
                <w:lang w:eastAsia="lv-LV"/>
                <w14:ligatures w14:val="none"/>
              </w:rPr>
              <w:t>tbalsta pretendentu skaits, kas izmantos rīku</w:t>
            </w:r>
          </w:p>
        </w:tc>
        <w:tc>
          <w:tcPr>
            <w:tcW w:w="1053" w:type="pct"/>
            <w:tcBorders>
              <w:top w:val="single" w:sz="4" w:space="0" w:color="auto"/>
              <w:left w:val="single" w:sz="4" w:space="0" w:color="auto"/>
              <w:bottom w:val="single" w:sz="4" w:space="0" w:color="auto"/>
              <w:right w:val="single" w:sz="4" w:space="0" w:color="auto"/>
            </w:tcBorders>
          </w:tcPr>
          <w:p w14:paraId="48878F69" w14:textId="70710B6B" w:rsidR="00656B8E" w:rsidRPr="00102E53" w:rsidRDefault="345F0D8F"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CFLA, 1x gadā</w:t>
            </w:r>
          </w:p>
          <w:p w14:paraId="1E51F35D" w14:textId="77777777" w:rsidR="009E50A1" w:rsidRPr="00102E53" w:rsidRDefault="009E50A1" w:rsidP="009E50A1">
            <w:pPr>
              <w:ind w:left="45" w:right="45"/>
              <w:rPr>
                <w:rFonts w:eastAsia="Times New Roman" w:cs="Times New Roman"/>
                <w:iCs/>
                <w:color w:val="AEAAAA" w:themeColor="background2" w:themeShade="BF"/>
                <w:kern w:val="0"/>
                <w:sz w:val="24"/>
                <w:szCs w:val="24"/>
                <w:lang w:eastAsia="lv-LV"/>
                <w14:ligatures w14:val="none"/>
              </w:rPr>
            </w:pPr>
          </w:p>
        </w:tc>
        <w:tc>
          <w:tcPr>
            <w:tcW w:w="782" w:type="pct"/>
            <w:tcBorders>
              <w:top w:val="single" w:sz="4" w:space="0" w:color="auto"/>
              <w:bottom w:val="single" w:sz="4" w:space="0" w:color="auto"/>
            </w:tcBorders>
          </w:tcPr>
          <w:p w14:paraId="62F2C61B" w14:textId="5E00DBDD" w:rsidR="00656B8E" w:rsidRPr="00102E53" w:rsidRDefault="000B48BA"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0</w:t>
            </w:r>
            <w:r w:rsidR="00656B8E" w:rsidRPr="00102E53">
              <w:rPr>
                <w:rFonts w:eastAsia="Times New Roman" w:cs="Times New Roman"/>
                <w:color w:val="414142"/>
                <w:kern w:val="0"/>
                <w:sz w:val="24"/>
                <w:szCs w:val="24"/>
                <w:lang w:eastAsia="lv-LV"/>
                <w14:ligatures w14:val="none"/>
              </w:rPr>
              <w:t xml:space="preserve"> </w:t>
            </w:r>
            <w:r w:rsidR="00581ABB" w:rsidRPr="00102E53">
              <w:rPr>
                <w:rFonts w:eastAsia="Times New Roman" w:cs="Times New Roman"/>
                <w:color w:val="414142"/>
                <w:kern w:val="0"/>
                <w:sz w:val="24"/>
                <w:szCs w:val="24"/>
                <w:lang w:eastAsia="lv-LV"/>
                <w14:ligatures w14:val="none"/>
              </w:rPr>
              <w:t>atbalsta pretendenti</w:t>
            </w:r>
          </w:p>
          <w:p w14:paraId="5A20EBB1" w14:textId="3362736C" w:rsidR="009E50A1" w:rsidRPr="00102E53" w:rsidRDefault="009E50A1" w:rsidP="009E50A1">
            <w:pPr>
              <w:ind w:left="45" w:right="45"/>
              <w:rPr>
                <w:rFonts w:eastAsia="Times New Roman" w:cs="Times New Roman"/>
                <w:color w:val="414142"/>
                <w:kern w:val="0"/>
                <w:sz w:val="24"/>
                <w:szCs w:val="24"/>
                <w:lang w:eastAsia="lv-LV"/>
                <w14:ligatures w14:val="none"/>
              </w:rPr>
            </w:pPr>
          </w:p>
        </w:tc>
        <w:tc>
          <w:tcPr>
            <w:tcW w:w="862" w:type="pct"/>
            <w:gridSpan w:val="2"/>
            <w:tcBorders>
              <w:top w:val="single" w:sz="4" w:space="0" w:color="auto"/>
              <w:left w:val="single" w:sz="4" w:space="0" w:color="auto"/>
              <w:bottom w:val="single" w:sz="4" w:space="0" w:color="auto"/>
              <w:right w:val="single" w:sz="4" w:space="0" w:color="auto"/>
            </w:tcBorders>
          </w:tcPr>
          <w:p w14:paraId="74863F2C" w14:textId="7FCC5990" w:rsidR="00656B8E" w:rsidRPr="00102E53" w:rsidRDefault="00581ABB"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Vismaz 500 vērtējumi gadā par atbalsta pretendentiem</w:t>
            </w:r>
          </w:p>
          <w:p w14:paraId="48F205C2" w14:textId="3D5B5986" w:rsidR="009E50A1" w:rsidRPr="00102E53" w:rsidRDefault="009E50A1" w:rsidP="009E50A1">
            <w:pPr>
              <w:ind w:left="45" w:right="45"/>
              <w:rPr>
                <w:rFonts w:eastAsia="Times New Roman" w:cs="Times New Roman"/>
                <w:color w:val="414142"/>
                <w:kern w:val="0"/>
                <w:sz w:val="24"/>
                <w:szCs w:val="24"/>
                <w:lang w:eastAsia="lv-LV"/>
                <w14:ligatures w14:val="none"/>
              </w:rPr>
            </w:pPr>
          </w:p>
        </w:tc>
        <w:tc>
          <w:tcPr>
            <w:tcW w:w="777" w:type="pct"/>
            <w:tcBorders>
              <w:top w:val="single" w:sz="4" w:space="0" w:color="auto"/>
              <w:left w:val="single" w:sz="4" w:space="0" w:color="auto"/>
              <w:bottom w:val="single" w:sz="4" w:space="0" w:color="auto"/>
              <w:right w:val="single" w:sz="4" w:space="0" w:color="auto"/>
            </w:tcBorders>
          </w:tcPr>
          <w:p w14:paraId="24E14970" w14:textId="0E72AF2E" w:rsidR="00656B8E" w:rsidRPr="00102E53" w:rsidRDefault="00581ABB"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2030</w:t>
            </w:r>
          </w:p>
          <w:p w14:paraId="07D3CE8E" w14:textId="705FC3A3" w:rsidR="009E50A1" w:rsidRPr="00102E53" w:rsidRDefault="009E50A1" w:rsidP="009E50A1">
            <w:pPr>
              <w:ind w:left="45" w:right="45"/>
              <w:rPr>
                <w:rFonts w:eastAsia="Times New Roman" w:cs="Times New Roman"/>
                <w:color w:val="414142"/>
                <w:kern w:val="0"/>
                <w:sz w:val="24"/>
                <w:szCs w:val="24"/>
                <w:lang w:eastAsia="lv-LV"/>
                <w14:ligatures w14:val="none"/>
              </w:rPr>
            </w:pPr>
          </w:p>
        </w:tc>
      </w:tr>
      <w:tr w:rsidR="00656B8E" w:rsidRPr="00883C9B" w14:paraId="1C4AF321" w14:textId="77777777" w:rsidTr="00102E53">
        <w:tc>
          <w:tcPr>
            <w:tcW w:w="1526" w:type="pct"/>
            <w:tcBorders>
              <w:top w:val="single" w:sz="4" w:space="0" w:color="auto"/>
              <w:left w:val="single" w:sz="4" w:space="0" w:color="auto"/>
              <w:bottom w:val="single" w:sz="4" w:space="0" w:color="auto"/>
              <w:right w:val="single" w:sz="4" w:space="0" w:color="auto"/>
            </w:tcBorders>
          </w:tcPr>
          <w:p w14:paraId="47A17CFF" w14:textId="54CF6F67" w:rsidR="00656B8E" w:rsidRPr="00102E53" w:rsidRDefault="00656B8E" w:rsidP="00656B8E">
            <w:pPr>
              <w:ind w:left="45" w:right="45"/>
              <w:rPr>
                <w:rFonts w:eastAsia="Times New Roman" w:cs="Times New Roman"/>
                <w:i/>
                <w:color w:val="A6A6A6" w:themeColor="background1" w:themeShade="A6"/>
                <w:kern w:val="0"/>
                <w:sz w:val="24"/>
                <w:szCs w:val="24"/>
                <w:lang w:eastAsia="lv-LV"/>
                <w14:ligatures w14:val="none"/>
              </w:rPr>
            </w:pPr>
            <w:r w:rsidRPr="00102E53">
              <w:rPr>
                <w:rFonts w:eastAsia="Times New Roman" w:cs="Times New Roman"/>
                <w:iCs/>
                <w:color w:val="A6A6A6" w:themeColor="background1" w:themeShade="A6"/>
                <w:kern w:val="0"/>
                <w:sz w:val="24"/>
                <w:szCs w:val="24"/>
                <w:lang w:eastAsia="lv-LV"/>
                <w14:ligatures w14:val="none"/>
              </w:rPr>
              <w:t>3.3.3.</w:t>
            </w:r>
            <w:r w:rsidRPr="00102E53">
              <w:rPr>
                <w:rFonts w:eastAsia="Times New Roman" w:cs="Times New Roman"/>
                <w:i/>
                <w:color w:val="A6A6A6" w:themeColor="background1" w:themeShade="A6"/>
                <w:kern w:val="0"/>
                <w:sz w:val="24"/>
                <w:szCs w:val="24"/>
                <w:lang w:eastAsia="lv-LV"/>
                <w14:ligatures w14:val="none"/>
              </w:rPr>
              <w:t> </w:t>
            </w:r>
            <w:r w:rsidR="00757187" w:rsidRPr="00102E53">
              <w:rPr>
                <w:rFonts w:eastAsia="Times New Roman" w:cs="Times New Roman"/>
                <w:iCs/>
                <w:kern w:val="0"/>
                <w:sz w:val="24"/>
                <w:szCs w:val="24"/>
                <w:lang w:eastAsia="lv-LV"/>
                <w14:ligatures w14:val="none"/>
              </w:rPr>
              <w:t xml:space="preserve">Palielināts </w:t>
            </w:r>
            <w:r w:rsidR="008D3B54" w:rsidRPr="00102E53">
              <w:rPr>
                <w:rFonts w:eastAsia="Times New Roman" w:cs="Times New Roman"/>
                <w:iCs/>
                <w:kern w:val="0"/>
                <w:sz w:val="24"/>
                <w:szCs w:val="24"/>
                <w:lang w:eastAsia="lv-LV"/>
                <w14:ligatures w14:val="none"/>
              </w:rPr>
              <w:t>a</w:t>
            </w:r>
            <w:r w:rsidR="008D3B54" w:rsidRPr="00102E53">
              <w:rPr>
                <w:rFonts w:eastAsia="Times New Roman" w:cs="Times New Roman"/>
                <w:kern w:val="0"/>
                <w:sz w:val="24"/>
                <w:szCs w:val="24"/>
                <w:lang w:eastAsia="lv-LV"/>
                <w14:ligatures w14:val="none"/>
              </w:rPr>
              <w:t>tbalst</w:t>
            </w:r>
            <w:r w:rsidR="008D3B54">
              <w:rPr>
                <w:rFonts w:eastAsia="Times New Roman" w:cs="Times New Roman"/>
                <w:kern w:val="0"/>
                <w:sz w:val="24"/>
                <w:szCs w:val="24"/>
                <w:lang w:eastAsia="lv-LV"/>
                <w14:ligatures w14:val="none"/>
              </w:rPr>
              <w:t>a</w:t>
            </w:r>
            <w:r w:rsidR="008D3B54" w:rsidRPr="00102E53">
              <w:rPr>
                <w:rFonts w:eastAsia="Times New Roman" w:cs="Times New Roman"/>
                <w:kern w:val="0"/>
                <w:sz w:val="24"/>
                <w:szCs w:val="24"/>
                <w:lang w:eastAsia="lv-LV"/>
                <w14:ligatures w14:val="none"/>
              </w:rPr>
              <w:t xml:space="preserve"> </w:t>
            </w:r>
            <w:r w:rsidR="00581ABB" w:rsidRPr="00102E53">
              <w:rPr>
                <w:rFonts w:eastAsia="Times New Roman" w:cs="Times New Roman"/>
                <w:kern w:val="0"/>
                <w:sz w:val="24"/>
                <w:szCs w:val="24"/>
                <w:lang w:eastAsia="lv-LV"/>
                <w14:ligatures w14:val="none"/>
              </w:rPr>
              <w:t>sniedzēju institūciju skaits, kas izmantos rīku</w:t>
            </w:r>
          </w:p>
        </w:tc>
        <w:tc>
          <w:tcPr>
            <w:tcW w:w="1053" w:type="pct"/>
            <w:tcBorders>
              <w:top w:val="single" w:sz="4" w:space="0" w:color="auto"/>
              <w:left w:val="single" w:sz="4" w:space="0" w:color="auto"/>
              <w:bottom w:val="single" w:sz="4" w:space="0" w:color="auto"/>
              <w:right w:val="single" w:sz="4" w:space="0" w:color="auto"/>
            </w:tcBorders>
          </w:tcPr>
          <w:p w14:paraId="69AFAD05" w14:textId="3BCFECCD" w:rsidR="00656B8E" w:rsidRPr="00102E53" w:rsidRDefault="1AB97208"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CFLA, 1x gadā</w:t>
            </w:r>
          </w:p>
          <w:p w14:paraId="194525C5" w14:textId="77777777" w:rsidR="00656B8E" w:rsidRPr="00102E53" w:rsidRDefault="00656B8E" w:rsidP="00656B8E">
            <w:pPr>
              <w:ind w:left="45" w:right="45"/>
              <w:rPr>
                <w:rFonts w:eastAsia="Times New Roman" w:cs="Times New Roman"/>
                <w:iCs/>
                <w:color w:val="AEAAAA" w:themeColor="background2" w:themeShade="BF"/>
                <w:kern w:val="0"/>
                <w:sz w:val="24"/>
                <w:szCs w:val="24"/>
                <w:lang w:eastAsia="lv-LV"/>
                <w14:ligatures w14:val="none"/>
              </w:rPr>
            </w:pPr>
          </w:p>
        </w:tc>
        <w:tc>
          <w:tcPr>
            <w:tcW w:w="782" w:type="pct"/>
            <w:tcBorders>
              <w:top w:val="single" w:sz="4" w:space="0" w:color="auto"/>
              <w:bottom w:val="single" w:sz="4" w:space="0" w:color="auto"/>
            </w:tcBorders>
          </w:tcPr>
          <w:p w14:paraId="2CD0DBEC" w14:textId="34F1A8B2" w:rsidR="00656B8E" w:rsidRPr="00102E53" w:rsidRDefault="00581ABB"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0 atbalsta sniedzēj</w:t>
            </w:r>
            <w:r w:rsidR="008D3B54">
              <w:rPr>
                <w:rFonts w:eastAsia="Times New Roman" w:cs="Times New Roman"/>
                <w:color w:val="414142"/>
                <w:kern w:val="0"/>
                <w:sz w:val="24"/>
                <w:szCs w:val="24"/>
                <w:lang w:eastAsia="lv-LV"/>
                <w14:ligatures w14:val="none"/>
              </w:rPr>
              <w:t xml:space="preserve">u </w:t>
            </w:r>
            <w:r w:rsidR="00F813A5" w:rsidRPr="00102E53">
              <w:rPr>
                <w:rFonts w:eastAsia="Times New Roman" w:cs="Times New Roman"/>
                <w:color w:val="414142"/>
                <w:kern w:val="0"/>
                <w:sz w:val="24"/>
                <w:szCs w:val="24"/>
                <w:lang w:eastAsia="lv-LV"/>
                <w14:ligatures w14:val="none"/>
              </w:rPr>
              <w:t>institūcijas</w:t>
            </w:r>
          </w:p>
          <w:p w14:paraId="34F5D67E" w14:textId="3A449576" w:rsidR="00656B8E" w:rsidRPr="00102E53" w:rsidRDefault="00656B8E" w:rsidP="00656B8E">
            <w:pPr>
              <w:ind w:left="45" w:right="45"/>
              <w:rPr>
                <w:rFonts w:eastAsia="Times New Roman" w:cs="Times New Roman"/>
                <w:color w:val="414142"/>
                <w:kern w:val="0"/>
                <w:sz w:val="24"/>
                <w:szCs w:val="24"/>
                <w:lang w:eastAsia="lv-LV"/>
                <w14:ligatures w14:val="none"/>
              </w:rPr>
            </w:pPr>
          </w:p>
        </w:tc>
        <w:tc>
          <w:tcPr>
            <w:tcW w:w="862" w:type="pct"/>
            <w:gridSpan w:val="2"/>
            <w:tcBorders>
              <w:top w:val="single" w:sz="4" w:space="0" w:color="auto"/>
              <w:left w:val="single" w:sz="4" w:space="0" w:color="auto"/>
              <w:bottom w:val="single" w:sz="4" w:space="0" w:color="auto"/>
              <w:right w:val="single" w:sz="4" w:space="0" w:color="auto"/>
            </w:tcBorders>
          </w:tcPr>
          <w:p w14:paraId="197EBA4E" w14:textId="35E18C2E" w:rsidR="00656B8E" w:rsidRPr="00102E53" w:rsidRDefault="00F813A5"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20 atbalsta sniedzēj</w:t>
            </w:r>
            <w:r w:rsidR="008D3B54">
              <w:rPr>
                <w:rFonts w:eastAsia="Times New Roman" w:cs="Times New Roman"/>
                <w:color w:val="414142"/>
                <w:kern w:val="0"/>
                <w:sz w:val="24"/>
                <w:szCs w:val="24"/>
                <w:lang w:eastAsia="lv-LV"/>
                <w14:ligatures w14:val="none"/>
              </w:rPr>
              <w:t>u</w:t>
            </w:r>
            <w:r w:rsidR="00720504">
              <w:rPr>
                <w:rFonts w:eastAsia="Times New Roman" w:cs="Times New Roman"/>
                <w:color w:val="414142"/>
                <w:kern w:val="0"/>
                <w:sz w:val="24"/>
                <w:szCs w:val="24"/>
                <w:lang w:eastAsia="lv-LV"/>
                <w14:ligatures w14:val="none"/>
              </w:rPr>
              <w:t xml:space="preserve"> </w:t>
            </w:r>
            <w:r w:rsidRPr="00102E53">
              <w:rPr>
                <w:rFonts w:eastAsia="Times New Roman" w:cs="Times New Roman"/>
                <w:color w:val="414142"/>
                <w:kern w:val="0"/>
                <w:sz w:val="24"/>
                <w:szCs w:val="24"/>
                <w:lang w:eastAsia="lv-LV"/>
                <w14:ligatures w14:val="none"/>
              </w:rPr>
              <w:t>institūcijas</w:t>
            </w:r>
          </w:p>
          <w:p w14:paraId="0CC6B5F6" w14:textId="77777777" w:rsidR="00656B8E" w:rsidRPr="00102E53" w:rsidRDefault="00656B8E" w:rsidP="00656B8E">
            <w:pPr>
              <w:ind w:left="45" w:right="45"/>
              <w:rPr>
                <w:rFonts w:eastAsia="Times New Roman" w:cs="Times New Roman"/>
                <w:color w:val="414142"/>
                <w:kern w:val="0"/>
                <w:sz w:val="24"/>
                <w:szCs w:val="24"/>
                <w:lang w:eastAsia="lv-LV"/>
                <w14:ligatures w14:val="none"/>
              </w:rPr>
            </w:pPr>
          </w:p>
        </w:tc>
        <w:tc>
          <w:tcPr>
            <w:tcW w:w="777" w:type="pct"/>
            <w:tcBorders>
              <w:top w:val="single" w:sz="4" w:space="0" w:color="auto"/>
              <w:left w:val="single" w:sz="4" w:space="0" w:color="auto"/>
              <w:bottom w:val="single" w:sz="4" w:space="0" w:color="auto"/>
              <w:right w:val="single" w:sz="4" w:space="0" w:color="auto"/>
            </w:tcBorders>
          </w:tcPr>
          <w:p w14:paraId="6C5AF4EC" w14:textId="41C88D26" w:rsidR="00656B8E" w:rsidRPr="00102E53" w:rsidRDefault="00F813A5"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2031</w:t>
            </w:r>
            <w:r w:rsidR="00656B8E" w:rsidRPr="00102E53">
              <w:rPr>
                <w:rFonts w:eastAsia="Times New Roman" w:cs="Times New Roman"/>
                <w:color w:val="414142"/>
                <w:kern w:val="0"/>
                <w:sz w:val="24"/>
                <w:szCs w:val="24"/>
                <w:lang w:eastAsia="lv-LV"/>
                <w14:ligatures w14:val="none"/>
              </w:rPr>
              <w:t xml:space="preserve"> </w:t>
            </w:r>
          </w:p>
          <w:p w14:paraId="3E3F451B" w14:textId="77777777" w:rsidR="00656B8E" w:rsidRPr="00102E53" w:rsidRDefault="00656B8E" w:rsidP="00656B8E">
            <w:pPr>
              <w:ind w:left="45" w:right="45"/>
              <w:rPr>
                <w:rFonts w:eastAsia="Times New Roman" w:cs="Times New Roman"/>
                <w:color w:val="414142"/>
                <w:kern w:val="0"/>
                <w:sz w:val="24"/>
                <w:szCs w:val="24"/>
                <w:lang w:eastAsia="lv-LV"/>
                <w14:ligatures w14:val="none"/>
              </w:rPr>
            </w:pPr>
          </w:p>
        </w:tc>
      </w:tr>
      <w:tr w:rsidR="00656B8E" w:rsidRPr="00883C9B" w14:paraId="1FAB1D54" w14:textId="77777777" w:rsidTr="00102E53">
        <w:tc>
          <w:tcPr>
            <w:tcW w:w="1526" w:type="pct"/>
            <w:tcBorders>
              <w:top w:val="single" w:sz="4" w:space="0" w:color="auto"/>
              <w:left w:val="single" w:sz="4" w:space="0" w:color="auto"/>
              <w:bottom w:val="single" w:sz="4" w:space="0" w:color="auto"/>
              <w:right w:val="single" w:sz="4" w:space="0" w:color="auto"/>
            </w:tcBorders>
          </w:tcPr>
          <w:p w14:paraId="3D498C3E" w14:textId="18526032" w:rsidR="00656B8E" w:rsidRPr="00102E53" w:rsidRDefault="00656B8E" w:rsidP="00656B8E">
            <w:pPr>
              <w:ind w:left="45" w:right="45"/>
              <w:rPr>
                <w:rFonts w:eastAsia="Times New Roman" w:cs="Times New Roman"/>
                <w:i/>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3.4. Projektā sasniedzamie rezultāti </w:t>
            </w:r>
          </w:p>
        </w:tc>
        <w:tc>
          <w:tcPr>
            <w:tcW w:w="1053" w:type="pct"/>
            <w:tcBorders>
              <w:top w:val="single" w:sz="4" w:space="0" w:color="auto"/>
              <w:left w:val="single" w:sz="4" w:space="0" w:color="auto"/>
              <w:bottom w:val="single" w:sz="4" w:space="0" w:color="auto"/>
              <w:right w:val="single" w:sz="4" w:space="0" w:color="auto"/>
            </w:tcBorders>
          </w:tcPr>
          <w:p w14:paraId="49960349" w14:textId="5683A1A6" w:rsidR="00656B8E" w:rsidRPr="00102E53" w:rsidRDefault="00656B8E" w:rsidP="00656B8E">
            <w:pPr>
              <w:ind w:left="45" w:right="45"/>
              <w:rPr>
                <w:rFonts w:eastAsia="Times New Roman" w:cs="Times New Roman"/>
                <w:i/>
                <w:color w:val="AEAAAA" w:themeColor="background2" w:themeShade="BF"/>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Mērvienība </w:t>
            </w:r>
          </w:p>
        </w:tc>
        <w:tc>
          <w:tcPr>
            <w:tcW w:w="1185" w:type="pct"/>
            <w:gridSpan w:val="2"/>
            <w:tcBorders>
              <w:top w:val="single" w:sz="4" w:space="0" w:color="auto"/>
              <w:bottom w:val="single" w:sz="4" w:space="0" w:color="auto"/>
              <w:right w:val="single" w:sz="4" w:space="0" w:color="auto"/>
            </w:tcBorders>
          </w:tcPr>
          <w:p w14:paraId="1B08DC6A" w14:textId="64217893" w:rsidR="00656B8E" w:rsidRPr="00102E53" w:rsidRDefault="00656B8E"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Sasniedzamā vērtība </w:t>
            </w:r>
          </w:p>
        </w:tc>
        <w:tc>
          <w:tcPr>
            <w:tcW w:w="1236" w:type="pct"/>
            <w:gridSpan w:val="2"/>
            <w:tcBorders>
              <w:top w:val="single" w:sz="4" w:space="0" w:color="auto"/>
              <w:left w:val="single" w:sz="4" w:space="0" w:color="auto"/>
              <w:bottom w:val="single" w:sz="4" w:space="0" w:color="auto"/>
              <w:right w:val="single" w:sz="4" w:space="0" w:color="auto"/>
            </w:tcBorders>
          </w:tcPr>
          <w:p w14:paraId="3DFCA0A1" w14:textId="03CA3015" w:rsidR="00656B8E" w:rsidRPr="00102E53" w:rsidRDefault="00656B8E"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Sasniegšanas laiks (gads) </w:t>
            </w:r>
          </w:p>
        </w:tc>
      </w:tr>
      <w:tr w:rsidR="00656B8E" w:rsidRPr="00883C9B" w14:paraId="2C1924A7" w14:textId="77777777" w:rsidTr="00102E53">
        <w:tc>
          <w:tcPr>
            <w:tcW w:w="1526" w:type="pct"/>
            <w:tcBorders>
              <w:top w:val="single" w:sz="4" w:space="0" w:color="auto"/>
              <w:left w:val="single" w:sz="4" w:space="0" w:color="auto"/>
              <w:bottom w:val="single" w:sz="4" w:space="0" w:color="auto"/>
              <w:right w:val="single" w:sz="4" w:space="0" w:color="auto"/>
            </w:tcBorders>
          </w:tcPr>
          <w:p w14:paraId="0E17D73A" w14:textId="56F27364" w:rsidR="00656B8E" w:rsidRPr="00102E53" w:rsidRDefault="00656B8E" w:rsidP="00656B8E">
            <w:pPr>
              <w:ind w:left="45" w:right="45"/>
              <w:rPr>
                <w:rFonts w:eastAsia="Times New Roman" w:cs="Times New Roman"/>
                <w:i/>
                <w:color w:val="A6A6A6" w:themeColor="background1" w:themeShade="A6"/>
                <w:kern w:val="0"/>
                <w:sz w:val="24"/>
                <w:szCs w:val="24"/>
                <w:lang w:eastAsia="lv-LV"/>
                <w14:ligatures w14:val="none"/>
              </w:rPr>
            </w:pPr>
            <w:r w:rsidRPr="00102E53">
              <w:rPr>
                <w:rFonts w:eastAsia="Times New Roman" w:cs="Times New Roman"/>
                <w:iCs/>
                <w:kern w:val="0"/>
                <w:sz w:val="24"/>
                <w:szCs w:val="24"/>
                <w:lang w:eastAsia="lv-LV"/>
                <w14:ligatures w14:val="none"/>
              </w:rPr>
              <w:t>3.4.1.</w:t>
            </w:r>
            <w:r w:rsidRPr="00102E53">
              <w:rPr>
                <w:rFonts w:eastAsia="Times New Roman" w:cs="Times New Roman"/>
                <w:i/>
                <w:kern w:val="0"/>
                <w:sz w:val="24"/>
                <w:szCs w:val="24"/>
                <w:lang w:eastAsia="lv-LV"/>
                <w14:ligatures w14:val="none"/>
              </w:rPr>
              <w:t> </w:t>
            </w:r>
            <w:r w:rsidR="00300DDF" w:rsidRPr="00102E53">
              <w:rPr>
                <w:rFonts w:eastAsia="Times New Roman" w:cs="Times New Roman"/>
                <w:kern w:val="0"/>
                <w:sz w:val="24"/>
                <w:szCs w:val="24"/>
                <w:lang w:eastAsia="lv-LV"/>
                <w14:ligatures w14:val="none"/>
              </w:rPr>
              <w:t>Jauns IT rīks, ko izmantos MVU/GNU/VVU statusu noteikšanai</w:t>
            </w:r>
          </w:p>
        </w:tc>
        <w:tc>
          <w:tcPr>
            <w:tcW w:w="1053" w:type="pct"/>
            <w:tcBorders>
              <w:top w:val="single" w:sz="4" w:space="0" w:color="auto"/>
              <w:left w:val="single" w:sz="4" w:space="0" w:color="auto"/>
              <w:bottom w:val="single" w:sz="4" w:space="0" w:color="auto"/>
              <w:right w:val="single" w:sz="4" w:space="0" w:color="auto"/>
            </w:tcBorders>
          </w:tcPr>
          <w:p w14:paraId="21CBC671" w14:textId="25DD02BA" w:rsidR="00656B8E" w:rsidRPr="00102E53" w:rsidRDefault="00300DDF"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gabals</w:t>
            </w:r>
          </w:p>
          <w:p w14:paraId="43A877E7" w14:textId="77777777" w:rsidR="00656B8E" w:rsidRPr="00102E53" w:rsidRDefault="00656B8E" w:rsidP="00656B8E">
            <w:pPr>
              <w:ind w:left="45" w:right="45"/>
              <w:rPr>
                <w:rFonts w:eastAsia="Times New Roman" w:cs="Times New Roman"/>
                <w:iCs/>
                <w:color w:val="AEAAAA" w:themeColor="background2" w:themeShade="BF"/>
                <w:kern w:val="0"/>
                <w:sz w:val="24"/>
                <w:szCs w:val="24"/>
                <w:lang w:eastAsia="lv-LV"/>
                <w14:ligatures w14:val="none"/>
              </w:rPr>
            </w:pPr>
          </w:p>
        </w:tc>
        <w:tc>
          <w:tcPr>
            <w:tcW w:w="1185" w:type="pct"/>
            <w:gridSpan w:val="2"/>
            <w:tcBorders>
              <w:top w:val="single" w:sz="4" w:space="0" w:color="auto"/>
              <w:bottom w:val="single" w:sz="4" w:space="0" w:color="auto"/>
              <w:right w:val="single" w:sz="4" w:space="0" w:color="auto"/>
            </w:tcBorders>
          </w:tcPr>
          <w:p w14:paraId="6AD41756" w14:textId="61EF1369" w:rsidR="00656B8E" w:rsidRPr="00102E53" w:rsidRDefault="00300DDF"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1</w:t>
            </w:r>
          </w:p>
          <w:p w14:paraId="310CBCB9" w14:textId="77777777" w:rsidR="00656B8E" w:rsidRPr="00102E53" w:rsidRDefault="00656B8E" w:rsidP="00656B8E">
            <w:pPr>
              <w:ind w:left="45" w:right="45"/>
              <w:rPr>
                <w:rFonts w:eastAsia="Times New Roman" w:cs="Times New Roman"/>
                <w:color w:val="414142"/>
                <w:kern w:val="0"/>
                <w:sz w:val="24"/>
                <w:szCs w:val="24"/>
                <w:lang w:eastAsia="lv-LV"/>
                <w14:ligatures w14:val="none"/>
              </w:rPr>
            </w:pPr>
          </w:p>
        </w:tc>
        <w:tc>
          <w:tcPr>
            <w:tcW w:w="1236" w:type="pct"/>
            <w:gridSpan w:val="2"/>
            <w:tcBorders>
              <w:top w:val="single" w:sz="4" w:space="0" w:color="auto"/>
              <w:left w:val="single" w:sz="4" w:space="0" w:color="auto"/>
              <w:bottom w:val="single" w:sz="4" w:space="0" w:color="auto"/>
              <w:right w:val="single" w:sz="4" w:space="0" w:color="auto"/>
            </w:tcBorders>
          </w:tcPr>
          <w:p w14:paraId="652961AA" w14:textId="048352BF" w:rsidR="00656B8E" w:rsidRPr="00102E53" w:rsidRDefault="00300DDF"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2029</w:t>
            </w:r>
          </w:p>
          <w:p w14:paraId="50B0DCF3" w14:textId="77777777" w:rsidR="00656B8E" w:rsidRPr="00102E53" w:rsidRDefault="00656B8E" w:rsidP="00656B8E">
            <w:pPr>
              <w:ind w:left="45" w:right="45"/>
              <w:rPr>
                <w:rFonts w:eastAsia="Times New Roman" w:cs="Times New Roman"/>
                <w:color w:val="414142"/>
                <w:kern w:val="0"/>
                <w:sz w:val="24"/>
                <w:szCs w:val="24"/>
                <w:lang w:eastAsia="lv-LV"/>
                <w14:ligatures w14:val="none"/>
              </w:rPr>
            </w:pPr>
          </w:p>
        </w:tc>
      </w:tr>
      <w:tr w:rsidR="00656B8E" w:rsidRPr="00883C9B" w14:paraId="0036B914" w14:textId="77777777" w:rsidTr="00102E53">
        <w:tc>
          <w:tcPr>
            <w:tcW w:w="1526" w:type="pct"/>
            <w:tcBorders>
              <w:top w:val="single" w:sz="4" w:space="0" w:color="auto"/>
              <w:left w:val="single" w:sz="4" w:space="0" w:color="auto"/>
              <w:bottom w:val="single" w:sz="4" w:space="0" w:color="auto"/>
              <w:right w:val="single" w:sz="4" w:space="0" w:color="auto"/>
            </w:tcBorders>
          </w:tcPr>
          <w:p w14:paraId="593B1941" w14:textId="715F0767" w:rsidR="00656B8E" w:rsidRPr="00102E53" w:rsidRDefault="00F06038" w:rsidP="00656B8E">
            <w:pPr>
              <w:ind w:left="45" w:right="45"/>
              <w:rPr>
                <w:rFonts w:eastAsia="Times New Roman" w:cs="Times New Roman"/>
                <w:i/>
                <w:color w:val="A6A6A6" w:themeColor="background1" w:themeShade="A6"/>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c>
          <w:tcPr>
            <w:tcW w:w="1053" w:type="pct"/>
            <w:tcBorders>
              <w:top w:val="single" w:sz="4" w:space="0" w:color="auto"/>
              <w:left w:val="single" w:sz="4" w:space="0" w:color="auto"/>
              <w:bottom w:val="single" w:sz="4" w:space="0" w:color="auto"/>
              <w:right w:val="single" w:sz="4" w:space="0" w:color="auto"/>
            </w:tcBorders>
          </w:tcPr>
          <w:p w14:paraId="4B44B212" w14:textId="0885F3B5" w:rsidR="00656B8E" w:rsidRPr="00102E53" w:rsidRDefault="00F06038" w:rsidP="00656B8E">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c>
          <w:tcPr>
            <w:tcW w:w="1185" w:type="pct"/>
            <w:gridSpan w:val="2"/>
            <w:tcBorders>
              <w:top w:val="single" w:sz="4" w:space="0" w:color="auto"/>
              <w:bottom w:val="single" w:sz="4" w:space="0" w:color="auto"/>
              <w:right w:val="single" w:sz="4" w:space="0" w:color="auto"/>
            </w:tcBorders>
          </w:tcPr>
          <w:p w14:paraId="2570461D" w14:textId="15E32A44" w:rsidR="00656B8E" w:rsidRPr="00102E53" w:rsidRDefault="00F06038"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c>
          <w:tcPr>
            <w:tcW w:w="1236" w:type="pct"/>
            <w:gridSpan w:val="2"/>
            <w:tcBorders>
              <w:top w:val="single" w:sz="4" w:space="0" w:color="auto"/>
              <w:left w:val="single" w:sz="4" w:space="0" w:color="auto"/>
              <w:bottom w:val="single" w:sz="4" w:space="0" w:color="auto"/>
              <w:right w:val="single" w:sz="4" w:space="0" w:color="auto"/>
            </w:tcBorders>
          </w:tcPr>
          <w:p w14:paraId="5F3E9DC0" w14:textId="46D93F6E" w:rsidR="00656B8E" w:rsidRPr="00102E53" w:rsidRDefault="00F06038"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r>
      <w:tr w:rsidR="00656B8E" w:rsidRPr="00883C9B" w14:paraId="02CABF32" w14:textId="77777777" w:rsidTr="00102E53">
        <w:tc>
          <w:tcPr>
            <w:tcW w:w="1526" w:type="pct"/>
            <w:tcBorders>
              <w:top w:val="single" w:sz="4" w:space="0" w:color="auto"/>
              <w:left w:val="single" w:sz="4" w:space="0" w:color="auto"/>
              <w:bottom w:val="single" w:sz="4" w:space="0" w:color="auto"/>
              <w:right w:val="single" w:sz="4" w:space="0" w:color="auto"/>
            </w:tcBorders>
          </w:tcPr>
          <w:p w14:paraId="7D43B65D" w14:textId="176338CE" w:rsidR="00656B8E" w:rsidRPr="00102E53" w:rsidRDefault="00F06038" w:rsidP="00656B8E">
            <w:pPr>
              <w:ind w:left="45" w:right="45"/>
              <w:rPr>
                <w:rFonts w:eastAsia="Times New Roman" w:cs="Times New Roman"/>
                <w:i/>
                <w:color w:val="A6A6A6" w:themeColor="background1" w:themeShade="A6"/>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c>
          <w:tcPr>
            <w:tcW w:w="1053" w:type="pct"/>
            <w:tcBorders>
              <w:top w:val="single" w:sz="4" w:space="0" w:color="auto"/>
              <w:left w:val="single" w:sz="4" w:space="0" w:color="auto"/>
              <w:bottom w:val="single" w:sz="4" w:space="0" w:color="auto"/>
              <w:right w:val="single" w:sz="4" w:space="0" w:color="auto"/>
            </w:tcBorders>
          </w:tcPr>
          <w:p w14:paraId="29B81256" w14:textId="5486E225" w:rsidR="00656B8E" w:rsidRPr="00102E53" w:rsidRDefault="00F06038" w:rsidP="00656B8E">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c>
          <w:tcPr>
            <w:tcW w:w="1185" w:type="pct"/>
            <w:gridSpan w:val="2"/>
            <w:tcBorders>
              <w:top w:val="single" w:sz="4" w:space="0" w:color="auto"/>
              <w:bottom w:val="single" w:sz="4" w:space="0" w:color="auto"/>
              <w:right w:val="single" w:sz="4" w:space="0" w:color="auto"/>
            </w:tcBorders>
          </w:tcPr>
          <w:p w14:paraId="15A42D29" w14:textId="559E7ED4" w:rsidR="00656B8E" w:rsidRPr="00102E53" w:rsidRDefault="00F06038"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c>
          <w:tcPr>
            <w:tcW w:w="1236" w:type="pct"/>
            <w:gridSpan w:val="2"/>
            <w:tcBorders>
              <w:top w:val="single" w:sz="4" w:space="0" w:color="auto"/>
              <w:left w:val="single" w:sz="4" w:space="0" w:color="auto"/>
              <w:bottom w:val="single" w:sz="4" w:space="0" w:color="auto"/>
              <w:right w:val="single" w:sz="4" w:space="0" w:color="auto"/>
            </w:tcBorders>
          </w:tcPr>
          <w:p w14:paraId="56652F0C" w14:textId="3C747F9B" w:rsidR="00656B8E" w:rsidRPr="00102E53" w:rsidRDefault="00F06038" w:rsidP="00656B8E">
            <w:pPr>
              <w:ind w:left="45" w:right="45"/>
              <w:rPr>
                <w:rFonts w:eastAsia="Times New Roman" w:cs="Times New Roman"/>
                <w:color w:val="414142"/>
                <w:kern w:val="0"/>
                <w:sz w:val="24"/>
                <w:szCs w:val="24"/>
                <w:lang w:eastAsia="lv-LV"/>
                <w14:ligatures w14:val="none"/>
              </w:rPr>
            </w:pPr>
            <w:r w:rsidRPr="00102E53">
              <w:rPr>
                <w:rFonts w:eastAsia="Times New Roman" w:cs="Times New Roman"/>
                <w:i/>
                <w:color w:val="A6A6A6" w:themeColor="background1" w:themeShade="A6"/>
                <w:kern w:val="0"/>
                <w:sz w:val="24"/>
                <w:szCs w:val="24"/>
                <w:lang w:eastAsia="lv-LV"/>
                <w14:ligatures w14:val="none"/>
              </w:rPr>
              <w:t>---</w:t>
            </w:r>
          </w:p>
        </w:tc>
      </w:tr>
      <w:tr w:rsidR="007022AA" w:rsidRPr="00883C9B" w14:paraId="4FB973ED" w14:textId="77777777" w:rsidTr="00102E53">
        <w:tc>
          <w:tcPr>
            <w:tcW w:w="1526" w:type="pct"/>
            <w:tcBorders>
              <w:top w:val="single" w:sz="4" w:space="0" w:color="auto"/>
              <w:left w:val="single" w:sz="4" w:space="0" w:color="auto"/>
              <w:bottom w:val="single" w:sz="4" w:space="0" w:color="auto"/>
              <w:right w:val="single" w:sz="4" w:space="0" w:color="auto"/>
            </w:tcBorders>
          </w:tcPr>
          <w:p w14:paraId="0A871ACF" w14:textId="759ED7FF" w:rsidR="007022AA" w:rsidRPr="00102E53" w:rsidRDefault="007022AA" w:rsidP="007022AA">
            <w:pPr>
              <w:ind w:left="45" w:right="45"/>
              <w:rPr>
                <w:rFonts w:eastAsia="Times New Roman" w:cs="Times New Roman"/>
                <w:i/>
                <w:color w:val="414142"/>
                <w:kern w:val="0"/>
                <w:sz w:val="24"/>
                <w:szCs w:val="24"/>
                <w:lang w:eastAsia="lv-LV"/>
                <w14:ligatures w14:val="none"/>
              </w:rPr>
            </w:pPr>
            <w:r w:rsidRPr="00102E53">
              <w:rPr>
                <w:rFonts w:eastAsia="Times New Roman" w:cs="Times New Roman"/>
                <w:i/>
                <w:color w:val="414142"/>
                <w:kern w:val="0"/>
                <w:sz w:val="24"/>
                <w:szCs w:val="24"/>
                <w:lang w:eastAsia="lv-LV"/>
                <w14:ligatures w14:val="none"/>
              </w:rPr>
              <w:t>…</w:t>
            </w:r>
            <w:r w:rsidRPr="00102E53">
              <w:rPr>
                <w:rFonts w:eastAsia="Times New Roman" w:cs="Times New Roman"/>
                <w:i/>
                <w:iCs/>
                <w:color w:val="414142"/>
                <w:kern w:val="0"/>
                <w:sz w:val="24"/>
                <w:szCs w:val="24"/>
                <w:lang w:eastAsia="lv-LV"/>
                <w14:ligatures w14:val="none"/>
              </w:rPr>
              <w:t xml:space="preserve"> </w:t>
            </w:r>
          </w:p>
        </w:tc>
        <w:tc>
          <w:tcPr>
            <w:tcW w:w="1053" w:type="pct"/>
            <w:tcBorders>
              <w:top w:val="single" w:sz="4" w:space="0" w:color="auto"/>
              <w:left w:val="single" w:sz="4" w:space="0" w:color="auto"/>
              <w:bottom w:val="single" w:sz="4" w:space="0" w:color="auto"/>
              <w:right w:val="single" w:sz="4" w:space="0" w:color="auto"/>
            </w:tcBorders>
          </w:tcPr>
          <w:p w14:paraId="7C1C408D" w14:textId="28CBA08C" w:rsidR="007022AA" w:rsidRPr="00102E53" w:rsidRDefault="007022AA" w:rsidP="00365093">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185" w:type="pct"/>
            <w:gridSpan w:val="2"/>
            <w:tcBorders>
              <w:top w:val="single" w:sz="4" w:space="0" w:color="auto"/>
              <w:bottom w:val="single" w:sz="4" w:space="0" w:color="auto"/>
              <w:right w:val="single" w:sz="4" w:space="0" w:color="auto"/>
            </w:tcBorders>
          </w:tcPr>
          <w:p w14:paraId="62E55AC1" w14:textId="26DADA8D" w:rsidR="007022AA" w:rsidRPr="00102E53" w:rsidRDefault="007022AA" w:rsidP="00365093">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236" w:type="pct"/>
            <w:gridSpan w:val="2"/>
            <w:tcBorders>
              <w:top w:val="single" w:sz="4" w:space="0" w:color="auto"/>
              <w:left w:val="single" w:sz="4" w:space="0" w:color="auto"/>
              <w:bottom w:val="single" w:sz="4" w:space="0" w:color="auto"/>
              <w:right w:val="single" w:sz="4" w:space="0" w:color="auto"/>
            </w:tcBorders>
          </w:tcPr>
          <w:p w14:paraId="13D78FEF" w14:textId="34FF15D6" w:rsidR="007022AA" w:rsidRPr="00102E53" w:rsidRDefault="007022AA" w:rsidP="00365093">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r>
    </w:tbl>
    <w:p w14:paraId="36B96394" w14:textId="14A55F83" w:rsidR="00DC72AA" w:rsidRPr="00883C9B" w:rsidRDefault="00570274" w:rsidP="00712576">
      <w:pPr>
        <w:pStyle w:val="Heading1"/>
      </w:pPr>
      <w:r w:rsidRPr="00883C9B">
        <w:t>4. Projekta finansējums un īstenošanas termiņš</w:t>
      </w:r>
      <w:r w:rsidR="00773174" w:rsidRPr="00883C9B">
        <w:t xml:space="preserve"> </w:t>
      </w:r>
    </w:p>
    <w:tbl>
      <w:tblPr>
        <w:tblW w:w="5000" w:type="pct"/>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55"/>
      </w:tblGrid>
      <w:tr w:rsidR="00ED5D6D" w:rsidRPr="00883C9B" w14:paraId="247CF844" w14:textId="77777777" w:rsidTr="005E1FC1">
        <w:trPr>
          <w:trHeight w:val="200"/>
        </w:trPr>
        <w:tc>
          <w:tcPr>
            <w:tcW w:w="5000" w:type="pct"/>
            <w:tcBorders>
              <w:top w:val="outset" w:sz="6" w:space="0" w:color="414142"/>
              <w:left w:val="outset" w:sz="6" w:space="0" w:color="414142"/>
              <w:bottom w:val="nil"/>
              <w:right w:val="outset" w:sz="6" w:space="0" w:color="414142"/>
            </w:tcBorders>
            <w:hideMark/>
          </w:tcPr>
          <w:p w14:paraId="1DA9A119" w14:textId="77777777" w:rsidR="007022AA" w:rsidRPr="00102E53" w:rsidRDefault="00ED5D6D" w:rsidP="007022AA">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4.1. Projekta finansējums </w:t>
            </w:r>
          </w:p>
          <w:p w14:paraId="5ACDCEA2" w14:textId="5105227A" w:rsidR="00ED5D6D" w:rsidRPr="00102E53" w:rsidRDefault="00ED5D6D" w:rsidP="007022AA">
            <w:pPr>
              <w:ind w:left="45" w:right="45"/>
              <w:rPr>
                <w:rFonts w:eastAsia="Times New Roman" w:cs="Times New Roman"/>
                <w:color w:val="414142"/>
                <w:kern w:val="0"/>
                <w:sz w:val="24"/>
                <w:szCs w:val="24"/>
                <w:lang w:eastAsia="lv-LV"/>
                <w14:ligatures w14:val="none"/>
              </w:rPr>
            </w:pPr>
          </w:p>
        </w:tc>
      </w:tr>
      <w:tr w:rsidR="00ED5D6D" w:rsidRPr="00883C9B" w14:paraId="4CE89A8D" w14:textId="77777777" w:rsidTr="005E1FC1">
        <w:trPr>
          <w:trHeight w:val="200"/>
        </w:trPr>
        <w:tc>
          <w:tcPr>
            <w:tcW w:w="5000" w:type="pct"/>
            <w:tcBorders>
              <w:top w:val="nil"/>
              <w:left w:val="outset" w:sz="6" w:space="0" w:color="414142"/>
              <w:bottom w:val="outset" w:sz="6" w:space="0" w:color="414142"/>
              <w:right w:val="outset" w:sz="6" w:space="0" w:color="414142"/>
            </w:tcBorders>
            <w:hideMark/>
          </w:tcPr>
          <w:p w14:paraId="1B5C46AE" w14:textId="77777777" w:rsidR="00DD194F" w:rsidRPr="00102E53" w:rsidRDefault="00DD194F" w:rsidP="00DD194F">
            <w:pPr>
              <w:spacing w:before="120"/>
              <w:ind w:left="57" w:right="57"/>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Kopā projekta īstenošanai nepieciešamais finansējums ir </w:t>
            </w:r>
            <w:r w:rsidRPr="00102E53">
              <w:rPr>
                <w:rFonts w:eastAsia="Times New Roman" w:cs="Times New Roman"/>
                <w:b/>
                <w:bCs/>
                <w:kern w:val="0"/>
                <w:sz w:val="24"/>
                <w:szCs w:val="24"/>
                <w:lang w:eastAsia="lv-LV"/>
                <w14:ligatures w14:val="none"/>
              </w:rPr>
              <w:t>300 000 EUR</w:t>
            </w:r>
            <w:r w:rsidRPr="00102E53">
              <w:rPr>
                <w:rFonts w:eastAsia="Times New Roman" w:cs="Times New Roman"/>
                <w:kern w:val="0"/>
                <w:sz w:val="24"/>
                <w:szCs w:val="24"/>
                <w:lang w:eastAsia="lv-LV"/>
                <w14:ligatures w14:val="none"/>
              </w:rPr>
              <w:t>, kas sastāv no ERAF finansējuma 255 000 EUR un valsts budžeta finansējuma 45 000 EUR.</w:t>
            </w:r>
          </w:p>
          <w:p w14:paraId="11589BBE" w14:textId="18234009" w:rsidR="00544DCD" w:rsidRPr="00102E53" w:rsidRDefault="00544DCD" w:rsidP="00544DC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p w14:paraId="694D1341" w14:textId="5F4D2194" w:rsidR="00713022" w:rsidRPr="00102E53" w:rsidRDefault="00713022" w:rsidP="004B770F">
            <w:pPr>
              <w:ind w:left="45" w:right="45"/>
              <w:rPr>
                <w:rFonts w:eastAsia="Times New Roman" w:cs="Times New Roman"/>
                <w:iCs/>
                <w:color w:val="AEAAAA" w:themeColor="background2" w:themeShade="BF"/>
                <w:kern w:val="0"/>
                <w:sz w:val="24"/>
                <w:szCs w:val="24"/>
                <w:lang w:eastAsia="lv-LV"/>
                <w14:ligatures w14:val="none"/>
              </w:rPr>
            </w:pPr>
          </w:p>
        </w:tc>
      </w:tr>
      <w:tr w:rsidR="00713022" w:rsidRPr="00883C9B" w14:paraId="06A1BFF1" w14:textId="77777777" w:rsidTr="005E1FC1">
        <w:trPr>
          <w:trHeight w:val="200"/>
        </w:trPr>
        <w:tc>
          <w:tcPr>
            <w:tcW w:w="5000" w:type="pct"/>
            <w:tcBorders>
              <w:top w:val="outset" w:sz="6" w:space="0" w:color="414142"/>
              <w:left w:val="outset" w:sz="6" w:space="0" w:color="414142"/>
              <w:bottom w:val="nil"/>
              <w:right w:val="outset" w:sz="6" w:space="0" w:color="414142"/>
            </w:tcBorders>
          </w:tcPr>
          <w:p w14:paraId="1B4A781D" w14:textId="77777777" w:rsidR="007022AA" w:rsidRPr="00102E53" w:rsidRDefault="00713022" w:rsidP="007022AA">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4.2.</w:t>
            </w:r>
            <w:r w:rsidR="00570274" w:rsidRPr="00102E53">
              <w:rPr>
                <w:rFonts w:eastAsia="Times New Roman" w:cs="Times New Roman"/>
                <w:kern w:val="0"/>
                <w:sz w:val="24"/>
                <w:szCs w:val="24"/>
                <w:lang w:eastAsia="lv-LV"/>
                <w14:ligatures w14:val="none"/>
              </w:rPr>
              <w:t> </w:t>
            </w:r>
            <w:r w:rsidRPr="00102E53">
              <w:rPr>
                <w:rFonts w:eastAsia="Times New Roman" w:cs="Times New Roman"/>
                <w:kern w:val="0"/>
                <w:sz w:val="24"/>
                <w:szCs w:val="24"/>
                <w:lang w:eastAsia="lv-LV"/>
                <w14:ligatures w14:val="none"/>
              </w:rPr>
              <w:t>Projekta īstenošanas termiņ</w:t>
            </w:r>
            <w:r w:rsidR="00C1634D" w:rsidRPr="00102E53">
              <w:rPr>
                <w:rFonts w:eastAsia="Times New Roman" w:cs="Times New Roman"/>
                <w:kern w:val="0"/>
                <w:sz w:val="24"/>
                <w:szCs w:val="24"/>
                <w:lang w:eastAsia="lv-LV"/>
                <w14:ligatures w14:val="none"/>
              </w:rPr>
              <w:t>š</w:t>
            </w:r>
            <w:r w:rsidR="007022AA" w:rsidRPr="00102E53">
              <w:rPr>
                <w:rFonts w:eastAsia="Times New Roman" w:cs="Times New Roman"/>
                <w:kern w:val="0"/>
                <w:sz w:val="24"/>
                <w:szCs w:val="24"/>
                <w:lang w:eastAsia="lv-LV"/>
                <w14:ligatures w14:val="none"/>
              </w:rPr>
              <w:t xml:space="preserve"> </w:t>
            </w:r>
          </w:p>
          <w:p w14:paraId="48EB517B" w14:textId="09866DA1" w:rsidR="00713022" w:rsidRPr="00102E53" w:rsidRDefault="00713022" w:rsidP="007022AA">
            <w:pPr>
              <w:ind w:left="45" w:right="45"/>
              <w:rPr>
                <w:rFonts w:eastAsia="Times New Roman" w:cs="Times New Roman"/>
                <w:kern w:val="0"/>
                <w:sz w:val="24"/>
                <w:szCs w:val="24"/>
                <w:lang w:eastAsia="lv-LV"/>
                <w14:ligatures w14:val="none"/>
              </w:rPr>
            </w:pPr>
          </w:p>
        </w:tc>
      </w:tr>
      <w:tr w:rsidR="00C1634D" w:rsidRPr="00883C9B" w14:paraId="70A799AF" w14:textId="77777777" w:rsidTr="005E1FC1">
        <w:trPr>
          <w:trHeight w:val="200"/>
        </w:trPr>
        <w:tc>
          <w:tcPr>
            <w:tcW w:w="5000" w:type="pct"/>
            <w:tcBorders>
              <w:top w:val="nil"/>
              <w:left w:val="outset" w:sz="6" w:space="0" w:color="414142"/>
              <w:bottom w:val="single" w:sz="6" w:space="0" w:color="414142"/>
              <w:right w:val="outset" w:sz="6" w:space="0" w:color="414142"/>
            </w:tcBorders>
          </w:tcPr>
          <w:p w14:paraId="60D5443C" w14:textId="06F6A3F1" w:rsidR="00C1634D" w:rsidRPr="00102E53" w:rsidRDefault="00CD631A" w:rsidP="004B770F">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kern w:val="0"/>
                <w:sz w:val="24"/>
                <w:szCs w:val="24"/>
                <w:lang w:eastAsia="lv-LV"/>
                <w14:ligatures w14:val="none"/>
              </w:rPr>
              <w:t>Projektu paredzēts īstenot 36 mēnešos, bet ne ilgāk kā līdz 2029. gada 31. decembrim saskaņā ar SAM MK noteikumu</w:t>
            </w:r>
            <w:r w:rsidRPr="00102E53">
              <w:rPr>
                <w:rStyle w:val="FootnoteReference"/>
                <w:rFonts w:eastAsia="Times New Roman" w:cs="Times New Roman"/>
                <w:kern w:val="0"/>
                <w:sz w:val="24"/>
                <w:szCs w:val="24"/>
                <w:lang w:eastAsia="lv-LV"/>
                <w14:ligatures w14:val="none"/>
              </w:rPr>
              <w:footnoteReference w:id="3"/>
            </w:r>
            <w:r w:rsidRPr="00102E53">
              <w:rPr>
                <w:rFonts w:eastAsia="Times New Roman" w:cs="Times New Roman"/>
                <w:kern w:val="0"/>
                <w:sz w:val="24"/>
                <w:szCs w:val="24"/>
                <w:lang w:eastAsia="lv-LV"/>
                <w14:ligatures w14:val="none"/>
              </w:rPr>
              <w:t xml:space="preserve"> 36. punktu.</w:t>
            </w:r>
          </w:p>
        </w:tc>
      </w:tr>
    </w:tbl>
    <w:p w14:paraId="71BB7A11" w14:textId="77777777" w:rsidR="00720504" w:rsidRDefault="00720504" w:rsidP="00712576">
      <w:pPr>
        <w:pStyle w:val="Heading1"/>
      </w:pPr>
    </w:p>
    <w:p w14:paraId="77839B5D" w14:textId="77777777" w:rsidR="00720504" w:rsidRDefault="00720504">
      <w:pPr>
        <w:spacing w:after="160" w:line="259" w:lineRule="auto"/>
        <w:rPr>
          <w:rFonts w:eastAsia="Times New Roman" w:cs="Times New Roman"/>
          <w:b/>
          <w:sz w:val="24"/>
          <w:szCs w:val="24"/>
          <w:lang w:eastAsia="lv-LV"/>
        </w:rPr>
      </w:pPr>
      <w:r>
        <w:br w:type="page"/>
      </w:r>
    </w:p>
    <w:p w14:paraId="7C134CBA" w14:textId="4046CF18" w:rsidR="007035F8" w:rsidRPr="00883C9B" w:rsidRDefault="00DC72AA" w:rsidP="00712576">
      <w:pPr>
        <w:pStyle w:val="Heading1"/>
      </w:pPr>
      <w:r w:rsidRPr="00883C9B">
        <w:t>5. Projekta ieguldījums</w:t>
      </w:r>
      <w:r w:rsidR="0085001C" w:rsidRPr="00883C9B">
        <w:t xml:space="preserve"> 1.3.1.1.</w:t>
      </w:r>
      <w:r w:rsidRPr="00883C9B">
        <w:t xml:space="preserve"> </w:t>
      </w:r>
      <w:r w:rsidR="006D3217" w:rsidRPr="00883C9B">
        <w:t xml:space="preserve">pasākuma </w:t>
      </w:r>
      <w:r w:rsidR="00D43CBA" w:rsidRPr="00883C9B">
        <w:t xml:space="preserve">"IKT risinājumu un pakalpojumu attīstība un iespēju radīšana privātajam sektoram" </w:t>
      </w:r>
      <w:r w:rsidR="006D3217" w:rsidRPr="00883C9B">
        <w:t>mērķ</w:t>
      </w:r>
      <w:r w:rsidR="00D23E7E" w:rsidRPr="00883C9B">
        <w:t>a rādītāju</w:t>
      </w:r>
      <w:r w:rsidR="006D3217" w:rsidRPr="00883C9B">
        <w:t xml:space="preserve"> sasniegšanā </w:t>
      </w:r>
    </w:p>
    <w:p w14:paraId="33D6A701" w14:textId="0B4C5546" w:rsidR="00575298" w:rsidRPr="00102E53" w:rsidRDefault="00B51F63" w:rsidP="007F2832">
      <w:pPr>
        <w:pStyle w:val="Heading2"/>
      </w:pPr>
      <w:r w:rsidRPr="00102E53">
        <w:t>5.1.</w:t>
      </w:r>
      <w:r w:rsidR="00570274" w:rsidRPr="00102E53">
        <w:t> </w:t>
      </w:r>
      <w:r w:rsidR="007D53A2" w:rsidRPr="00102E53">
        <w:t xml:space="preserve">Ietekme uz </w:t>
      </w:r>
      <w:r w:rsidR="00AC7996" w:rsidRPr="00102E53">
        <w:t>Eiropas Savienības kohēzijas politikas programmas rādītājiem</w:t>
      </w:r>
      <w:r w:rsidR="00517C18" w:rsidRPr="00102E53">
        <w:rPr>
          <w:bCs/>
        </w:rPr>
        <w:t>*</w:t>
      </w:r>
    </w:p>
    <w:tbl>
      <w:tblPr>
        <w:tblStyle w:val="TableGrid"/>
        <w:tblW w:w="5000" w:type="pct"/>
        <w:tblLook w:val="04A0" w:firstRow="1" w:lastRow="0" w:firstColumn="1" w:lastColumn="0" w:noHBand="0" w:noVBand="1"/>
      </w:tblPr>
      <w:tblGrid>
        <w:gridCol w:w="3020"/>
        <w:gridCol w:w="3020"/>
        <w:gridCol w:w="3021"/>
      </w:tblGrid>
      <w:tr w:rsidR="007968A8" w:rsidRPr="00883C9B" w14:paraId="12669B4C" w14:textId="725C8876" w:rsidTr="00656B8E">
        <w:tc>
          <w:tcPr>
            <w:tcW w:w="1666" w:type="pct"/>
            <w:tcBorders>
              <w:bottom w:val="single" w:sz="4" w:space="0" w:color="auto"/>
            </w:tcBorders>
          </w:tcPr>
          <w:p w14:paraId="6CB1C560" w14:textId="0AC9522D" w:rsidR="007968A8" w:rsidRPr="00102E53" w:rsidRDefault="00C44B97"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Ietekme </w:t>
            </w:r>
          </w:p>
        </w:tc>
        <w:tc>
          <w:tcPr>
            <w:tcW w:w="1666" w:type="pct"/>
            <w:tcBorders>
              <w:bottom w:val="single" w:sz="4" w:space="0" w:color="auto"/>
            </w:tcBorders>
          </w:tcPr>
          <w:p w14:paraId="5FD5F3EA" w14:textId="77777777" w:rsidR="00000ECC" w:rsidRPr="00102E53" w:rsidRDefault="00C44B97"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Atbilstības novērtējums </w:t>
            </w:r>
          </w:p>
          <w:p w14:paraId="7AEDDDE5" w14:textId="01DB9453" w:rsidR="007968A8" w:rsidRPr="00102E53" w:rsidRDefault="00C44B97"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i/>
                <w:kern w:val="0"/>
                <w:sz w:val="24"/>
                <w:szCs w:val="24"/>
                <w:lang w:eastAsia="lv-LV"/>
                <w14:ligatures w14:val="none"/>
              </w:rPr>
              <w:t>(var būt vairāki varianti)</w:t>
            </w:r>
            <w:r w:rsidRPr="00102E53">
              <w:rPr>
                <w:rFonts w:eastAsia="Times New Roman" w:cs="Times New Roman"/>
                <w:kern w:val="0"/>
                <w:sz w:val="24"/>
                <w:szCs w:val="24"/>
                <w:lang w:eastAsia="lv-LV"/>
                <w14:ligatures w14:val="none"/>
              </w:rPr>
              <w:t xml:space="preserve"> </w:t>
            </w:r>
          </w:p>
        </w:tc>
        <w:tc>
          <w:tcPr>
            <w:tcW w:w="1667" w:type="pct"/>
            <w:tcBorders>
              <w:bottom w:val="single" w:sz="4" w:space="0" w:color="auto"/>
            </w:tcBorders>
          </w:tcPr>
          <w:p w14:paraId="62EC121F" w14:textId="004FE2F4" w:rsidR="007968A8" w:rsidRPr="00102E53" w:rsidRDefault="00C44B97"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Īss </w:t>
            </w:r>
            <w:r w:rsidR="00762852" w:rsidRPr="00102E53">
              <w:rPr>
                <w:rFonts w:eastAsia="Times New Roman" w:cs="Times New Roman"/>
                <w:color w:val="414142"/>
                <w:kern w:val="0"/>
                <w:sz w:val="24"/>
                <w:szCs w:val="24"/>
                <w:lang w:eastAsia="lv-LV"/>
                <w14:ligatures w14:val="none"/>
              </w:rPr>
              <w:t xml:space="preserve">ietekmes </w:t>
            </w:r>
            <w:r w:rsidRPr="00102E53">
              <w:rPr>
                <w:rFonts w:eastAsia="Times New Roman" w:cs="Times New Roman"/>
                <w:color w:val="414142"/>
                <w:kern w:val="0"/>
                <w:sz w:val="24"/>
                <w:szCs w:val="24"/>
                <w:lang w:eastAsia="lv-LV"/>
                <w14:ligatures w14:val="none"/>
              </w:rPr>
              <w:t xml:space="preserve">apraksts </w:t>
            </w:r>
          </w:p>
        </w:tc>
      </w:tr>
      <w:tr w:rsidR="00C44B97" w:rsidRPr="00883C9B" w14:paraId="1D06CBBB" w14:textId="77777777" w:rsidTr="00656B8E">
        <w:tc>
          <w:tcPr>
            <w:tcW w:w="1666" w:type="pct"/>
            <w:vMerge w:val="restart"/>
          </w:tcPr>
          <w:p w14:paraId="69D88C59" w14:textId="23839DE0" w:rsidR="00C44B97" w:rsidRPr="00102E53" w:rsidRDefault="00266023" w:rsidP="004B770F">
            <w:pPr>
              <w:ind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5.1.1.</w:t>
            </w:r>
            <w:r w:rsidR="00570274" w:rsidRPr="00102E53">
              <w:rPr>
                <w:rFonts w:eastAsia="Times New Roman" w:cs="Times New Roman"/>
                <w:color w:val="414142"/>
                <w:kern w:val="0"/>
                <w:sz w:val="24"/>
                <w:szCs w:val="24"/>
                <w:lang w:eastAsia="lv-LV"/>
                <w14:ligatures w14:val="none"/>
              </w:rPr>
              <w:t> </w:t>
            </w:r>
            <w:r w:rsidR="00711526" w:rsidRPr="00102E53">
              <w:rPr>
                <w:rFonts w:eastAsia="Times New Roman" w:cs="Times New Roman"/>
                <w:color w:val="414142"/>
                <w:kern w:val="0"/>
                <w:sz w:val="24"/>
                <w:szCs w:val="24"/>
                <w:lang w:eastAsia="lv-LV"/>
                <w14:ligatures w14:val="none"/>
              </w:rPr>
              <w:t>Uzņēmumu digitalizācijas veicināšana</w:t>
            </w:r>
            <w:r w:rsidR="00790520" w:rsidRPr="00102E53">
              <w:rPr>
                <w:rFonts w:eastAsia="Times New Roman" w:cs="Times New Roman"/>
                <w:color w:val="414142"/>
                <w:kern w:val="0"/>
                <w:sz w:val="24"/>
                <w:szCs w:val="24"/>
                <w:lang w:eastAsia="lv-LV"/>
                <w14:ligatures w14:val="none"/>
              </w:rPr>
              <w:t>**</w:t>
            </w:r>
            <w:r w:rsidR="00EB2D19" w:rsidRPr="00102E53">
              <w:rPr>
                <w:rFonts w:eastAsia="Times New Roman" w:cs="Times New Roman"/>
                <w:color w:val="414142"/>
                <w:kern w:val="0"/>
                <w:sz w:val="24"/>
                <w:szCs w:val="24"/>
                <w:lang w:eastAsia="lv-LV"/>
                <w14:ligatures w14:val="none"/>
              </w:rPr>
              <w:t xml:space="preserve"> </w:t>
            </w:r>
          </w:p>
        </w:tc>
        <w:tc>
          <w:tcPr>
            <w:tcW w:w="1666" w:type="pct"/>
            <w:tcBorders>
              <w:bottom w:val="nil"/>
            </w:tcBorders>
          </w:tcPr>
          <w:p w14:paraId="338D1DC8" w14:textId="5631A299" w:rsidR="00C44B97" w:rsidRPr="00102E53" w:rsidRDefault="00C44B97" w:rsidP="004B770F">
            <w:pPr>
              <w:ind w:left="45" w:right="45"/>
              <w:rPr>
                <w:rFonts w:eastAsia="Times New Roman" w:cs="Times New Roman"/>
                <w:color w:val="414142"/>
                <w:kern w:val="0"/>
                <w:sz w:val="2"/>
                <w:szCs w:val="2"/>
                <w:lang w:eastAsia="lv-LV"/>
                <w14:ligatures w14:val="none"/>
              </w:rPr>
            </w:pPr>
          </w:p>
        </w:tc>
        <w:tc>
          <w:tcPr>
            <w:tcW w:w="1667" w:type="pct"/>
            <w:tcBorders>
              <w:bottom w:val="nil"/>
            </w:tcBorders>
          </w:tcPr>
          <w:p w14:paraId="47BC4744" w14:textId="4937A1F2" w:rsidR="002E4380" w:rsidRPr="00102E53" w:rsidRDefault="002E4380" w:rsidP="00BF31B7">
            <w:pPr>
              <w:ind w:left="45" w:right="45"/>
              <w:rPr>
                <w:rFonts w:eastAsia="Times New Roman" w:cs="Times New Roman"/>
                <w:b/>
                <w:color w:val="414142"/>
                <w:kern w:val="0"/>
                <w:sz w:val="2"/>
                <w:szCs w:val="2"/>
                <w:lang w:eastAsia="lv-LV"/>
                <w14:ligatures w14:val="none"/>
              </w:rPr>
            </w:pPr>
          </w:p>
        </w:tc>
      </w:tr>
      <w:tr w:rsidR="00544DCD" w:rsidRPr="00883C9B" w14:paraId="23C3FAD8" w14:textId="77777777" w:rsidTr="00D81110">
        <w:tc>
          <w:tcPr>
            <w:tcW w:w="1666" w:type="pct"/>
            <w:vMerge/>
            <w:tcBorders>
              <w:bottom w:val="single" w:sz="4" w:space="0" w:color="auto"/>
            </w:tcBorders>
          </w:tcPr>
          <w:p w14:paraId="6CF105BD" w14:textId="77777777" w:rsidR="00544DCD" w:rsidRPr="00102E53" w:rsidRDefault="00544DCD" w:rsidP="004B770F">
            <w:pPr>
              <w:ind w:right="45"/>
              <w:rPr>
                <w:rFonts w:eastAsia="Times New Roman" w:cs="Times New Roman"/>
                <w:color w:val="414142"/>
                <w:kern w:val="0"/>
                <w:sz w:val="24"/>
                <w:szCs w:val="24"/>
                <w:lang w:eastAsia="lv-LV"/>
                <w14:ligatures w14:val="none"/>
              </w:rPr>
            </w:pPr>
          </w:p>
        </w:tc>
        <w:tc>
          <w:tcPr>
            <w:tcW w:w="1666" w:type="pct"/>
            <w:tcBorders>
              <w:top w:val="nil"/>
              <w:bottom w:val="single" w:sz="4" w:space="0" w:color="auto"/>
            </w:tcBorders>
          </w:tcPr>
          <w:p w14:paraId="75762642" w14:textId="75EFC11E" w:rsidR="00544DCD" w:rsidRPr="00102E53" w:rsidRDefault="00EA74E9" w:rsidP="004B770F">
            <w:pPr>
              <w:ind w:left="45" w:right="45"/>
              <w:rPr>
                <w:rFonts w:eastAsia="Times New Roman" w:cs="Times New Roman"/>
                <w:color w:val="AEAAAA" w:themeColor="background2" w:themeShade="BF"/>
                <w:kern w:val="0"/>
                <w:sz w:val="24"/>
                <w:szCs w:val="24"/>
                <w:lang w:eastAsia="lv-LV"/>
                <w14:ligatures w14:val="none"/>
              </w:rPr>
            </w:pPr>
            <w:r w:rsidRPr="00102E53">
              <w:rPr>
                <w:rFonts w:eastAsia="Times New Roman" w:cs="Times New Roman"/>
                <w:sz w:val="24"/>
                <w:szCs w:val="24"/>
                <w:lang w:eastAsia="lv-LV"/>
              </w:rPr>
              <w:t xml:space="preserve">Plānots, ka ieguvēji būs vismaz 500 neunikālie uzņēmumi gadā. </w:t>
            </w:r>
          </w:p>
        </w:tc>
        <w:tc>
          <w:tcPr>
            <w:tcW w:w="1667" w:type="pct"/>
            <w:tcBorders>
              <w:top w:val="nil"/>
              <w:bottom w:val="single" w:sz="4" w:space="0" w:color="auto"/>
            </w:tcBorders>
          </w:tcPr>
          <w:p w14:paraId="50A6A2E5" w14:textId="3017C4F9" w:rsidR="00544DCD" w:rsidRPr="00102E53" w:rsidRDefault="009453E3" w:rsidP="004B770F">
            <w:pPr>
              <w:ind w:left="45" w:right="45"/>
              <w:rPr>
                <w:rFonts w:eastAsia="Times New Roman" w:cs="Times New Roman"/>
                <w:color w:val="AEAAAA" w:themeColor="background2" w:themeShade="BF"/>
                <w:kern w:val="0"/>
                <w:sz w:val="24"/>
                <w:szCs w:val="24"/>
                <w:lang w:eastAsia="lv-LV"/>
                <w14:ligatures w14:val="none"/>
              </w:rPr>
            </w:pPr>
            <w:r w:rsidRPr="00102E53">
              <w:rPr>
                <w:rFonts w:eastAsia="Times New Roman" w:cs="Times New Roman"/>
                <w:sz w:val="24"/>
                <w:szCs w:val="24"/>
                <w:lang w:eastAsia="lv-LV"/>
              </w:rPr>
              <w:t>Digitālais IT rīks nodrošinās, ka valsts atbalsta saņēmēji – uzņēmēji - varēs ērtāk un ātrāk iesniegt datus par savu uzņēmumu GNU, VVU, MVU statusa noteikšanai.</w:t>
            </w:r>
          </w:p>
        </w:tc>
      </w:tr>
      <w:tr w:rsidR="00C44B97" w:rsidRPr="00883C9B" w14:paraId="6DE653E5" w14:textId="273F7B76" w:rsidTr="00102E53">
        <w:tc>
          <w:tcPr>
            <w:tcW w:w="1666" w:type="pct"/>
            <w:vMerge w:val="restart"/>
            <w:tcBorders>
              <w:bottom w:val="single" w:sz="4" w:space="0" w:color="auto"/>
            </w:tcBorders>
          </w:tcPr>
          <w:p w14:paraId="056064E4" w14:textId="1E574E75" w:rsidR="00C44B97" w:rsidRPr="00102E53" w:rsidRDefault="00266023" w:rsidP="004B770F">
            <w:pPr>
              <w:ind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5.1.</w:t>
            </w:r>
            <w:r w:rsidR="00E9018A" w:rsidRPr="00102E53">
              <w:rPr>
                <w:rFonts w:eastAsia="Times New Roman" w:cs="Times New Roman"/>
                <w:color w:val="414142"/>
                <w:kern w:val="0"/>
                <w:sz w:val="24"/>
                <w:szCs w:val="24"/>
                <w:lang w:eastAsia="lv-LV"/>
                <w14:ligatures w14:val="none"/>
              </w:rPr>
              <w:t>2.</w:t>
            </w:r>
            <w:r w:rsidR="00570274" w:rsidRPr="00102E53">
              <w:rPr>
                <w:rFonts w:eastAsia="Times New Roman" w:cs="Times New Roman"/>
                <w:color w:val="414142"/>
                <w:kern w:val="0"/>
                <w:sz w:val="24"/>
                <w:szCs w:val="24"/>
                <w:lang w:eastAsia="lv-LV"/>
                <w14:ligatures w14:val="none"/>
              </w:rPr>
              <w:t> </w:t>
            </w:r>
            <w:r w:rsidR="00D92377" w:rsidRPr="00102E53">
              <w:rPr>
                <w:rFonts w:eastAsia="Times New Roman" w:cs="Times New Roman"/>
                <w:color w:val="414142"/>
                <w:kern w:val="0"/>
                <w:sz w:val="24"/>
                <w:szCs w:val="24"/>
                <w:lang w:eastAsia="lv-LV"/>
                <w14:ligatures w14:val="none"/>
              </w:rPr>
              <w:t xml:space="preserve">Eiropas Savienības </w:t>
            </w:r>
            <w:r w:rsidR="000E7242" w:rsidRPr="00102E53">
              <w:rPr>
                <w:rFonts w:eastAsia="Times New Roman" w:cs="Times New Roman"/>
                <w:color w:val="414142"/>
                <w:kern w:val="0"/>
                <w:sz w:val="24"/>
                <w:szCs w:val="24"/>
                <w:lang w:eastAsia="lv-LV"/>
                <w14:ligatures w14:val="none"/>
              </w:rPr>
              <w:t>prasību izpilde</w:t>
            </w:r>
            <w:r w:rsidR="00544DCD" w:rsidRPr="00102E53">
              <w:rPr>
                <w:rFonts w:eastAsia="Times New Roman" w:cs="Times New Roman"/>
                <w:color w:val="414142"/>
                <w:kern w:val="0"/>
                <w:sz w:val="24"/>
                <w:szCs w:val="24"/>
                <w:lang w:eastAsia="lv-LV"/>
                <w14:ligatures w14:val="none"/>
              </w:rPr>
              <w:t xml:space="preserve"> </w:t>
            </w:r>
          </w:p>
        </w:tc>
        <w:tc>
          <w:tcPr>
            <w:tcW w:w="1666" w:type="pct"/>
            <w:tcBorders>
              <w:bottom w:val="nil"/>
            </w:tcBorders>
          </w:tcPr>
          <w:p w14:paraId="5E0B2DBB" w14:textId="1CF6B9EC" w:rsidR="00C44B97" w:rsidRPr="00102E53" w:rsidRDefault="00C44B97" w:rsidP="004B770F">
            <w:pPr>
              <w:ind w:left="45" w:right="45"/>
              <w:rPr>
                <w:rFonts w:eastAsia="Times New Roman" w:cs="Times New Roman"/>
                <w:color w:val="414142"/>
                <w:kern w:val="0"/>
                <w:sz w:val="2"/>
                <w:szCs w:val="2"/>
                <w:lang w:eastAsia="lv-LV"/>
                <w14:ligatures w14:val="none"/>
              </w:rPr>
            </w:pPr>
          </w:p>
        </w:tc>
        <w:tc>
          <w:tcPr>
            <w:tcW w:w="1667" w:type="pct"/>
            <w:tcBorders>
              <w:bottom w:val="nil"/>
            </w:tcBorders>
          </w:tcPr>
          <w:p w14:paraId="49702C51" w14:textId="340480CA" w:rsidR="00C44B97" w:rsidRPr="00102E53" w:rsidRDefault="00C44B97" w:rsidP="004B770F">
            <w:pPr>
              <w:ind w:left="45" w:right="45"/>
              <w:rPr>
                <w:rFonts w:eastAsia="Times New Roman" w:cs="Times New Roman"/>
                <w:i/>
                <w:color w:val="414142"/>
                <w:kern w:val="0"/>
                <w:sz w:val="2"/>
                <w:szCs w:val="2"/>
                <w:lang w:eastAsia="lv-LV"/>
                <w14:ligatures w14:val="none"/>
              </w:rPr>
            </w:pPr>
          </w:p>
        </w:tc>
      </w:tr>
      <w:tr w:rsidR="00544DCD" w:rsidRPr="00883C9B" w14:paraId="20849B6A" w14:textId="77777777" w:rsidTr="00D81110">
        <w:tc>
          <w:tcPr>
            <w:tcW w:w="1666" w:type="pct"/>
            <w:vMerge/>
            <w:tcBorders>
              <w:top w:val="single" w:sz="4" w:space="0" w:color="auto"/>
              <w:bottom w:val="single" w:sz="4" w:space="0" w:color="auto"/>
            </w:tcBorders>
          </w:tcPr>
          <w:p w14:paraId="10F0380D" w14:textId="77777777" w:rsidR="00544DCD" w:rsidRPr="00102E53" w:rsidRDefault="00544DCD" w:rsidP="004B770F">
            <w:pPr>
              <w:ind w:right="45"/>
              <w:rPr>
                <w:rFonts w:eastAsia="Times New Roman" w:cs="Times New Roman"/>
                <w:color w:val="414142"/>
                <w:kern w:val="0"/>
                <w:sz w:val="24"/>
                <w:szCs w:val="24"/>
                <w:lang w:eastAsia="lv-LV"/>
                <w14:ligatures w14:val="none"/>
              </w:rPr>
            </w:pPr>
          </w:p>
        </w:tc>
        <w:tc>
          <w:tcPr>
            <w:tcW w:w="1666" w:type="pct"/>
            <w:tcBorders>
              <w:top w:val="nil"/>
              <w:bottom w:val="single" w:sz="4" w:space="0" w:color="auto"/>
            </w:tcBorders>
          </w:tcPr>
          <w:p w14:paraId="77FDB5BD" w14:textId="77777777" w:rsidR="001C4BEC" w:rsidRPr="00102E53" w:rsidRDefault="001C4BEC" w:rsidP="001C4BEC">
            <w:pPr>
              <w:spacing w:before="120"/>
              <w:ind w:left="57" w:right="57"/>
              <w:jc w:val="both"/>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MVU/VVU/GNU statusu izvērtēšanas nepieciešamību un procesu, lai piešķirtu valsts atbalstu, nosaka: </w:t>
            </w:r>
          </w:p>
          <w:p w14:paraId="5B32045A" w14:textId="77777777" w:rsidR="001C4BEC" w:rsidRPr="00102E53" w:rsidRDefault="001C4BEC" w:rsidP="001C4BEC">
            <w:pPr>
              <w:pStyle w:val="ListParagraph"/>
              <w:numPr>
                <w:ilvl w:val="0"/>
                <w:numId w:val="13"/>
              </w:numPr>
              <w:spacing w:before="120"/>
              <w:ind w:left="463" w:right="57"/>
              <w:rPr>
                <w:rFonts w:eastAsia="Times New Roman" w:cs="Times New Roman"/>
                <w:sz w:val="24"/>
                <w:szCs w:val="24"/>
                <w:lang w:eastAsia="lv-LV"/>
              </w:rPr>
            </w:pPr>
            <w:r w:rsidRPr="00102E53">
              <w:rPr>
                <w:rFonts w:eastAsia="Times New Roman" w:cs="Times New Roman"/>
                <w:sz w:val="24"/>
                <w:szCs w:val="24"/>
                <w:lang w:eastAsia="lv-LV"/>
              </w:rPr>
              <w:t>2014. gada 17. jūnija Komisijas Regula (ES) Nr. 651/2014, ar ko noteiktas atbalsta kategorijas atzīst par saderīgām ar iekšējo tirgu, piemērojot Līguma 107. un 108. pantu</w:t>
            </w:r>
          </w:p>
          <w:p w14:paraId="28DDD1BB" w14:textId="77777777" w:rsidR="001C4BEC" w:rsidRPr="00102E53" w:rsidRDefault="001C4BEC" w:rsidP="001C4BEC">
            <w:pPr>
              <w:pStyle w:val="ListParagraph"/>
              <w:numPr>
                <w:ilvl w:val="0"/>
                <w:numId w:val="13"/>
              </w:numPr>
              <w:spacing w:before="120"/>
              <w:ind w:left="463" w:right="57"/>
              <w:rPr>
                <w:rFonts w:eastAsia="Times New Roman" w:cs="Times New Roman"/>
                <w:sz w:val="24"/>
                <w:szCs w:val="24"/>
                <w:lang w:eastAsia="lv-LV"/>
              </w:rPr>
            </w:pPr>
            <w:r w:rsidRPr="00102E53">
              <w:rPr>
                <w:rFonts w:eastAsia="Times New Roman" w:cs="Times New Roman"/>
                <w:sz w:val="24"/>
                <w:szCs w:val="24"/>
                <w:lang w:eastAsia="lv-LV"/>
              </w:rPr>
              <w:t>2021. gada 24. jūnija Eiropas Parlamenta un Padomes Regula (ES) 2021/1058 par Eiropas Reģionālās attīstības fondu un Kohēzijas fondu;</w:t>
            </w:r>
          </w:p>
          <w:p w14:paraId="60C3AF06" w14:textId="38F57893" w:rsidR="001C4BEC" w:rsidRPr="00102E53" w:rsidRDefault="001C4BEC" w:rsidP="001C4BEC">
            <w:pPr>
              <w:pStyle w:val="ListParagraph"/>
              <w:numPr>
                <w:ilvl w:val="0"/>
                <w:numId w:val="13"/>
              </w:numPr>
              <w:spacing w:before="120"/>
              <w:ind w:left="463" w:right="57"/>
              <w:rPr>
                <w:rFonts w:eastAsia="Times New Roman" w:cs="Times New Roman"/>
                <w:sz w:val="24"/>
                <w:szCs w:val="24"/>
                <w:lang w:eastAsia="lv-LV"/>
              </w:rPr>
            </w:pPr>
            <w:r w:rsidRPr="00102E53">
              <w:rPr>
                <w:rFonts w:eastAsia="Times New Roman" w:cs="Times New Roman"/>
                <w:sz w:val="24"/>
                <w:szCs w:val="24"/>
                <w:lang w:eastAsia="lv-LV"/>
              </w:rPr>
              <w:t xml:space="preserve">2023. gada 13. decembra Komisijas Regula (ES) 2023/2831 par Līguma par Eiropas Savienības darbību 107. un 108. panta piemērošanu de minimis atbalstam, </w:t>
            </w:r>
          </w:p>
          <w:p w14:paraId="4E1E6CF2" w14:textId="3C1F8455" w:rsidR="001C4BEC" w:rsidRPr="00102E53" w:rsidRDefault="001C4BEC" w:rsidP="001C4BEC">
            <w:pPr>
              <w:pStyle w:val="ListParagraph"/>
              <w:numPr>
                <w:ilvl w:val="0"/>
                <w:numId w:val="13"/>
              </w:numPr>
              <w:spacing w:before="120"/>
              <w:ind w:left="463" w:right="57"/>
              <w:rPr>
                <w:rFonts w:eastAsia="Times New Roman" w:cs="Times New Roman"/>
                <w:sz w:val="24"/>
                <w:szCs w:val="24"/>
                <w:lang w:eastAsia="lv-LV"/>
              </w:rPr>
            </w:pPr>
            <w:r w:rsidRPr="00102E53">
              <w:rPr>
                <w:rFonts w:eastAsia="Times New Roman" w:cs="Times New Roman"/>
                <w:sz w:val="24"/>
                <w:szCs w:val="24"/>
                <w:lang w:eastAsia="lv-LV"/>
              </w:rPr>
              <w:t xml:space="preserve">Komisijas Regula Nr. 2023/2832 par Līguma par Eiropas Savienības darbību 107. un 108. panta piemērošanu de minimis atbalstam, ko piešķir uzņēmumiem, kuri sniedz pakalpojumus ar vispārēju tautsaimniecisku nozīmi. </w:t>
            </w:r>
          </w:p>
          <w:p w14:paraId="00464BBF" w14:textId="20247E0F" w:rsidR="001C4BEC" w:rsidRPr="00102E53" w:rsidRDefault="001C4BEC" w:rsidP="001C4BEC">
            <w:pPr>
              <w:pStyle w:val="ListParagraph"/>
              <w:numPr>
                <w:ilvl w:val="0"/>
                <w:numId w:val="13"/>
              </w:numPr>
              <w:spacing w:before="120"/>
              <w:ind w:left="463" w:right="57"/>
              <w:rPr>
                <w:rFonts w:eastAsia="Times New Roman" w:cs="Times New Roman"/>
                <w:sz w:val="24"/>
                <w:szCs w:val="24"/>
                <w:lang w:eastAsia="lv-LV"/>
              </w:rPr>
            </w:pPr>
            <w:r w:rsidRPr="00102E53">
              <w:rPr>
                <w:rFonts w:eastAsia="Times New Roman" w:cs="Times New Roman"/>
                <w:sz w:val="24"/>
                <w:szCs w:val="24"/>
                <w:lang w:eastAsia="lv-LV"/>
              </w:rPr>
              <w:t xml:space="preserve">Komisijas Regula (ES) Nr. 1408/2013 par Līguma par Eiropas Savienības darbību 107. un 108. panta piemērošanu de minimis atbalstam lauksaimniecības nozarē, </w:t>
            </w:r>
          </w:p>
          <w:p w14:paraId="23D48AF9" w14:textId="77777777" w:rsidR="001C4BEC" w:rsidRPr="00102E53" w:rsidRDefault="001C4BEC" w:rsidP="001C4BEC">
            <w:pPr>
              <w:pStyle w:val="ListParagraph"/>
              <w:numPr>
                <w:ilvl w:val="0"/>
                <w:numId w:val="13"/>
              </w:numPr>
              <w:spacing w:before="120"/>
              <w:ind w:left="463" w:right="57"/>
              <w:rPr>
                <w:rFonts w:eastAsia="Times New Roman" w:cs="Times New Roman"/>
                <w:sz w:val="24"/>
                <w:szCs w:val="24"/>
                <w:lang w:eastAsia="lv-LV"/>
              </w:rPr>
            </w:pPr>
            <w:r w:rsidRPr="00102E53">
              <w:rPr>
                <w:rFonts w:eastAsia="Times New Roman" w:cs="Times New Roman"/>
                <w:sz w:val="24"/>
                <w:szCs w:val="24"/>
                <w:lang w:eastAsia="lv-LV"/>
              </w:rPr>
              <w:t xml:space="preserve">Komisijas Regula (ES) Nr. 717/2014 par Līguma par Eiropas Savienības darbību 107. un 108. panta piemērošanu de minimis atbalstam zvejniecības un akvakultūras nozarē </w:t>
            </w:r>
          </w:p>
          <w:p w14:paraId="6AA2F235" w14:textId="4B8ABEED" w:rsidR="00544DCD" w:rsidRPr="00102E53" w:rsidRDefault="00887087" w:rsidP="001C4BEC">
            <w:pPr>
              <w:ind w:left="45" w:right="45"/>
              <w:rPr>
                <w:rFonts w:eastAsia="Times New Roman" w:cs="Times New Roman"/>
                <w:color w:val="AEAAAA" w:themeColor="background2" w:themeShade="BF"/>
                <w:kern w:val="0"/>
                <w:sz w:val="24"/>
                <w:szCs w:val="24"/>
                <w:lang w:eastAsia="lv-LV"/>
                <w14:ligatures w14:val="none"/>
              </w:rPr>
            </w:pPr>
            <w:r w:rsidRPr="00102E53">
              <w:rPr>
                <w:rFonts w:eastAsia="Times New Roman" w:cs="Times New Roman"/>
                <w:sz w:val="24"/>
                <w:szCs w:val="24"/>
                <w:lang w:eastAsia="lv-LV"/>
              </w:rPr>
              <w:t xml:space="preserve">- </w:t>
            </w:r>
            <w:r w:rsidR="001C4BEC" w:rsidRPr="00102E53">
              <w:rPr>
                <w:rFonts w:eastAsia="Times New Roman" w:cs="Times New Roman"/>
                <w:sz w:val="24"/>
                <w:szCs w:val="24"/>
                <w:lang w:eastAsia="lv-LV"/>
              </w:rPr>
              <w:t xml:space="preserve">Komisijas Regula Nr.2015/1017 par Eiropas Stratēģisko </w:t>
            </w:r>
            <w:r w:rsidR="00FF700B" w:rsidRPr="00102E53">
              <w:rPr>
                <w:rFonts w:eastAsia="Times New Roman" w:cs="Times New Roman"/>
                <w:sz w:val="24"/>
                <w:szCs w:val="24"/>
                <w:lang w:eastAsia="lv-LV"/>
              </w:rPr>
              <w:t>investīcij</w:t>
            </w:r>
            <w:r w:rsidR="00FF700B">
              <w:rPr>
                <w:rFonts w:eastAsia="Times New Roman" w:cs="Times New Roman"/>
                <w:sz w:val="24"/>
                <w:szCs w:val="24"/>
                <w:lang w:eastAsia="lv-LV"/>
              </w:rPr>
              <w:t>u</w:t>
            </w:r>
            <w:r w:rsidR="00FF700B" w:rsidRPr="00102E53">
              <w:rPr>
                <w:rFonts w:eastAsia="Times New Roman" w:cs="Times New Roman"/>
                <w:sz w:val="24"/>
                <w:szCs w:val="24"/>
                <w:lang w:eastAsia="lv-LV"/>
              </w:rPr>
              <w:t xml:space="preserve"> fon</w:t>
            </w:r>
            <w:r w:rsidR="00FF700B">
              <w:rPr>
                <w:rFonts w:eastAsia="Times New Roman" w:cs="Times New Roman"/>
                <w:sz w:val="24"/>
                <w:szCs w:val="24"/>
                <w:lang w:eastAsia="lv-LV"/>
              </w:rPr>
              <w:t>d</w:t>
            </w:r>
            <w:r w:rsidR="00FF700B" w:rsidRPr="00102E53">
              <w:rPr>
                <w:rFonts w:eastAsia="Times New Roman" w:cs="Times New Roman"/>
                <w:sz w:val="24"/>
                <w:szCs w:val="24"/>
                <w:lang w:eastAsia="lv-LV"/>
              </w:rPr>
              <w:t>u</w:t>
            </w:r>
            <w:r w:rsidR="001C4BEC" w:rsidRPr="00102E53">
              <w:rPr>
                <w:rFonts w:eastAsia="Times New Roman" w:cs="Times New Roman"/>
                <w:sz w:val="24"/>
                <w:szCs w:val="24"/>
                <w:lang w:eastAsia="lv-LV"/>
              </w:rPr>
              <w:t>, Eiropas Investīciju konsultāciju centru un Eiropas investīciju projektu portālu, ar ko groza Regulas (ES) Nr.</w:t>
            </w:r>
            <w:r w:rsidR="00FF700B">
              <w:rPr>
                <w:rFonts w:eastAsia="Times New Roman" w:cs="Times New Roman"/>
                <w:sz w:val="24"/>
                <w:szCs w:val="24"/>
                <w:lang w:eastAsia="lv-LV"/>
              </w:rPr>
              <w:t xml:space="preserve"> </w:t>
            </w:r>
            <w:r w:rsidR="001C4BEC" w:rsidRPr="00102E53">
              <w:rPr>
                <w:rFonts w:eastAsia="Times New Roman" w:cs="Times New Roman"/>
                <w:sz w:val="24"/>
                <w:szCs w:val="24"/>
                <w:lang w:eastAsia="lv-LV"/>
              </w:rPr>
              <w:t>1291/2013 un (ES) Nr.</w:t>
            </w:r>
            <w:r w:rsidR="00FF700B">
              <w:rPr>
                <w:rFonts w:eastAsia="Times New Roman" w:cs="Times New Roman"/>
                <w:sz w:val="24"/>
                <w:szCs w:val="24"/>
                <w:lang w:eastAsia="lv-LV"/>
              </w:rPr>
              <w:t xml:space="preserve"> </w:t>
            </w:r>
            <w:r w:rsidR="001C4BEC" w:rsidRPr="00102E53">
              <w:rPr>
                <w:rFonts w:eastAsia="Times New Roman" w:cs="Times New Roman"/>
                <w:sz w:val="24"/>
                <w:szCs w:val="24"/>
                <w:lang w:eastAsia="lv-LV"/>
              </w:rPr>
              <w:t xml:space="preserve">1316/2013 - Eiropas </w:t>
            </w:r>
            <w:r w:rsidR="00FF700B">
              <w:rPr>
                <w:rFonts w:eastAsia="Times New Roman" w:cs="Times New Roman"/>
                <w:sz w:val="24"/>
                <w:szCs w:val="24"/>
                <w:lang w:eastAsia="lv-LV"/>
              </w:rPr>
              <w:t>S</w:t>
            </w:r>
            <w:r w:rsidR="00FF700B" w:rsidRPr="00102E53">
              <w:rPr>
                <w:rFonts w:eastAsia="Times New Roman" w:cs="Times New Roman"/>
                <w:sz w:val="24"/>
                <w:szCs w:val="24"/>
                <w:lang w:eastAsia="lv-LV"/>
              </w:rPr>
              <w:t xml:space="preserve">tratēģisko </w:t>
            </w:r>
            <w:r w:rsidR="001C4BEC" w:rsidRPr="00102E53">
              <w:rPr>
                <w:rFonts w:eastAsia="Times New Roman" w:cs="Times New Roman"/>
                <w:sz w:val="24"/>
                <w:szCs w:val="24"/>
                <w:lang w:eastAsia="lv-LV"/>
              </w:rPr>
              <w:t>investīciju fonds.</w:t>
            </w:r>
          </w:p>
        </w:tc>
        <w:tc>
          <w:tcPr>
            <w:tcW w:w="1667" w:type="pct"/>
            <w:tcBorders>
              <w:top w:val="nil"/>
              <w:bottom w:val="single" w:sz="4" w:space="0" w:color="auto"/>
            </w:tcBorders>
          </w:tcPr>
          <w:p w14:paraId="268EDA56" w14:textId="77777777" w:rsidR="00AD06BF" w:rsidRPr="00102E53" w:rsidRDefault="00AD06BF" w:rsidP="00102E53">
            <w:pPr>
              <w:spacing w:before="120"/>
              <w:ind w:left="57" w:right="57"/>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MK noteikumi nr. 776 nosaka kārtību, kādā komercsabiedrība deklarē savu atbilstību mazās (sīkās) un vidējās komercsabiedrības statusam, un tas ir obligāts priekšnoteikums, ja uzņēmums pretendē uz valsts atbalstu. </w:t>
            </w:r>
          </w:p>
          <w:p w14:paraId="515ADA40" w14:textId="77777777" w:rsidR="00AD06BF" w:rsidRPr="00102E53" w:rsidRDefault="00AD06BF" w:rsidP="00102E53">
            <w:pPr>
              <w:spacing w:before="120"/>
              <w:ind w:left="57" w:right="57"/>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Norādīts, ka komercsabiedrība deklarē atbilstību MVU statusam atbilstoši atbalsta sniedzēja izraudzītajam informācijas sniegšanas veidam.</w:t>
            </w:r>
          </w:p>
          <w:p w14:paraId="0832D0E5" w14:textId="4BE5755E" w:rsidR="00544DCD" w:rsidRPr="00102E53" w:rsidRDefault="00A14D7E" w:rsidP="007F2832">
            <w:pPr>
              <w:ind w:left="45" w:right="45"/>
              <w:rPr>
                <w:rFonts w:eastAsia="Times New Roman" w:cs="Times New Roman"/>
                <w:b/>
                <w:bCs/>
                <w:i/>
                <w:iCs/>
                <w:color w:val="AEAAAA" w:themeColor="background2" w:themeShade="BF"/>
                <w:kern w:val="0"/>
                <w:sz w:val="24"/>
                <w:szCs w:val="24"/>
                <w:lang w:eastAsia="lv-LV"/>
                <w14:ligatures w14:val="none"/>
              </w:rPr>
            </w:pPr>
            <w:r w:rsidRPr="00102E53">
              <w:rPr>
                <w:rFonts w:eastAsia="Times New Roman" w:cs="Times New Roman"/>
                <w:kern w:val="0"/>
                <w:sz w:val="24"/>
                <w:szCs w:val="24"/>
                <w:lang w:eastAsia="lv-LV"/>
                <w14:ligatures w14:val="none"/>
              </w:rPr>
              <w:t>Kolonnā “Atbilstība</w:t>
            </w:r>
            <w:r w:rsidR="009E17FC" w:rsidRPr="00102E53">
              <w:rPr>
                <w:rFonts w:eastAsia="Times New Roman" w:cs="Times New Roman"/>
                <w:kern w:val="0"/>
                <w:sz w:val="24"/>
                <w:szCs w:val="24"/>
                <w:lang w:eastAsia="lv-LV"/>
                <w14:ligatures w14:val="none"/>
              </w:rPr>
              <w:t>s novērtējums” uzskaitītās ES r</w:t>
            </w:r>
            <w:r w:rsidR="00940D71" w:rsidRPr="00102E53">
              <w:rPr>
                <w:rFonts w:eastAsia="Times New Roman" w:cs="Times New Roman"/>
                <w:kern w:val="0"/>
                <w:sz w:val="24"/>
                <w:szCs w:val="24"/>
                <w:lang w:eastAsia="lv-LV"/>
                <w14:ligatures w14:val="none"/>
              </w:rPr>
              <w:t>egulas tieši iekļauj nosacījumus MVK</w:t>
            </w:r>
            <w:r w:rsidR="00441DAC" w:rsidRPr="00102E53">
              <w:rPr>
                <w:rFonts w:eastAsia="Times New Roman" w:cs="Times New Roman"/>
                <w:kern w:val="0"/>
                <w:sz w:val="24"/>
                <w:szCs w:val="24"/>
                <w:lang w:eastAsia="lv-LV"/>
                <w14:ligatures w14:val="none"/>
              </w:rPr>
              <w:t>/</w:t>
            </w:r>
            <w:r w:rsidR="00940D71" w:rsidRPr="00102E53">
              <w:rPr>
                <w:rFonts w:eastAsia="Times New Roman" w:cs="Times New Roman"/>
                <w:kern w:val="0"/>
                <w:sz w:val="24"/>
                <w:szCs w:val="24"/>
                <w:lang w:eastAsia="lv-LV"/>
                <w14:ligatures w14:val="none"/>
              </w:rPr>
              <w:t>VVU/GNU statusu noteikšana</w:t>
            </w:r>
            <w:r w:rsidR="00E562AC" w:rsidRPr="00102E53">
              <w:rPr>
                <w:rFonts w:eastAsia="Times New Roman" w:cs="Times New Roman"/>
                <w:kern w:val="0"/>
                <w:sz w:val="24"/>
                <w:szCs w:val="24"/>
                <w:lang w:eastAsia="lv-LV"/>
                <w14:ligatures w14:val="none"/>
              </w:rPr>
              <w:t>i</w:t>
            </w:r>
            <w:r w:rsidR="00441DAC" w:rsidRPr="00102E53">
              <w:rPr>
                <w:rFonts w:eastAsia="Times New Roman" w:cs="Times New Roman"/>
                <w:kern w:val="0"/>
                <w:sz w:val="24"/>
                <w:szCs w:val="24"/>
                <w:lang w:eastAsia="lv-LV"/>
                <w14:ligatures w14:val="none"/>
              </w:rPr>
              <w:t xml:space="preserve">, kā arī nepieciešamību </w:t>
            </w:r>
            <w:r w:rsidR="001309D1" w:rsidRPr="00102E53">
              <w:rPr>
                <w:rFonts w:eastAsia="Times New Roman" w:cs="Times New Roman"/>
                <w:kern w:val="0"/>
                <w:sz w:val="24"/>
                <w:szCs w:val="24"/>
                <w:lang w:eastAsia="lv-LV"/>
                <w14:ligatures w14:val="none"/>
              </w:rPr>
              <w:t>to obligātai izvērtēšanai.</w:t>
            </w:r>
          </w:p>
        </w:tc>
      </w:tr>
      <w:tr w:rsidR="00C44B97" w:rsidRPr="00883C9B" w14:paraId="152270DF" w14:textId="61C31B63" w:rsidTr="00656B8E">
        <w:tc>
          <w:tcPr>
            <w:tcW w:w="1666" w:type="pct"/>
            <w:vMerge w:val="restart"/>
          </w:tcPr>
          <w:p w14:paraId="382D66C9" w14:textId="16699069" w:rsidR="00000ECC" w:rsidRPr="00102E53" w:rsidRDefault="00E9018A" w:rsidP="004B770F">
            <w:pPr>
              <w:ind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5.1.3.</w:t>
            </w:r>
            <w:r w:rsidR="00570274" w:rsidRPr="00102E53">
              <w:rPr>
                <w:rFonts w:eastAsia="Times New Roman" w:cs="Times New Roman"/>
                <w:color w:val="414142"/>
                <w:kern w:val="0"/>
                <w:sz w:val="24"/>
                <w:szCs w:val="24"/>
                <w:lang w:eastAsia="lv-LV"/>
                <w14:ligatures w14:val="none"/>
              </w:rPr>
              <w:t> </w:t>
            </w:r>
            <w:r w:rsidR="0033540A" w:rsidRPr="00102E53">
              <w:rPr>
                <w:rFonts w:eastAsia="Times New Roman" w:cs="Times New Roman"/>
                <w:color w:val="414142"/>
                <w:kern w:val="0"/>
                <w:sz w:val="24"/>
                <w:szCs w:val="24"/>
                <w:lang w:eastAsia="lv-LV"/>
                <w14:ligatures w14:val="none"/>
              </w:rPr>
              <w:t>IKT atbalsta ilgtspēja (t.sk. resursu un tehnoloģiju konsolidācija)</w:t>
            </w:r>
            <w:r w:rsidR="00544DCD" w:rsidRPr="00102E53">
              <w:rPr>
                <w:rFonts w:eastAsia="Times New Roman" w:cs="Times New Roman"/>
                <w:color w:val="414142"/>
                <w:kern w:val="0"/>
                <w:sz w:val="24"/>
                <w:szCs w:val="24"/>
                <w:lang w:eastAsia="lv-LV"/>
                <w14:ligatures w14:val="none"/>
              </w:rPr>
              <w:t xml:space="preserve"> </w:t>
            </w:r>
          </w:p>
        </w:tc>
        <w:tc>
          <w:tcPr>
            <w:tcW w:w="1666" w:type="pct"/>
            <w:tcBorders>
              <w:bottom w:val="nil"/>
            </w:tcBorders>
          </w:tcPr>
          <w:p w14:paraId="40CD0AC1" w14:textId="2BCD9F26" w:rsidR="00C44B97" w:rsidRPr="00102E53" w:rsidRDefault="00C44B97" w:rsidP="004B770F">
            <w:pPr>
              <w:ind w:left="45" w:right="45"/>
              <w:rPr>
                <w:rFonts w:eastAsia="Times New Roman" w:cs="Times New Roman"/>
                <w:color w:val="414142"/>
                <w:kern w:val="0"/>
                <w:sz w:val="2"/>
                <w:szCs w:val="2"/>
                <w:lang w:eastAsia="lv-LV"/>
                <w14:ligatures w14:val="none"/>
              </w:rPr>
            </w:pPr>
          </w:p>
        </w:tc>
        <w:tc>
          <w:tcPr>
            <w:tcW w:w="1667" w:type="pct"/>
            <w:tcBorders>
              <w:bottom w:val="nil"/>
            </w:tcBorders>
          </w:tcPr>
          <w:p w14:paraId="14FE9C54" w14:textId="07EC2C93" w:rsidR="00C44B97" w:rsidRPr="00102E53" w:rsidRDefault="00C44B97" w:rsidP="004B770F">
            <w:pPr>
              <w:ind w:left="45" w:right="45"/>
              <w:rPr>
                <w:rFonts w:eastAsia="Times New Roman" w:cs="Times New Roman"/>
                <w:b/>
                <w:color w:val="414142"/>
                <w:kern w:val="0"/>
                <w:sz w:val="2"/>
                <w:szCs w:val="2"/>
                <w:lang w:eastAsia="lv-LV"/>
                <w14:ligatures w14:val="none"/>
              </w:rPr>
            </w:pPr>
          </w:p>
        </w:tc>
      </w:tr>
      <w:tr w:rsidR="00544DCD" w:rsidRPr="00883C9B" w14:paraId="0AB3EF84" w14:textId="77777777" w:rsidTr="00656B8E">
        <w:tc>
          <w:tcPr>
            <w:tcW w:w="1666" w:type="pct"/>
            <w:vMerge/>
          </w:tcPr>
          <w:p w14:paraId="4BCE3283" w14:textId="77777777" w:rsidR="00544DCD" w:rsidRPr="00102E53" w:rsidRDefault="00544DCD" w:rsidP="004B770F">
            <w:pPr>
              <w:ind w:right="45"/>
              <w:rPr>
                <w:rFonts w:eastAsia="Times New Roman" w:cs="Times New Roman"/>
                <w:color w:val="414142"/>
                <w:kern w:val="0"/>
                <w:sz w:val="24"/>
                <w:szCs w:val="24"/>
                <w:lang w:eastAsia="lv-LV"/>
                <w14:ligatures w14:val="none"/>
              </w:rPr>
            </w:pPr>
          </w:p>
        </w:tc>
        <w:tc>
          <w:tcPr>
            <w:tcW w:w="1666" w:type="pct"/>
            <w:tcBorders>
              <w:top w:val="nil"/>
            </w:tcBorders>
          </w:tcPr>
          <w:p w14:paraId="71D41E43" w14:textId="6DF5CC3E" w:rsidR="00544DCD" w:rsidRPr="00102E53" w:rsidRDefault="00AD06BF" w:rsidP="00544DC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p>
          <w:p w14:paraId="4074B0E5" w14:textId="77777777" w:rsidR="00544DCD" w:rsidRPr="00102E53" w:rsidRDefault="00544DCD" w:rsidP="004B770F">
            <w:pPr>
              <w:ind w:left="45" w:right="45"/>
              <w:rPr>
                <w:rFonts w:eastAsia="Times New Roman" w:cs="Times New Roman"/>
                <w:color w:val="AEAAAA" w:themeColor="background2" w:themeShade="BF"/>
                <w:kern w:val="0"/>
                <w:sz w:val="24"/>
                <w:szCs w:val="24"/>
                <w:lang w:eastAsia="lv-LV"/>
                <w14:ligatures w14:val="none"/>
              </w:rPr>
            </w:pPr>
          </w:p>
        </w:tc>
        <w:tc>
          <w:tcPr>
            <w:tcW w:w="1667" w:type="pct"/>
            <w:tcBorders>
              <w:top w:val="nil"/>
            </w:tcBorders>
          </w:tcPr>
          <w:p w14:paraId="2A42ADA0" w14:textId="14D5D3A2" w:rsidR="00544DCD" w:rsidRPr="00102E53" w:rsidRDefault="00AD06BF" w:rsidP="00544DC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p>
          <w:p w14:paraId="57B30AD8" w14:textId="77777777" w:rsidR="00544DCD" w:rsidRPr="00102E53" w:rsidRDefault="00544DCD" w:rsidP="004B770F">
            <w:pPr>
              <w:ind w:left="45" w:right="45"/>
              <w:rPr>
                <w:rFonts w:eastAsia="Times New Roman" w:cs="Times New Roman"/>
                <w:color w:val="AEAAAA" w:themeColor="background2" w:themeShade="BF"/>
                <w:kern w:val="0"/>
                <w:sz w:val="24"/>
                <w:szCs w:val="24"/>
                <w:lang w:eastAsia="lv-LV"/>
                <w14:ligatures w14:val="none"/>
              </w:rPr>
            </w:pPr>
          </w:p>
        </w:tc>
      </w:tr>
    </w:tbl>
    <w:p w14:paraId="7B3A8BB9" w14:textId="78729DC5" w:rsidR="00517C18" w:rsidRPr="00102E53" w:rsidRDefault="001E1DC1" w:rsidP="00102E53">
      <w:pPr>
        <w:pStyle w:val="Heading2"/>
        <w:rPr>
          <w:b w:val="0"/>
          <w:bCs/>
          <w:sz w:val="22"/>
          <w:szCs w:val="22"/>
        </w:rPr>
      </w:pPr>
      <w:r w:rsidRPr="00102E53">
        <w:rPr>
          <w:b w:val="0"/>
          <w:bCs/>
          <w:sz w:val="22"/>
          <w:szCs w:val="22"/>
        </w:rPr>
        <w:t>*</w:t>
      </w:r>
      <w:r w:rsidR="00712576" w:rsidRPr="00102E53">
        <w:rPr>
          <w:b w:val="0"/>
          <w:bCs/>
          <w:sz w:val="22"/>
          <w:szCs w:val="22"/>
        </w:rPr>
        <w:t xml:space="preserve"> </w:t>
      </w:r>
      <w:r w:rsidRPr="00102E53">
        <w:rPr>
          <w:b w:val="0"/>
          <w:bCs/>
          <w:sz w:val="22"/>
          <w:szCs w:val="22"/>
        </w:rPr>
        <w:t>P</w:t>
      </w:r>
      <w:r w:rsidR="00442AF1" w:rsidRPr="00102E53">
        <w:rPr>
          <w:b w:val="0"/>
          <w:bCs/>
          <w:sz w:val="22"/>
          <w:szCs w:val="22"/>
        </w:rPr>
        <w:t>rojekta kopējais finansējums tiek ieskaitīts ERAF 1.3.1.1.pasākuma iznākuma rādītāja “saimnieciskās darbības veicējiem izstrādāto digitālo pakalpojumu, produktu un procesu vērtība” vērtībā</w:t>
      </w:r>
      <w:r w:rsidRPr="00102E53">
        <w:rPr>
          <w:b w:val="0"/>
          <w:bCs/>
          <w:sz w:val="22"/>
          <w:szCs w:val="22"/>
        </w:rPr>
        <w:t>;</w:t>
      </w:r>
    </w:p>
    <w:p w14:paraId="56BA10B6" w14:textId="427CFAC4" w:rsidR="00F32096" w:rsidRPr="00102E53" w:rsidRDefault="00F3480B" w:rsidP="00102E53">
      <w:pPr>
        <w:pStyle w:val="Heading2"/>
        <w:rPr>
          <w:b w:val="0"/>
          <w:bCs/>
          <w:sz w:val="22"/>
          <w:szCs w:val="22"/>
        </w:rPr>
      </w:pPr>
      <w:r w:rsidRPr="00102E53">
        <w:rPr>
          <w:b w:val="0"/>
          <w:bCs/>
          <w:sz w:val="22"/>
          <w:szCs w:val="22"/>
        </w:rPr>
        <w:t>**</w:t>
      </w:r>
      <w:r w:rsidR="00712576" w:rsidRPr="00102E53">
        <w:rPr>
          <w:b w:val="0"/>
          <w:bCs/>
          <w:sz w:val="22"/>
          <w:szCs w:val="22"/>
        </w:rPr>
        <w:t xml:space="preserve"> </w:t>
      </w:r>
      <w:r w:rsidRPr="00102E53">
        <w:rPr>
          <w:b w:val="0"/>
          <w:bCs/>
          <w:sz w:val="22"/>
          <w:szCs w:val="22"/>
        </w:rPr>
        <w:t>5.1.1.punktā norādītie lietotāji tiek ieskaitīti 1.3.1.1.pasākuma rezultāta rādītājā “Jaunu un modernizētu publisko digitālo pakalpojumu, produktu un procesu lietotāji”</w:t>
      </w:r>
    </w:p>
    <w:p w14:paraId="53EEF40B" w14:textId="2892ED87" w:rsidR="00720504" w:rsidRDefault="00720504">
      <w:pPr>
        <w:spacing w:after="160" w:line="259" w:lineRule="auto"/>
        <w:rPr>
          <w:rFonts w:eastAsia="Times New Roman" w:cs="Times New Roman"/>
          <w:b/>
          <w:sz w:val="24"/>
          <w:szCs w:val="24"/>
          <w:lang w:eastAsia="lv-LV"/>
        </w:rPr>
      </w:pPr>
      <w:r>
        <w:br w:type="page"/>
      </w:r>
    </w:p>
    <w:p w14:paraId="07F9A09D" w14:textId="3B1FF461" w:rsidR="00E63172" w:rsidRPr="00883C9B" w:rsidRDefault="004C67E9" w:rsidP="007F2832">
      <w:pPr>
        <w:pStyle w:val="Heading2"/>
      </w:pPr>
      <w:r w:rsidRPr="00883C9B">
        <w:t>5.2.</w:t>
      </w:r>
      <w:r w:rsidR="00570274" w:rsidRPr="00883C9B">
        <w:t> </w:t>
      </w:r>
      <w:r w:rsidR="00F65A9C" w:rsidRPr="00883C9B">
        <w:t>Modernizēto pārvaldes procesu IKT risinājumi</w:t>
      </w:r>
      <w:r w:rsidR="00544DCD" w:rsidRPr="00883C9B">
        <w:t xml:space="preserve"> </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717"/>
        <w:gridCol w:w="2208"/>
        <w:gridCol w:w="2358"/>
        <w:gridCol w:w="1886"/>
        <w:gridCol w:w="1886"/>
      </w:tblGrid>
      <w:tr w:rsidR="00AD59F9" w:rsidRPr="00883C9B" w14:paraId="2B544963" w14:textId="77777777" w:rsidTr="004B770F">
        <w:trPr>
          <w:trHeight w:val="859"/>
        </w:trPr>
        <w:tc>
          <w:tcPr>
            <w:tcW w:w="381"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764B6E6B" w14:textId="65717683" w:rsidR="00AD59F9" w:rsidRPr="00102E53" w:rsidRDefault="00AD59F9"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Skaits</w:t>
            </w:r>
            <w:r w:rsidR="00544DCD" w:rsidRPr="00102E53">
              <w:rPr>
                <w:rFonts w:eastAsia="Times New Roman" w:cs="Times New Roman"/>
                <w:color w:val="414142"/>
                <w:kern w:val="0"/>
                <w:sz w:val="24"/>
                <w:szCs w:val="24"/>
                <w:lang w:eastAsia="lv-LV"/>
                <w14:ligatures w14:val="none"/>
              </w:rPr>
              <w:t xml:space="preserve"> </w:t>
            </w: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46D804C5" w14:textId="24FCCA3F" w:rsidR="00AD59F9" w:rsidRPr="00102E53" w:rsidRDefault="00AD59F9"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IKT risinājuma nosaukums</w:t>
            </w:r>
            <w:r w:rsidR="00544DCD" w:rsidRPr="00102E53">
              <w:rPr>
                <w:rFonts w:eastAsia="Times New Roman" w:cs="Times New Roman"/>
                <w:color w:val="414142"/>
                <w:kern w:val="0"/>
                <w:sz w:val="24"/>
                <w:szCs w:val="24"/>
                <w:lang w:eastAsia="lv-LV"/>
                <w14:ligatures w14:val="none"/>
              </w:rPr>
              <w:t xml:space="preserve"> </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683BC3D1" w14:textId="10E7993F" w:rsidR="00AD59F9" w:rsidRPr="00102E53" w:rsidRDefault="00AD59F9"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Īss apraksts</w:t>
            </w:r>
            <w:r w:rsidRPr="00102E53">
              <w:rPr>
                <w:rStyle w:val="FootnoteReference"/>
                <w:rFonts w:eastAsia="Times New Roman" w:cs="Times New Roman"/>
                <w:color w:val="414142"/>
                <w:kern w:val="0"/>
                <w:sz w:val="24"/>
                <w:szCs w:val="24"/>
                <w:lang w:eastAsia="lv-LV"/>
                <w14:ligatures w14:val="none"/>
              </w:rPr>
              <w:footnoteReference w:id="4"/>
            </w:r>
            <w:r w:rsidR="00544DCD" w:rsidRPr="00102E53">
              <w:rPr>
                <w:rFonts w:eastAsia="Times New Roman" w:cs="Times New Roman"/>
                <w:color w:val="414142"/>
                <w:kern w:val="0"/>
                <w:sz w:val="24"/>
                <w:szCs w:val="24"/>
                <w:lang w:eastAsia="lv-LV"/>
                <w14:ligatures w14:val="none"/>
              </w:rPr>
              <w:t xml:space="preserve">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81E2F5B" w14:textId="77777777" w:rsidR="00A810D4" w:rsidRPr="00102E53" w:rsidRDefault="00AD59F9"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Lietotāju skaits </w:t>
            </w:r>
          </w:p>
          <w:p w14:paraId="0D387276" w14:textId="1FEECEDF" w:rsidR="00AD59F9" w:rsidRPr="00102E53" w:rsidRDefault="00AD59F9" w:rsidP="004B770F">
            <w:pPr>
              <w:ind w:left="45" w:right="45"/>
              <w:jc w:val="center"/>
              <w:rPr>
                <w:rFonts w:eastAsia="Times New Roman" w:cs="Times New Roman"/>
                <w:kern w:val="0"/>
                <w:sz w:val="24"/>
                <w:szCs w:val="24"/>
                <w14:ligatures w14:val="none"/>
              </w:rPr>
            </w:pPr>
            <w:r w:rsidRPr="00102E53">
              <w:rPr>
                <w:rFonts w:eastAsia="Times New Roman" w:cs="Times New Roman"/>
                <w:i/>
                <w:color w:val="AEAAAA" w:themeColor="background2" w:themeShade="BF"/>
                <w:kern w:val="0"/>
                <w:sz w:val="24"/>
                <w:szCs w:val="24"/>
                <w:lang w:eastAsia="lv-LV"/>
                <w14:ligatures w14:val="none"/>
              </w:rPr>
              <w:t xml:space="preserve">(ar atšifrējumu </w:t>
            </w:r>
            <w:r w:rsidR="3A5C4342" w:rsidRPr="00102E53">
              <w:rPr>
                <w:rFonts w:eastAsia="Times New Roman" w:cs="Times New Roman"/>
                <w:i/>
                <w:color w:val="AEAAAA" w:themeColor="background2" w:themeShade="BF"/>
                <w:kern w:val="0"/>
                <w:sz w:val="24"/>
                <w:szCs w:val="24"/>
                <w:lang w:eastAsia="lv-LV"/>
                <w14:ligatures w14:val="none"/>
              </w:rPr>
              <w:t>pa lietotāju grupām)</w:t>
            </w:r>
            <w:r w:rsidR="00544DCD" w:rsidRPr="00102E53">
              <w:rPr>
                <w:rFonts w:eastAsia="Times New Roman" w:cs="Times New Roman"/>
                <w:i/>
                <w:iCs/>
                <w:sz w:val="24"/>
                <w:szCs w:val="24"/>
              </w:rPr>
              <w:t xml:space="preserve">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6D1D545E" w14:textId="77777777" w:rsidR="00A810D4" w:rsidRPr="00102E53" w:rsidRDefault="00AD59F9" w:rsidP="004B770F">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Termiņš ieviešanai produkcijā </w:t>
            </w:r>
          </w:p>
          <w:p w14:paraId="1198BB40" w14:textId="2782F158" w:rsidR="00AD59F9" w:rsidRPr="00102E53" w:rsidRDefault="00AD59F9" w:rsidP="004B770F">
            <w:pPr>
              <w:ind w:left="45" w:right="45"/>
              <w:rPr>
                <w:rFonts w:eastAsia="Times New Roman" w:cs="Times New Roman"/>
                <w:i/>
                <w:color w:val="414142"/>
                <w:kern w:val="0"/>
                <w:sz w:val="24"/>
                <w:szCs w:val="24"/>
                <w:lang w:eastAsia="lv-LV"/>
                <w14:ligatures w14:val="none"/>
              </w:rPr>
            </w:pPr>
            <w:r w:rsidRPr="00102E53">
              <w:rPr>
                <w:rFonts w:eastAsia="Times New Roman" w:cs="Times New Roman"/>
                <w:i/>
                <w:color w:val="AEAAAA" w:themeColor="background2" w:themeShade="BF"/>
                <w:kern w:val="0"/>
                <w:sz w:val="24"/>
                <w:szCs w:val="24"/>
                <w:lang w:eastAsia="lv-LV"/>
                <w14:ligatures w14:val="none"/>
              </w:rPr>
              <w:t>(gads, ceturksnis)</w:t>
            </w:r>
            <w:r w:rsidR="00544DCD" w:rsidRPr="00102E53">
              <w:rPr>
                <w:rFonts w:eastAsia="Times New Roman" w:cs="Times New Roman"/>
                <w:i/>
                <w:iCs/>
                <w:color w:val="414142"/>
                <w:kern w:val="0"/>
                <w:sz w:val="24"/>
                <w:szCs w:val="24"/>
                <w:lang w:eastAsia="lv-LV"/>
                <w14:ligatures w14:val="none"/>
              </w:rPr>
              <w:t xml:space="preserve"> </w:t>
            </w:r>
          </w:p>
        </w:tc>
      </w:tr>
      <w:tr w:rsidR="00A57D8A" w:rsidRPr="00883C9B" w14:paraId="3A399E26" w14:textId="77777777" w:rsidTr="00570274">
        <w:trPr>
          <w:trHeight w:val="440"/>
        </w:trPr>
        <w:tc>
          <w:tcPr>
            <w:tcW w:w="381" w:type="pct"/>
            <w:vMerge w:val="restar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B902B36" w14:textId="2F3FF3E5" w:rsidR="00A57D8A" w:rsidRPr="00102E53" w:rsidRDefault="00A57D8A" w:rsidP="00A57D8A">
            <w:pPr>
              <w:ind w:left="45" w:right="45"/>
              <w:jc w:val="center"/>
              <w:rPr>
                <w:rFonts w:eastAsia="Times New Roman" w:cs="Times New Roman"/>
                <w:color w:val="414142"/>
                <w:kern w:val="0"/>
                <w:sz w:val="24"/>
                <w:szCs w:val="24"/>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4D6A510" w14:textId="0F582B62" w:rsidR="00A57D8A" w:rsidRPr="00102E53" w:rsidRDefault="00A57D8A" w:rsidP="00A57D8A">
            <w:pPr>
              <w:ind w:left="45" w:right="45"/>
              <w:rPr>
                <w:rFonts w:eastAsia="Times New Roman" w:cs="Times New Roman"/>
                <w:i/>
                <w:color w:val="AEAAAA" w:themeColor="background2" w:themeShade="BF"/>
                <w:kern w:val="0"/>
                <w:sz w:val="24"/>
                <w:szCs w:val="24"/>
                <w:lang w:eastAsia="lv-LV"/>
                <w14:ligatures w14:val="none"/>
              </w:rPr>
            </w:pPr>
            <w:r w:rsidRPr="00102E53">
              <w:rPr>
                <w:rFonts w:cs="Times New Roman"/>
                <w:sz w:val="24"/>
                <w:szCs w:val="24"/>
              </w:rPr>
              <w:t>GNU/MVU/VVU statusu noteikšanas digitālais rīks</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1834955A" w14:textId="77777777" w:rsidR="00A57D8A" w:rsidRPr="00102E53" w:rsidRDefault="00A57D8A" w:rsidP="00102E53">
            <w:pPr>
              <w:spacing w:before="120"/>
              <w:ind w:left="57" w:right="57"/>
              <w:rPr>
                <w:rFonts w:eastAsia="Times New Roman" w:cs="Times New Roman"/>
                <w:color w:val="000000" w:themeColor="text1"/>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Tiks izveidots jauns risinājums, kas ļaus automatizēti noteikt atbalsta pretendenta statusu. Rīks palīdzēs novērtēt, vai komersantam nosakāms grūtībās nonākuša uzņēmuma statuss (GNU), kā arī rīks palīdzēs veikt VVU un MVU kategorijas noteikšanu. Risinājums būs pieejams gan pašiem uzņēmējiem, gan arī valsts pārvaldes institūcijām.</w:t>
            </w:r>
          </w:p>
          <w:p w14:paraId="3815EA17" w14:textId="77777777" w:rsidR="00AF3945" w:rsidRPr="00102E53" w:rsidRDefault="00AF3945" w:rsidP="00102E53">
            <w:pPr>
              <w:spacing w:before="120"/>
              <w:ind w:left="57" w:right="57"/>
              <w:rPr>
                <w:rFonts w:eastAsia="Times New Roman" w:cs="Times New Roman"/>
                <w:color w:val="000000" w:themeColor="text1"/>
                <w:kern w:val="0"/>
                <w:sz w:val="24"/>
                <w:szCs w:val="24"/>
                <w:lang w:eastAsia="lv-LV"/>
                <w14:ligatures w14:val="none"/>
              </w:rPr>
            </w:pPr>
          </w:p>
          <w:p w14:paraId="281387C7" w14:textId="3CD47B54" w:rsidR="00AF3945" w:rsidRPr="00102E53" w:rsidRDefault="00AD4A80" w:rsidP="00102E53">
            <w:pPr>
              <w:spacing w:before="120"/>
              <w:ind w:left="57" w:right="57"/>
              <w:rPr>
                <w:rFonts w:eastAsia="Times New Roman" w:cs="Times New Roman"/>
                <w:color w:val="000000" w:themeColor="text1"/>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 xml:space="preserve">GNU/MVU/VVU statusa noteikšanas digitālais rīks </w:t>
            </w:r>
            <w:r w:rsidR="00601E8D" w:rsidRPr="00102E53">
              <w:rPr>
                <w:rFonts w:eastAsia="Times New Roman" w:cs="Times New Roman"/>
                <w:color w:val="000000" w:themeColor="text1"/>
                <w:kern w:val="0"/>
                <w:sz w:val="24"/>
                <w:szCs w:val="24"/>
                <w:lang w:eastAsia="lv-LV"/>
                <w14:ligatures w14:val="none"/>
              </w:rPr>
              <w:t xml:space="preserve">reģistrēts VIRSIS ar identifikatoru </w:t>
            </w:r>
            <w:r w:rsidR="00A4406C" w:rsidRPr="00102E53">
              <w:rPr>
                <w:rFonts w:eastAsia="Times New Roman" w:cs="Times New Roman"/>
                <w:color w:val="000000" w:themeColor="text1"/>
                <w:kern w:val="0"/>
                <w:sz w:val="24"/>
                <w:szCs w:val="24"/>
                <w:lang w:eastAsia="lv-LV"/>
                <w14:ligatures w14:val="none"/>
              </w:rPr>
              <w:t>ID nr.</w:t>
            </w:r>
            <w:r w:rsidR="007F5B25" w:rsidRPr="00102E53">
              <w:rPr>
                <w:rFonts w:eastAsia="Times New Roman" w:cs="Times New Roman"/>
                <w:color w:val="000000" w:themeColor="text1"/>
                <w:kern w:val="0"/>
                <w:sz w:val="24"/>
                <w:szCs w:val="24"/>
                <w:lang w:eastAsia="lv-LV"/>
                <w14:ligatures w14:val="none"/>
              </w:rPr>
              <w:t>6</w:t>
            </w:r>
            <w:r w:rsidR="004440A3" w:rsidRPr="00102E53">
              <w:rPr>
                <w:rFonts w:eastAsia="Times New Roman" w:cs="Times New Roman"/>
                <w:color w:val="000000" w:themeColor="text1"/>
                <w:kern w:val="0"/>
                <w:sz w:val="24"/>
                <w:szCs w:val="24"/>
                <w:lang w:eastAsia="lv-LV"/>
                <w14:ligatures w14:val="none"/>
              </w:rPr>
              <w:t>2665 (datu kopas reģistrētas ar ID Nr.62482)</w:t>
            </w:r>
            <w:r w:rsidR="00A4406C" w:rsidRPr="00102E53">
              <w:rPr>
                <w:rFonts w:eastAsia="Times New Roman" w:cs="Times New Roman"/>
                <w:color w:val="000000" w:themeColor="text1"/>
                <w:kern w:val="0"/>
                <w:sz w:val="24"/>
                <w:szCs w:val="24"/>
                <w:lang w:eastAsia="lv-LV"/>
                <w14:ligatures w14:val="none"/>
              </w:rPr>
              <w:t>.</w:t>
            </w:r>
          </w:p>
          <w:p w14:paraId="7987269C" w14:textId="4774E80B" w:rsidR="00A57D8A" w:rsidRPr="00102E53" w:rsidRDefault="00A57D8A" w:rsidP="00A57D8A">
            <w:pPr>
              <w:ind w:left="45" w:right="45"/>
              <w:rPr>
                <w:rFonts w:eastAsia="Times New Roman" w:cs="Times New Roman"/>
                <w:color w:val="414142"/>
                <w:kern w:val="0"/>
                <w:sz w:val="24"/>
                <w:szCs w:val="24"/>
                <w:lang w:eastAsia="lv-LV"/>
                <w14:ligatures w14:val="none"/>
              </w:rPr>
            </w:pP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310F56C0" w14:textId="77777777" w:rsidR="00A57D8A" w:rsidRPr="00102E53" w:rsidRDefault="00A57D8A" w:rsidP="00A57D8A">
            <w:pPr>
              <w:spacing w:before="120"/>
              <w:ind w:left="57" w:right="57"/>
              <w:rPr>
                <w:rFonts w:eastAsia="Times New Roman" w:cs="Times New Roman"/>
                <w:color w:val="000000" w:themeColor="text1"/>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 xml:space="preserve"> IT risinājums, ko lietos ap 500 uzņēmēju un 20 atbalsta sniedzēju institūciju </w:t>
            </w:r>
          </w:p>
          <w:p w14:paraId="347FD4E6" w14:textId="77777777" w:rsidR="00A57D8A" w:rsidRPr="00102E53" w:rsidRDefault="00A57D8A" w:rsidP="00A57D8A">
            <w:pPr>
              <w:spacing w:before="120"/>
              <w:ind w:left="57" w:right="57"/>
              <w:rPr>
                <w:rFonts w:eastAsia="Times New Roman" w:cs="Times New Roman"/>
                <w:color w:val="000000" w:themeColor="text1"/>
                <w:kern w:val="0"/>
                <w:sz w:val="24"/>
                <w:szCs w:val="24"/>
                <w:lang w:eastAsia="lv-LV"/>
                <w14:ligatures w14:val="none"/>
              </w:rPr>
            </w:pPr>
          </w:p>
          <w:p w14:paraId="66A29DA5" w14:textId="17E4A7D7" w:rsidR="00A57D8A" w:rsidRPr="00102E53" w:rsidRDefault="00A57D8A" w:rsidP="00A57D8A">
            <w:pPr>
              <w:ind w:left="45" w:right="45"/>
              <w:rPr>
                <w:rFonts w:eastAsia="Times New Roman" w:cs="Times New Roman"/>
                <w:color w:val="414142"/>
                <w:kern w:val="0"/>
                <w:sz w:val="24"/>
                <w:szCs w:val="24"/>
                <w:lang w:eastAsia="lv-LV"/>
                <w14:ligatures w14:val="none"/>
              </w:rPr>
            </w:pP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54757C97" w14:textId="6C48AF2A" w:rsidR="00A57D8A" w:rsidRPr="00102E53" w:rsidRDefault="007C09BF" w:rsidP="00A57D8A">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000000" w:themeColor="text1"/>
                <w:kern w:val="0"/>
                <w:sz w:val="24"/>
                <w:szCs w:val="24"/>
                <w:lang w:eastAsia="lv-LV"/>
                <w14:ligatures w14:val="none"/>
              </w:rPr>
              <w:t>2029/4</w:t>
            </w:r>
          </w:p>
        </w:tc>
      </w:tr>
      <w:tr w:rsidR="00A57D8A" w:rsidRPr="00883C9B" w14:paraId="4155A117" w14:textId="77777777" w:rsidTr="00102E53">
        <w:trPr>
          <w:trHeight w:val="346"/>
        </w:trPr>
        <w:tc>
          <w:tcPr>
            <w:tcW w:w="381" w:type="pct"/>
            <w:vMerge/>
            <w:vAlign w:val="center"/>
            <w:hideMark/>
          </w:tcPr>
          <w:p w14:paraId="4F74E3DB" w14:textId="77777777" w:rsidR="00A57D8A" w:rsidRPr="00102E53" w:rsidRDefault="00A57D8A" w:rsidP="00A57D8A">
            <w:pPr>
              <w:ind w:left="45" w:right="45"/>
              <w:rPr>
                <w:rFonts w:eastAsia="Times New Roman" w:cs="Times New Roman"/>
                <w:color w:val="414142"/>
                <w:kern w:val="0"/>
                <w:sz w:val="24"/>
                <w:szCs w:val="24"/>
                <w:lang w:eastAsia="lv-LV"/>
                <w14:ligatures w14:val="none"/>
              </w:rPr>
            </w:pPr>
          </w:p>
        </w:tc>
        <w:tc>
          <w:tcPr>
            <w:tcW w:w="1223"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52563069" w14:textId="24CB698F" w:rsidR="00A57D8A" w:rsidRPr="00102E53" w:rsidRDefault="00A57D8A" w:rsidP="00FD3947">
            <w:pPr>
              <w:ind w:left="45" w:right="45"/>
              <w:rPr>
                <w:rFonts w:eastAsia="Times New Roman" w:cs="Times New Roman"/>
                <w:i/>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306"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F8BFC8B" w14:textId="2A9D5629" w:rsidR="00A57D8A" w:rsidRPr="00102E53" w:rsidRDefault="00A57D8A" w:rsidP="00FD3947">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78C2D82" w14:textId="70FF3A1C" w:rsidR="00A57D8A" w:rsidRPr="00102E53" w:rsidRDefault="00A57D8A" w:rsidP="00FD3947">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045" w:type="pct"/>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26394F1" w14:textId="0A652E80" w:rsidR="00A57D8A" w:rsidRPr="00102E53" w:rsidRDefault="00A57D8A" w:rsidP="00FD3947">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r>
    </w:tbl>
    <w:p w14:paraId="63BDD166" w14:textId="2611F271" w:rsidR="005B6D41" w:rsidRPr="00883C9B" w:rsidRDefault="00C878F6" w:rsidP="007F2832">
      <w:pPr>
        <w:pStyle w:val="Heading2"/>
      </w:pPr>
      <w:r w:rsidRPr="00883C9B">
        <w:t>5.</w:t>
      </w:r>
      <w:r w:rsidR="00E76D64" w:rsidRPr="00883C9B">
        <w:t>3</w:t>
      </w:r>
      <w:r w:rsidRPr="00883C9B">
        <w:t>.</w:t>
      </w:r>
      <w:r w:rsidR="00570274" w:rsidRPr="00883C9B">
        <w:t> </w:t>
      </w:r>
      <w:r w:rsidR="00E76D64" w:rsidRPr="00883C9B">
        <w:t>Ietekme uz pārvaldes centralizētām funkcijām un koplietošanas pakalpojumiem</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717"/>
        <w:gridCol w:w="3046"/>
        <w:gridCol w:w="2652"/>
        <w:gridCol w:w="2640"/>
      </w:tblGrid>
      <w:tr w:rsidR="00B435A5" w:rsidRPr="00883C9B" w14:paraId="48537362" w14:textId="77777777" w:rsidTr="0009795A">
        <w:trPr>
          <w:trHeight w:val="940"/>
        </w:trPr>
        <w:tc>
          <w:tcPr>
            <w:tcW w:w="382" w:type="pct"/>
            <w:tcBorders>
              <w:top w:val="outset" w:sz="6" w:space="0" w:color="414142"/>
              <w:left w:val="outset" w:sz="6" w:space="0" w:color="414142"/>
              <w:bottom w:val="outset" w:sz="6" w:space="0" w:color="414142"/>
              <w:right w:val="outset" w:sz="6" w:space="0" w:color="414142"/>
            </w:tcBorders>
            <w:vAlign w:val="center"/>
            <w:hideMark/>
          </w:tcPr>
          <w:p w14:paraId="216B9688" w14:textId="4CDC6C9C" w:rsidR="00B435A5" w:rsidRPr="00102E53" w:rsidRDefault="00B435A5"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Skaits</w:t>
            </w:r>
            <w:r w:rsidR="00544DCD" w:rsidRPr="00102E53">
              <w:rPr>
                <w:rFonts w:eastAsia="Times New Roman" w:cs="Times New Roman"/>
                <w:color w:val="414142"/>
                <w:kern w:val="0"/>
                <w:sz w:val="24"/>
                <w:szCs w:val="24"/>
                <w:lang w:eastAsia="lv-LV"/>
                <w14:ligatures w14:val="none"/>
              </w:rPr>
              <w:t xml:space="preserve"> </w:t>
            </w:r>
          </w:p>
        </w:tc>
        <w:tc>
          <w:tcPr>
            <w:tcW w:w="1687" w:type="pct"/>
            <w:tcBorders>
              <w:top w:val="outset" w:sz="6" w:space="0" w:color="414142"/>
              <w:left w:val="outset" w:sz="6" w:space="0" w:color="414142"/>
              <w:bottom w:val="outset" w:sz="6" w:space="0" w:color="414142"/>
              <w:right w:val="outset" w:sz="6" w:space="0" w:color="414142"/>
            </w:tcBorders>
            <w:vAlign w:val="center"/>
            <w:hideMark/>
          </w:tcPr>
          <w:p w14:paraId="377A9551" w14:textId="3F3F8187" w:rsidR="00B435A5" w:rsidRPr="00102E53" w:rsidRDefault="00B435A5"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Pakalpojums (pakalpojumu grupa)</w:t>
            </w:r>
            <w:r w:rsidR="00544DCD" w:rsidRPr="00102E53">
              <w:rPr>
                <w:rFonts w:eastAsia="Times New Roman" w:cs="Times New Roman"/>
                <w:color w:val="414142"/>
                <w:kern w:val="0"/>
                <w:sz w:val="24"/>
                <w:szCs w:val="24"/>
                <w:lang w:eastAsia="lv-LV"/>
                <w14:ligatures w14:val="none"/>
              </w:rPr>
              <w:t xml:space="preserve"> </w:t>
            </w:r>
          </w:p>
        </w:tc>
        <w:tc>
          <w:tcPr>
            <w:tcW w:w="1469" w:type="pct"/>
            <w:tcBorders>
              <w:top w:val="outset" w:sz="6" w:space="0" w:color="414142"/>
              <w:left w:val="outset" w:sz="6" w:space="0" w:color="414142"/>
              <w:bottom w:val="outset" w:sz="6" w:space="0" w:color="414142"/>
              <w:right w:val="outset" w:sz="6" w:space="0" w:color="414142"/>
            </w:tcBorders>
            <w:vAlign w:val="center"/>
            <w:hideMark/>
          </w:tcPr>
          <w:p w14:paraId="74BF2591" w14:textId="0258DE41" w:rsidR="00B435A5" w:rsidRPr="00102E53" w:rsidRDefault="00B435A5"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Koplietošanas pakalpojumu lietotāji (institūcijas)</w:t>
            </w:r>
            <w:r w:rsidR="00544DCD" w:rsidRPr="00102E53">
              <w:rPr>
                <w:rFonts w:eastAsia="Times New Roman" w:cs="Times New Roman"/>
                <w:color w:val="414142"/>
                <w:kern w:val="0"/>
                <w:sz w:val="24"/>
                <w:szCs w:val="24"/>
                <w:lang w:eastAsia="lv-LV"/>
                <w14:ligatures w14:val="none"/>
              </w:rPr>
              <w:t xml:space="preserve"> </w:t>
            </w:r>
          </w:p>
        </w:tc>
        <w:tc>
          <w:tcPr>
            <w:tcW w:w="1462" w:type="pct"/>
            <w:tcBorders>
              <w:top w:val="outset" w:sz="6" w:space="0" w:color="414142"/>
              <w:left w:val="outset" w:sz="6" w:space="0" w:color="414142"/>
              <w:bottom w:val="outset" w:sz="6" w:space="0" w:color="414142"/>
              <w:right w:val="outset" w:sz="6" w:space="0" w:color="414142"/>
            </w:tcBorders>
            <w:vAlign w:val="center"/>
            <w:hideMark/>
          </w:tcPr>
          <w:p w14:paraId="64112BCD" w14:textId="26531EA9" w:rsidR="00B435A5" w:rsidRPr="00102E53" w:rsidRDefault="00B435A5"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Norāde uz MK lēmumu par attīstības plānu</w:t>
            </w:r>
            <w:r w:rsidR="00544DCD" w:rsidRPr="00102E53">
              <w:rPr>
                <w:rFonts w:eastAsia="Times New Roman" w:cs="Times New Roman"/>
                <w:color w:val="414142"/>
                <w:kern w:val="0"/>
                <w:sz w:val="24"/>
                <w:szCs w:val="24"/>
                <w:lang w:eastAsia="lv-LV"/>
                <w14:ligatures w14:val="none"/>
              </w:rPr>
              <w:t xml:space="preserve"> </w:t>
            </w:r>
          </w:p>
        </w:tc>
      </w:tr>
      <w:tr w:rsidR="0009795A" w:rsidRPr="00883C9B" w14:paraId="42772985" w14:textId="77777777" w:rsidTr="00102E53">
        <w:trPr>
          <w:trHeight w:val="591"/>
        </w:trPr>
        <w:tc>
          <w:tcPr>
            <w:tcW w:w="382" w:type="pct"/>
            <w:vMerge w:val="restart"/>
            <w:tcBorders>
              <w:top w:val="outset" w:sz="6" w:space="0" w:color="414142"/>
              <w:left w:val="outset" w:sz="6" w:space="0" w:color="414142"/>
              <w:right w:val="outset" w:sz="6" w:space="0" w:color="414142"/>
            </w:tcBorders>
            <w:vAlign w:val="center"/>
          </w:tcPr>
          <w:p w14:paraId="56626176" w14:textId="77777777" w:rsidR="0009795A" w:rsidRPr="00102E53" w:rsidRDefault="0009795A" w:rsidP="00544DCD">
            <w:pPr>
              <w:ind w:left="45" w:right="45"/>
              <w:jc w:val="center"/>
              <w:rPr>
                <w:rFonts w:eastAsia="Times New Roman" w:cs="Times New Roman"/>
                <w:color w:val="414142"/>
                <w:kern w:val="0"/>
                <w:sz w:val="24"/>
                <w:szCs w:val="24"/>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tcPr>
          <w:p w14:paraId="1741DAEA" w14:textId="0F284A22" w:rsidR="0009795A" w:rsidRPr="00102E53" w:rsidRDefault="007E767F" w:rsidP="004B770F">
            <w:pPr>
              <w:ind w:left="45" w:right="45"/>
              <w:rPr>
                <w:rFonts w:eastAsia="Times New Roman" w:cs="Times New Roman"/>
                <w:i/>
                <w:color w:val="AEAAAA" w:themeColor="background2" w:themeShade="BF"/>
                <w:kern w:val="0"/>
                <w:sz w:val="24"/>
                <w:szCs w:val="24"/>
                <w:lang w:eastAsia="lv-LV"/>
                <w14:ligatures w14:val="none"/>
              </w:rPr>
            </w:pPr>
            <w:r w:rsidRPr="00102E53">
              <w:rPr>
                <w:rFonts w:cs="Times New Roman"/>
                <w:sz w:val="24"/>
                <w:szCs w:val="24"/>
              </w:rPr>
              <w:t>GNU/MVU/VVU statusu noteikšanas digitālā rīka izmantojamības nodrošināšana</w:t>
            </w:r>
          </w:p>
        </w:tc>
        <w:tc>
          <w:tcPr>
            <w:tcW w:w="1469" w:type="pct"/>
            <w:tcBorders>
              <w:top w:val="outset" w:sz="6" w:space="0" w:color="414142"/>
              <w:left w:val="outset" w:sz="6" w:space="0" w:color="414142"/>
              <w:bottom w:val="outset" w:sz="6" w:space="0" w:color="414142"/>
              <w:right w:val="outset" w:sz="6" w:space="0" w:color="414142"/>
            </w:tcBorders>
          </w:tcPr>
          <w:p w14:paraId="5477FDD3" w14:textId="07E7A1D4" w:rsidR="0009795A" w:rsidRPr="00102E53" w:rsidRDefault="00EC7534" w:rsidP="004B770F">
            <w:pPr>
              <w:ind w:left="45" w:right="45"/>
              <w:rPr>
                <w:rFonts w:eastAsia="Times New Roman" w:cs="Times New Roman"/>
                <w:i/>
                <w:color w:val="AEAAAA" w:themeColor="background2" w:themeShade="BF"/>
                <w:kern w:val="0"/>
                <w:sz w:val="24"/>
                <w:szCs w:val="24"/>
                <w:lang w:eastAsia="lv-LV"/>
                <w14:ligatures w14:val="none"/>
              </w:rPr>
            </w:pPr>
            <w:r w:rsidRPr="00102E53">
              <w:rPr>
                <w:rFonts w:eastAsia="Times New Roman" w:cs="Times New Roman"/>
                <w:kern w:val="0"/>
                <w:sz w:val="24"/>
                <w:szCs w:val="24"/>
                <w:lang w:eastAsia="lv-LV"/>
                <w14:ligatures w14:val="none"/>
              </w:rPr>
              <w:t xml:space="preserve">Potenciālie rīka izmantotāji: CFLA, ALTUM, LIAA, NVA, VIAA, LVIF, LZP, SIF, </w:t>
            </w:r>
            <w:r w:rsidR="00987B0D" w:rsidRPr="00102E53">
              <w:rPr>
                <w:rFonts w:eastAsia="Times New Roman" w:cs="Times New Roman"/>
                <w:kern w:val="0"/>
                <w:sz w:val="24"/>
                <w:szCs w:val="24"/>
                <w:lang w:eastAsia="lv-LV"/>
                <w14:ligatures w14:val="none"/>
              </w:rPr>
              <w:t xml:space="preserve">LAD, </w:t>
            </w:r>
            <w:r w:rsidRPr="00102E53">
              <w:rPr>
                <w:rFonts w:eastAsia="Times New Roman" w:cs="Times New Roman"/>
                <w:kern w:val="0"/>
                <w:sz w:val="24"/>
                <w:szCs w:val="24"/>
                <w:lang w:eastAsia="lv-LV"/>
                <w14:ligatures w14:val="none"/>
              </w:rPr>
              <w:t>pašvaldības, speciālās ekonomiskās zonas pārvaldes, NKC, VKKF u.</w:t>
            </w:r>
            <w:r w:rsidR="00FF700B">
              <w:rPr>
                <w:rFonts w:eastAsia="Times New Roman" w:cs="Times New Roman"/>
                <w:kern w:val="0"/>
                <w:sz w:val="24"/>
                <w:szCs w:val="24"/>
                <w:lang w:eastAsia="lv-LV"/>
                <w14:ligatures w14:val="none"/>
              </w:rPr>
              <w:t xml:space="preserve"> </w:t>
            </w:r>
            <w:r w:rsidRPr="00102E53">
              <w:rPr>
                <w:rFonts w:eastAsia="Times New Roman" w:cs="Times New Roman"/>
                <w:kern w:val="0"/>
                <w:sz w:val="24"/>
                <w:szCs w:val="24"/>
                <w:lang w:eastAsia="lv-LV"/>
                <w14:ligatures w14:val="none"/>
              </w:rPr>
              <w:t>c, kā arī valsts atbalsta pretendenti</w:t>
            </w:r>
          </w:p>
        </w:tc>
        <w:tc>
          <w:tcPr>
            <w:tcW w:w="1462" w:type="pct"/>
            <w:tcBorders>
              <w:top w:val="outset" w:sz="6" w:space="0" w:color="414142"/>
              <w:left w:val="outset" w:sz="6" w:space="0" w:color="414142"/>
              <w:bottom w:val="outset" w:sz="6" w:space="0" w:color="414142"/>
              <w:right w:val="outset" w:sz="6" w:space="0" w:color="414142"/>
            </w:tcBorders>
          </w:tcPr>
          <w:p w14:paraId="1A51780C" w14:textId="3E8C19BC" w:rsidR="0009795A" w:rsidRPr="00102E53" w:rsidRDefault="00E2019D" w:rsidP="004B770F">
            <w:pPr>
              <w:ind w:left="45" w:right="45"/>
              <w:rPr>
                <w:rFonts w:eastAsia="Times New Roman" w:cs="Times New Roman"/>
                <w:iCs/>
                <w:color w:val="AEAAAA" w:themeColor="background2" w:themeShade="BF"/>
                <w:kern w:val="0"/>
                <w:sz w:val="24"/>
                <w:szCs w:val="24"/>
                <w:lang w:eastAsia="lv-LV"/>
                <w14:ligatures w14:val="none"/>
              </w:rPr>
            </w:pPr>
            <w:r w:rsidRPr="00102E53">
              <w:rPr>
                <w:rFonts w:cs="Times New Roman"/>
                <w:sz w:val="24"/>
                <w:szCs w:val="24"/>
              </w:rPr>
              <w:t xml:space="preserve"> Pakalpojuma analīze un reģistrēšana atbilstoši pakalpojumu pārvaldības politikai tiks īstenota projekta laikā.</w:t>
            </w:r>
          </w:p>
        </w:tc>
      </w:tr>
      <w:tr w:rsidR="0009795A" w:rsidRPr="00883C9B" w14:paraId="5591425F" w14:textId="77777777" w:rsidTr="00102E53">
        <w:trPr>
          <w:trHeight w:val="346"/>
        </w:trPr>
        <w:tc>
          <w:tcPr>
            <w:tcW w:w="382" w:type="pct"/>
            <w:vMerge/>
            <w:tcBorders>
              <w:left w:val="outset" w:sz="6" w:space="0" w:color="414142"/>
              <w:bottom w:val="outset" w:sz="6" w:space="0" w:color="414142"/>
              <w:right w:val="outset" w:sz="6" w:space="0" w:color="414142"/>
            </w:tcBorders>
            <w:vAlign w:val="center"/>
          </w:tcPr>
          <w:p w14:paraId="3400ED4D" w14:textId="77777777" w:rsidR="0009795A" w:rsidRPr="00102E53" w:rsidRDefault="0009795A" w:rsidP="00544DCD">
            <w:pPr>
              <w:ind w:left="45" w:right="45"/>
              <w:jc w:val="center"/>
              <w:rPr>
                <w:rFonts w:eastAsia="Times New Roman" w:cs="Times New Roman"/>
                <w:color w:val="414142"/>
                <w:kern w:val="0"/>
                <w:sz w:val="24"/>
                <w:szCs w:val="24"/>
                <w:lang w:eastAsia="lv-LV"/>
                <w14:ligatures w14:val="none"/>
              </w:rPr>
            </w:pPr>
          </w:p>
        </w:tc>
        <w:tc>
          <w:tcPr>
            <w:tcW w:w="1687" w:type="pct"/>
            <w:tcBorders>
              <w:top w:val="outset" w:sz="6" w:space="0" w:color="414142"/>
              <w:left w:val="outset" w:sz="6" w:space="0" w:color="414142"/>
              <w:bottom w:val="outset" w:sz="6" w:space="0" w:color="414142"/>
              <w:right w:val="outset" w:sz="6" w:space="0" w:color="414142"/>
            </w:tcBorders>
            <w:vAlign w:val="center"/>
          </w:tcPr>
          <w:p w14:paraId="229C8535" w14:textId="66B58E62" w:rsidR="0009795A" w:rsidRPr="00102E53" w:rsidRDefault="0009795A" w:rsidP="00FD3947">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469" w:type="pct"/>
            <w:tcBorders>
              <w:top w:val="outset" w:sz="6" w:space="0" w:color="414142"/>
              <w:left w:val="outset" w:sz="6" w:space="0" w:color="414142"/>
              <w:bottom w:val="outset" w:sz="6" w:space="0" w:color="414142"/>
              <w:right w:val="outset" w:sz="6" w:space="0" w:color="414142"/>
            </w:tcBorders>
            <w:vAlign w:val="center"/>
          </w:tcPr>
          <w:p w14:paraId="69AEFABF" w14:textId="5E24340B" w:rsidR="0009795A" w:rsidRPr="00102E53" w:rsidRDefault="0009795A" w:rsidP="00FD3947">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1462" w:type="pct"/>
            <w:tcBorders>
              <w:top w:val="outset" w:sz="6" w:space="0" w:color="414142"/>
              <w:left w:val="outset" w:sz="6" w:space="0" w:color="414142"/>
              <w:bottom w:val="outset" w:sz="6" w:space="0" w:color="414142"/>
              <w:right w:val="outset" w:sz="6" w:space="0" w:color="414142"/>
            </w:tcBorders>
            <w:vAlign w:val="center"/>
          </w:tcPr>
          <w:p w14:paraId="78D66FF0" w14:textId="2DED8029" w:rsidR="0009795A" w:rsidRPr="00102E53" w:rsidRDefault="0009795A" w:rsidP="00FD3947">
            <w:pPr>
              <w:ind w:left="45" w:right="45"/>
              <w:rPr>
                <w:rFonts w:eastAsia="Times New Roman" w:cs="Times New Roman"/>
                <w:iCs/>
                <w:color w:val="AEAAAA" w:themeColor="background2" w:themeShade="BF"/>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r>
    </w:tbl>
    <w:p w14:paraId="0F5A9043" w14:textId="4ABA5E2D" w:rsidR="00E20512" w:rsidRPr="00883C9B" w:rsidRDefault="00E76D64" w:rsidP="007F2832">
      <w:pPr>
        <w:pStyle w:val="Heading2"/>
      </w:pPr>
      <w:bookmarkStart w:id="2" w:name="_Hlk178074340"/>
      <w:r w:rsidRPr="00883C9B">
        <w:t>5.4.</w:t>
      </w:r>
      <w:r w:rsidR="00570274" w:rsidRPr="00883C9B">
        <w:t> </w:t>
      </w:r>
      <w:r w:rsidR="00DC72AA" w:rsidRPr="00883C9B">
        <w:t>Centralizēti pārvaldāmās nozares būtiskās datu kopas</w:t>
      </w:r>
      <w:r w:rsidR="00544DCD" w:rsidRPr="00883C9B">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717"/>
        <w:gridCol w:w="4387"/>
        <w:gridCol w:w="3951"/>
      </w:tblGrid>
      <w:tr w:rsidR="00DC72AA" w:rsidRPr="00883C9B" w14:paraId="4C48BC82" w14:textId="77777777" w:rsidTr="00570274">
        <w:trPr>
          <w:trHeight w:val="452"/>
        </w:trPr>
        <w:tc>
          <w:tcPr>
            <w:tcW w:w="381" w:type="pct"/>
            <w:tcBorders>
              <w:top w:val="outset" w:sz="6" w:space="0" w:color="414142"/>
              <w:left w:val="outset" w:sz="6" w:space="0" w:color="414142"/>
              <w:bottom w:val="outset" w:sz="6" w:space="0" w:color="414142"/>
              <w:right w:val="outset" w:sz="6" w:space="0" w:color="414142"/>
            </w:tcBorders>
            <w:hideMark/>
          </w:tcPr>
          <w:p w14:paraId="2AAAF893" w14:textId="58C825AF" w:rsidR="00DC72AA" w:rsidRPr="00102E53" w:rsidRDefault="00DC72AA"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Skaits</w:t>
            </w:r>
            <w:r w:rsidR="00544DCD" w:rsidRPr="00102E53">
              <w:rPr>
                <w:rFonts w:eastAsia="Times New Roman" w:cs="Times New Roman"/>
                <w:color w:val="414142"/>
                <w:kern w:val="0"/>
                <w:sz w:val="24"/>
                <w:szCs w:val="24"/>
                <w:lang w:eastAsia="lv-LV"/>
                <w14:ligatures w14:val="none"/>
              </w:rPr>
              <w:t xml:space="preserve"> </w:t>
            </w:r>
          </w:p>
        </w:tc>
        <w:tc>
          <w:tcPr>
            <w:tcW w:w="2430" w:type="pct"/>
            <w:tcBorders>
              <w:top w:val="outset" w:sz="6" w:space="0" w:color="414142"/>
              <w:left w:val="outset" w:sz="6" w:space="0" w:color="414142"/>
              <w:bottom w:val="outset" w:sz="6" w:space="0" w:color="414142"/>
              <w:right w:val="outset" w:sz="6" w:space="0" w:color="414142"/>
            </w:tcBorders>
            <w:hideMark/>
          </w:tcPr>
          <w:p w14:paraId="7C0EDB1E" w14:textId="6ABBCD2C" w:rsidR="00DC72AA" w:rsidRPr="00102E53" w:rsidRDefault="00DC72AA"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Saturu raksturojošs nosaukums</w:t>
            </w:r>
            <w:r w:rsidR="00544DCD" w:rsidRPr="00102E53">
              <w:rPr>
                <w:rFonts w:eastAsia="Times New Roman" w:cs="Times New Roman"/>
                <w:color w:val="414142"/>
                <w:kern w:val="0"/>
                <w:sz w:val="24"/>
                <w:szCs w:val="24"/>
                <w:lang w:eastAsia="lv-LV"/>
                <w14:ligatures w14:val="none"/>
              </w:rPr>
              <w:t xml:space="preserve"> </w:t>
            </w:r>
          </w:p>
        </w:tc>
        <w:tc>
          <w:tcPr>
            <w:tcW w:w="2189" w:type="pct"/>
            <w:tcBorders>
              <w:top w:val="outset" w:sz="6" w:space="0" w:color="414142"/>
              <w:left w:val="outset" w:sz="6" w:space="0" w:color="414142"/>
              <w:bottom w:val="outset" w:sz="6" w:space="0" w:color="414142"/>
              <w:right w:val="outset" w:sz="6" w:space="0" w:color="414142"/>
            </w:tcBorders>
            <w:hideMark/>
          </w:tcPr>
          <w:p w14:paraId="708F1388" w14:textId="3B790AB2" w:rsidR="00A810D4" w:rsidRPr="00102E53" w:rsidRDefault="00DC72AA"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Termiņš piekļuves nodrošināšanai</w:t>
            </w:r>
            <w:r w:rsidR="00544DCD" w:rsidRPr="00102E53">
              <w:rPr>
                <w:rFonts w:eastAsia="Times New Roman" w:cs="Times New Roman"/>
                <w:color w:val="414142"/>
                <w:kern w:val="0"/>
                <w:sz w:val="24"/>
                <w:szCs w:val="24"/>
                <w:lang w:eastAsia="lv-LV"/>
                <w14:ligatures w14:val="none"/>
              </w:rPr>
              <w:t xml:space="preserve"> </w:t>
            </w:r>
          </w:p>
          <w:p w14:paraId="60F9052F" w14:textId="41BAEF3F" w:rsidR="00DC72AA" w:rsidRPr="00102E53" w:rsidRDefault="00DC72AA" w:rsidP="004B770F">
            <w:pPr>
              <w:ind w:left="45" w:right="45"/>
              <w:jc w:val="center"/>
              <w:rPr>
                <w:rFonts w:eastAsia="Times New Roman" w:cs="Times New Roman"/>
                <w:i/>
                <w:color w:val="414142"/>
                <w:kern w:val="0"/>
                <w:sz w:val="24"/>
                <w:szCs w:val="24"/>
                <w:lang w:eastAsia="lv-LV"/>
                <w14:ligatures w14:val="none"/>
              </w:rPr>
            </w:pPr>
            <w:r w:rsidRPr="00102E53">
              <w:rPr>
                <w:rFonts w:eastAsia="Times New Roman" w:cs="Times New Roman"/>
                <w:i/>
                <w:color w:val="AEAAAA" w:themeColor="background2" w:themeShade="BF"/>
                <w:kern w:val="0"/>
                <w:sz w:val="24"/>
                <w:szCs w:val="24"/>
                <w:lang w:eastAsia="lv-LV"/>
                <w14:ligatures w14:val="none"/>
              </w:rPr>
              <w:t>(gads, ceturksnis)</w:t>
            </w:r>
            <w:r w:rsidR="00544DCD" w:rsidRPr="00102E53">
              <w:rPr>
                <w:rFonts w:eastAsia="Times New Roman" w:cs="Times New Roman"/>
                <w:i/>
                <w:iCs/>
                <w:color w:val="414142"/>
                <w:kern w:val="0"/>
                <w:sz w:val="24"/>
                <w:szCs w:val="24"/>
                <w:lang w:eastAsia="lv-LV"/>
                <w14:ligatures w14:val="none"/>
              </w:rPr>
              <w:t xml:space="preserve"> </w:t>
            </w:r>
          </w:p>
        </w:tc>
      </w:tr>
      <w:tr w:rsidR="00A810D4" w:rsidRPr="00883C9B" w14:paraId="126C0136" w14:textId="77777777" w:rsidTr="00570274">
        <w:trPr>
          <w:trHeight w:val="345"/>
        </w:trPr>
        <w:tc>
          <w:tcPr>
            <w:tcW w:w="381" w:type="pct"/>
            <w:vMerge w:val="restart"/>
            <w:tcBorders>
              <w:top w:val="outset" w:sz="6" w:space="0" w:color="414142"/>
              <w:left w:val="outset" w:sz="6" w:space="0" w:color="414142"/>
              <w:right w:val="outset" w:sz="6" w:space="0" w:color="414142"/>
            </w:tcBorders>
            <w:vAlign w:val="center"/>
            <w:hideMark/>
          </w:tcPr>
          <w:p w14:paraId="1D74984D" w14:textId="522FA32E" w:rsidR="00A810D4" w:rsidRPr="00102E53" w:rsidRDefault="00A810D4" w:rsidP="004B770F">
            <w:pPr>
              <w:ind w:left="45" w:right="45"/>
              <w:jc w:val="center"/>
              <w:rPr>
                <w:rFonts w:eastAsia="Times New Roman" w:cs="Times New Roman"/>
                <w:color w:val="414142"/>
                <w:kern w:val="0"/>
                <w:sz w:val="24"/>
                <w:szCs w:val="24"/>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hideMark/>
          </w:tcPr>
          <w:p w14:paraId="1D0389FB" w14:textId="60BF9571" w:rsidR="00A810D4" w:rsidRPr="00102E53" w:rsidRDefault="00EC7534" w:rsidP="004B770F">
            <w:pPr>
              <w:ind w:left="45" w:right="45"/>
              <w:rPr>
                <w:rFonts w:eastAsia="Times New Roman" w:cs="Times New Roman"/>
                <w:iCs/>
                <w:color w:val="414142"/>
                <w:kern w:val="0"/>
                <w:sz w:val="24"/>
                <w:szCs w:val="24"/>
                <w:lang w:eastAsia="lv-LV"/>
                <w14:ligatures w14:val="none"/>
              </w:rPr>
            </w:pPr>
            <w:r w:rsidRPr="00102E53">
              <w:rPr>
                <w:rFonts w:eastAsia="Times New Roman" w:cs="Times New Roman"/>
                <w:iCs/>
                <w:kern w:val="0"/>
                <w:sz w:val="24"/>
                <w:szCs w:val="24"/>
                <w:lang w:eastAsia="lv-LV"/>
                <w14:ligatures w14:val="none"/>
              </w:rPr>
              <w:t>n/a</w:t>
            </w:r>
            <w:r w:rsidR="00544DCD" w:rsidRPr="00102E53">
              <w:rPr>
                <w:rFonts w:eastAsia="Times New Roman" w:cs="Times New Roman"/>
                <w:iCs/>
                <w:kern w:val="0"/>
                <w:sz w:val="24"/>
                <w:szCs w:val="24"/>
                <w:lang w:eastAsia="lv-LV"/>
                <w14:ligatures w14:val="none"/>
              </w:rPr>
              <w:t xml:space="preserve"> </w:t>
            </w:r>
          </w:p>
        </w:tc>
        <w:tc>
          <w:tcPr>
            <w:tcW w:w="2189" w:type="pct"/>
            <w:tcBorders>
              <w:top w:val="outset" w:sz="6" w:space="0" w:color="414142"/>
              <w:left w:val="outset" w:sz="6" w:space="0" w:color="414142"/>
              <w:bottom w:val="outset" w:sz="6" w:space="0" w:color="414142"/>
              <w:right w:val="outset" w:sz="6" w:space="0" w:color="414142"/>
            </w:tcBorders>
            <w:hideMark/>
          </w:tcPr>
          <w:p w14:paraId="5A3F246E" w14:textId="0056530B" w:rsidR="00BF31B7" w:rsidRPr="00102E53" w:rsidRDefault="00EC7534" w:rsidP="00BF31B7">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p>
          <w:p w14:paraId="2BD12B04" w14:textId="29F2759A" w:rsidR="00A810D4" w:rsidRPr="00102E53" w:rsidRDefault="00A810D4" w:rsidP="004B770F">
            <w:pPr>
              <w:ind w:left="45" w:right="45"/>
              <w:rPr>
                <w:rFonts w:eastAsia="Times New Roman" w:cs="Times New Roman"/>
                <w:color w:val="414142"/>
                <w:kern w:val="0"/>
                <w:sz w:val="24"/>
                <w:szCs w:val="24"/>
                <w:lang w:eastAsia="lv-LV"/>
                <w14:ligatures w14:val="none"/>
              </w:rPr>
            </w:pPr>
          </w:p>
        </w:tc>
      </w:tr>
      <w:tr w:rsidR="00A810D4" w:rsidRPr="00883C9B" w14:paraId="0CE5740F" w14:textId="77777777" w:rsidTr="00570274">
        <w:trPr>
          <w:trHeight w:val="345"/>
        </w:trPr>
        <w:tc>
          <w:tcPr>
            <w:tcW w:w="381" w:type="pct"/>
            <w:vMerge/>
          </w:tcPr>
          <w:p w14:paraId="5F78136F" w14:textId="77777777" w:rsidR="00A810D4" w:rsidRPr="00102E53" w:rsidRDefault="00A810D4" w:rsidP="0087434C">
            <w:pPr>
              <w:spacing w:before="96"/>
              <w:ind w:left="45" w:right="45"/>
              <w:rPr>
                <w:rFonts w:eastAsia="Times New Roman" w:cs="Times New Roman"/>
                <w:color w:val="414142"/>
                <w:kern w:val="0"/>
                <w:sz w:val="24"/>
                <w:szCs w:val="24"/>
                <w:lang w:eastAsia="lv-LV"/>
                <w14:ligatures w14:val="none"/>
              </w:rPr>
            </w:pPr>
          </w:p>
        </w:tc>
        <w:tc>
          <w:tcPr>
            <w:tcW w:w="2430" w:type="pct"/>
            <w:tcBorders>
              <w:top w:val="outset" w:sz="6" w:space="0" w:color="414142"/>
              <w:left w:val="outset" w:sz="6" w:space="0" w:color="414142"/>
              <w:bottom w:val="outset" w:sz="6" w:space="0" w:color="414142"/>
              <w:right w:val="outset" w:sz="6" w:space="0" w:color="414142"/>
            </w:tcBorders>
          </w:tcPr>
          <w:p w14:paraId="1C8E833C" w14:textId="0B5A6988" w:rsidR="00A810D4" w:rsidRPr="00102E53" w:rsidRDefault="007022AA" w:rsidP="00102E53">
            <w:pPr>
              <w:ind w:left="45" w:right="45"/>
              <w:rPr>
                <w:rFonts w:eastAsia="Times New Roman" w:cs="Times New Roman"/>
                <w:iCs/>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c>
          <w:tcPr>
            <w:tcW w:w="2189" w:type="pct"/>
            <w:tcBorders>
              <w:top w:val="outset" w:sz="6" w:space="0" w:color="414142"/>
              <w:left w:val="outset" w:sz="6" w:space="0" w:color="414142"/>
              <w:bottom w:val="outset" w:sz="6" w:space="0" w:color="414142"/>
              <w:right w:val="outset" w:sz="6" w:space="0" w:color="414142"/>
            </w:tcBorders>
          </w:tcPr>
          <w:p w14:paraId="224D5C95" w14:textId="268F4892" w:rsidR="00A810D4" w:rsidRPr="00102E53" w:rsidRDefault="007022AA" w:rsidP="00102E53">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 xml:space="preserve">--- </w:t>
            </w:r>
          </w:p>
        </w:tc>
      </w:tr>
    </w:tbl>
    <w:bookmarkEnd w:id="2"/>
    <w:p w14:paraId="1C76AEE8" w14:textId="72E6EA91" w:rsidR="00DC72AA" w:rsidRPr="00883C9B" w:rsidRDefault="00B102A1" w:rsidP="00712576">
      <w:pPr>
        <w:pStyle w:val="Heading1"/>
      </w:pPr>
      <w:r w:rsidRPr="00883C9B">
        <w:t>6</w:t>
      </w:r>
      <w:r w:rsidR="00DC72AA" w:rsidRPr="00883C9B">
        <w:t>. Izmaksu</w:t>
      </w:r>
      <w:r w:rsidR="000B1ED9" w:rsidRPr="00883C9B">
        <w:t xml:space="preserve"> un </w:t>
      </w:r>
      <w:r w:rsidR="00DC72AA" w:rsidRPr="00883C9B">
        <w:t>ieguvumu analīze</w:t>
      </w:r>
      <w:r w:rsidR="00BF31B7" w:rsidRPr="00883C9B">
        <w:t xml:space="preserve"> </w:t>
      </w:r>
    </w:p>
    <w:tbl>
      <w:tblPr>
        <w:tblStyle w:val="TableGrid"/>
        <w:tblW w:w="5000" w:type="pct"/>
        <w:tblBorders>
          <w:insideH w:val="none" w:sz="0" w:space="0" w:color="auto"/>
          <w:insideV w:val="single" w:sz="4" w:space="0" w:color="414142"/>
        </w:tblBorders>
        <w:tblLook w:val="04A0" w:firstRow="1" w:lastRow="0" w:firstColumn="1" w:lastColumn="0" w:noHBand="0" w:noVBand="1"/>
      </w:tblPr>
      <w:tblGrid>
        <w:gridCol w:w="9061"/>
      </w:tblGrid>
      <w:tr w:rsidR="0042070E" w:rsidRPr="00883C9B" w14:paraId="4BFE12D3" w14:textId="77777777" w:rsidTr="00102E53">
        <w:tc>
          <w:tcPr>
            <w:tcW w:w="5000" w:type="pct"/>
          </w:tcPr>
          <w:p w14:paraId="357E5E8D" w14:textId="1FBF6E5B" w:rsidR="0042070E" w:rsidRPr="00102E53" w:rsidRDefault="0042070E" w:rsidP="0042070E">
            <w:pPr>
              <w:rPr>
                <w:rFonts w:cs="Times New Roman"/>
                <w:sz w:val="2"/>
                <w:szCs w:val="2"/>
                <w:lang w:eastAsia="lv-LV"/>
              </w:rPr>
            </w:pPr>
            <w:r w:rsidRPr="00102E53">
              <w:rPr>
                <w:rFonts w:eastAsia="Times New Roman" w:cs="Times New Roman"/>
                <w:i/>
                <w:color w:val="AEAAAA" w:themeColor="background2" w:themeShade="BF"/>
                <w:kern w:val="0"/>
                <w:sz w:val="2"/>
                <w:szCs w:val="2"/>
                <w:lang w:eastAsia="lv-LV"/>
                <w14:ligatures w14:val="none"/>
              </w:rPr>
              <w:t xml:space="preserve"> </w:t>
            </w:r>
          </w:p>
        </w:tc>
      </w:tr>
      <w:tr w:rsidR="0042070E" w:rsidRPr="00883C9B" w14:paraId="4172BB36" w14:textId="77777777" w:rsidTr="18620FA5">
        <w:tc>
          <w:tcPr>
            <w:tcW w:w="5000" w:type="pct"/>
          </w:tcPr>
          <w:p w14:paraId="6F78E18E" w14:textId="618BEBE3" w:rsidR="0042070E" w:rsidRPr="00102E53" w:rsidRDefault="03FD0EC8" w:rsidP="35034B5A">
            <w:pPr>
              <w:rPr>
                <w:rFonts w:eastAsia="Times New Roman" w:cs="Times New Roman"/>
                <w:color w:val="000000" w:themeColor="text1"/>
                <w:sz w:val="24"/>
                <w:szCs w:val="24"/>
                <w:lang w:eastAsia="lv-LV"/>
              </w:rPr>
            </w:pPr>
            <w:r w:rsidRPr="00102E53">
              <w:rPr>
                <w:rFonts w:eastAsia="Times New Roman" w:cs="Times New Roman"/>
                <w:color w:val="000000" w:themeColor="text1"/>
                <w:kern w:val="0"/>
                <w:sz w:val="24"/>
                <w:szCs w:val="24"/>
                <w:lang w:eastAsia="lv-LV"/>
                <w14:ligatures w14:val="none"/>
              </w:rPr>
              <w:t xml:space="preserve">Projekta finansējuma apmērs nepārsniedz 1 miljonu </w:t>
            </w:r>
            <w:r w:rsidRPr="00102E53">
              <w:rPr>
                <w:rFonts w:eastAsia="Times New Roman" w:cs="Times New Roman"/>
                <w:i/>
                <w:iCs/>
                <w:color w:val="000000" w:themeColor="text1"/>
                <w:kern w:val="0"/>
                <w:sz w:val="24"/>
                <w:szCs w:val="24"/>
                <w:lang w:eastAsia="lv-LV"/>
                <w14:ligatures w14:val="none"/>
              </w:rPr>
              <w:t>euro</w:t>
            </w:r>
            <w:r w:rsidRPr="00102E53">
              <w:rPr>
                <w:rFonts w:eastAsia="Times New Roman" w:cs="Times New Roman"/>
                <w:color w:val="000000" w:themeColor="text1"/>
                <w:kern w:val="0"/>
                <w:sz w:val="24"/>
                <w:szCs w:val="24"/>
                <w:lang w:eastAsia="lv-LV"/>
                <w14:ligatures w14:val="none"/>
              </w:rPr>
              <w:t>, līdz ar to saskaņā ar SAM 1.3.1.1 MK noteikumu 26. punktu</w:t>
            </w:r>
            <w:r w:rsidR="48BD66C7" w:rsidRPr="00102E53">
              <w:rPr>
                <w:rFonts w:eastAsia="Times New Roman" w:cs="Times New Roman"/>
                <w:color w:val="000000" w:themeColor="text1"/>
                <w:sz w:val="24"/>
                <w:szCs w:val="24"/>
                <w:lang w:eastAsia="lv-LV"/>
              </w:rPr>
              <w:t xml:space="preserve"> IIA nav nepieciešams sagatavot</w:t>
            </w:r>
            <w:r w:rsidRPr="00102E53">
              <w:rPr>
                <w:rFonts w:eastAsia="Times New Roman" w:cs="Times New Roman"/>
                <w:color w:val="000000" w:themeColor="text1"/>
                <w:kern w:val="0"/>
                <w:sz w:val="24"/>
                <w:szCs w:val="24"/>
                <w:lang w:eastAsia="lv-LV"/>
                <w14:ligatures w14:val="none"/>
              </w:rPr>
              <w:t xml:space="preserve">. </w:t>
            </w:r>
          </w:p>
          <w:p w14:paraId="106F79CA" w14:textId="4C8F9820" w:rsidR="0042070E" w:rsidRPr="00102E53" w:rsidRDefault="0042070E" w:rsidP="35034B5A">
            <w:pPr>
              <w:rPr>
                <w:rFonts w:eastAsia="Times New Roman" w:cs="Times New Roman"/>
                <w:color w:val="000000" w:themeColor="text1"/>
                <w:sz w:val="24"/>
                <w:szCs w:val="24"/>
                <w:lang w:eastAsia="lv-LV"/>
              </w:rPr>
            </w:pPr>
          </w:p>
          <w:p w14:paraId="2F655914" w14:textId="35246D97" w:rsidR="0042070E" w:rsidRPr="00102E53" w:rsidRDefault="367C88C0" w:rsidP="43000AB2">
            <w:pPr>
              <w:rPr>
                <w:rFonts w:eastAsia="Times New Roman" w:cs="Times New Roman"/>
                <w:color w:val="000000" w:themeColor="text1"/>
                <w:sz w:val="24"/>
                <w:szCs w:val="24"/>
                <w:lang w:eastAsia="lv-LV"/>
              </w:rPr>
            </w:pPr>
            <w:r w:rsidRPr="00102E53">
              <w:rPr>
                <w:rFonts w:eastAsia="Times New Roman" w:cs="Times New Roman"/>
                <w:color w:val="000000" w:themeColor="text1"/>
                <w:sz w:val="24"/>
                <w:szCs w:val="24"/>
                <w:lang w:eastAsia="lv-LV"/>
              </w:rPr>
              <w:t xml:space="preserve">Ieguvumu aprēķins balstās uz pieņēmumu, ka CFLA gadā veic </w:t>
            </w:r>
            <w:r w:rsidR="2FD88B64" w:rsidRPr="00102E53">
              <w:rPr>
                <w:rFonts w:eastAsia="Times New Roman" w:cs="Times New Roman"/>
                <w:color w:val="000000" w:themeColor="text1"/>
                <w:sz w:val="24"/>
                <w:szCs w:val="24"/>
                <w:lang w:eastAsia="lv-LV"/>
              </w:rPr>
              <w:t xml:space="preserve">aptuveni </w:t>
            </w:r>
            <w:r w:rsidR="1A093237" w:rsidRPr="00102E53">
              <w:rPr>
                <w:rFonts w:eastAsia="Times New Roman" w:cs="Times New Roman"/>
                <w:color w:val="000000" w:themeColor="text1"/>
                <w:sz w:val="24"/>
                <w:szCs w:val="24"/>
                <w:lang w:eastAsia="lv-LV"/>
              </w:rPr>
              <w:t>5</w:t>
            </w:r>
            <w:r w:rsidRPr="00102E53">
              <w:rPr>
                <w:rFonts w:eastAsia="Times New Roman" w:cs="Times New Roman"/>
                <w:color w:val="000000" w:themeColor="text1"/>
                <w:sz w:val="24"/>
                <w:szCs w:val="24"/>
                <w:lang w:eastAsia="lv-LV"/>
              </w:rPr>
              <w:t>00</w:t>
            </w:r>
            <w:r w:rsidR="45F50A04" w:rsidRPr="00102E53">
              <w:rPr>
                <w:rFonts w:eastAsia="Times New Roman" w:cs="Times New Roman"/>
                <w:color w:val="000000" w:themeColor="text1"/>
                <w:sz w:val="24"/>
                <w:szCs w:val="24"/>
                <w:lang w:eastAsia="lv-LV"/>
              </w:rPr>
              <w:t>-600</w:t>
            </w:r>
            <w:r w:rsidRPr="00102E53">
              <w:rPr>
                <w:rFonts w:eastAsia="Times New Roman" w:cs="Times New Roman"/>
                <w:color w:val="000000" w:themeColor="text1"/>
                <w:sz w:val="24"/>
                <w:szCs w:val="24"/>
                <w:lang w:eastAsia="lv-LV"/>
              </w:rPr>
              <w:t xml:space="preserve"> izvērtējumu, no tiem daļa jāvērtē vairākkārt, jo vērtējumos ir kļūdas. Vidējais vērtējuma laiks 4</w:t>
            </w:r>
            <w:r w:rsidR="008D3B54">
              <w:rPr>
                <w:rFonts w:eastAsia="Times New Roman" w:cs="Times New Roman"/>
                <w:color w:val="000000" w:themeColor="text1"/>
                <w:sz w:val="24"/>
                <w:szCs w:val="24"/>
                <w:lang w:eastAsia="lv-LV"/>
              </w:rPr>
              <w:t xml:space="preserve"> </w:t>
            </w:r>
            <w:r w:rsidRPr="00102E53">
              <w:rPr>
                <w:rFonts w:eastAsia="Times New Roman" w:cs="Times New Roman"/>
                <w:color w:val="000000" w:themeColor="text1"/>
                <w:sz w:val="24"/>
                <w:szCs w:val="24"/>
                <w:lang w:eastAsia="lv-LV"/>
              </w:rPr>
              <w:t>h uz 1 vērtējumu, pēc sistēmas izstrādes prognozējamais laiks uz 1 vērtējumu noteikts 1,5</w:t>
            </w:r>
            <w:r w:rsidR="008D3B54">
              <w:rPr>
                <w:rFonts w:eastAsia="Times New Roman" w:cs="Times New Roman"/>
                <w:color w:val="000000" w:themeColor="text1"/>
                <w:sz w:val="24"/>
                <w:szCs w:val="24"/>
                <w:lang w:eastAsia="lv-LV"/>
              </w:rPr>
              <w:t xml:space="preserve"> </w:t>
            </w:r>
            <w:r w:rsidRPr="00102E53">
              <w:rPr>
                <w:rFonts w:eastAsia="Times New Roman" w:cs="Times New Roman"/>
                <w:color w:val="000000" w:themeColor="text1"/>
                <w:sz w:val="24"/>
                <w:szCs w:val="24"/>
                <w:lang w:eastAsia="lv-LV"/>
              </w:rPr>
              <w:t>h, jo plānotais rīks atvieglos datu iegūš</w:t>
            </w:r>
            <w:r w:rsidR="5AA251F8" w:rsidRPr="00102E53">
              <w:rPr>
                <w:rFonts w:eastAsia="Times New Roman" w:cs="Times New Roman"/>
                <w:color w:val="000000" w:themeColor="text1"/>
                <w:sz w:val="24"/>
                <w:szCs w:val="24"/>
                <w:lang w:eastAsia="lv-LV"/>
              </w:rPr>
              <w:t>a</w:t>
            </w:r>
            <w:r w:rsidRPr="00102E53">
              <w:rPr>
                <w:rFonts w:eastAsia="Times New Roman" w:cs="Times New Roman"/>
                <w:color w:val="000000" w:themeColor="text1"/>
                <w:sz w:val="24"/>
                <w:szCs w:val="24"/>
                <w:lang w:eastAsia="lv-LV"/>
              </w:rPr>
              <w:t xml:space="preserve">nu no Latvijā esošām datubāzēm, bet nebūs sasaistes ar ārvalstu datu bāzēm un joprojām saglabāsies nepieciešamība pēc ekspertu darba. </w:t>
            </w:r>
            <w:r w:rsidR="2AC12CE1" w:rsidRPr="00102E53">
              <w:rPr>
                <w:rFonts w:eastAsia="Times New Roman" w:cs="Times New Roman"/>
                <w:color w:val="000000" w:themeColor="text1"/>
                <w:sz w:val="24"/>
                <w:szCs w:val="24"/>
                <w:lang w:eastAsia="lv-LV"/>
              </w:rPr>
              <w:t>Tādējādi uz vienu vērtējumu samazinājums ir 2,5</w:t>
            </w:r>
            <w:r w:rsidR="008D3B54">
              <w:rPr>
                <w:rFonts w:eastAsia="Times New Roman" w:cs="Times New Roman"/>
                <w:color w:val="000000" w:themeColor="text1"/>
                <w:sz w:val="24"/>
                <w:szCs w:val="24"/>
                <w:lang w:eastAsia="lv-LV"/>
              </w:rPr>
              <w:t xml:space="preserve"> </w:t>
            </w:r>
            <w:r w:rsidR="2AC12CE1" w:rsidRPr="00102E53">
              <w:rPr>
                <w:rFonts w:eastAsia="Times New Roman" w:cs="Times New Roman"/>
                <w:color w:val="000000" w:themeColor="text1"/>
                <w:sz w:val="24"/>
                <w:szCs w:val="24"/>
                <w:lang w:eastAsia="lv-LV"/>
              </w:rPr>
              <w:t xml:space="preserve">h. </w:t>
            </w:r>
            <w:r w:rsidRPr="00102E53">
              <w:rPr>
                <w:rFonts w:eastAsia="Times New Roman" w:cs="Times New Roman"/>
                <w:color w:val="000000" w:themeColor="text1"/>
                <w:sz w:val="24"/>
                <w:szCs w:val="24"/>
                <w:lang w:eastAsia="lv-LV"/>
              </w:rPr>
              <w:t xml:space="preserve">Vidējā atalgojuma likme </w:t>
            </w:r>
            <w:r w:rsidR="3BDE0C4E" w:rsidRPr="00102E53">
              <w:rPr>
                <w:rFonts w:eastAsia="Times New Roman" w:cs="Times New Roman"/>
                <w:color w:val="000000" w:themeColor="text1"/>
                <w:sz w:val="24"/>
                <w:szCs w:val="24"/>
                <w:lang w:eastAsia="lv-LV"/>
              </w:rPr>
              <w:t xml:space="preserve">publiskajā sektorā </w:t>
            </w:r>
            <w:r w:rsidRPr="00102E53">
              <w:rPr>
                <w:rFonts w:eastAsia="Times New Roman" w:cs="Times New Roman"/>
                <w:color w:val="000000" w:themeColor="text1"/>
                <w:sz w:val="24"/>
                <w:szCs w:val="24"/>
                <w:lang w:eastAsia="lv-LV"/>
              </w:rPr>
              <w:t xml:space="preserve">noteikta 13 </w:t>
            </w:r>
            <w:r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 xml:space="preserve">/h. Attiecīgi ietaupījums CFLA ir </w:t>
            </w:r>
            <w:r w:rsidR="1DB91CF3" w:rsidRPr="00102E53">
              <w:rPr>
                <w:rFonts w:eastAsia="Times New Roman" w:cs="Times New Roman"/>
                <w:color w:val="000000" w:themeColor="text1"/>
                <w:sz w:val="24"/>
                <w:szCs w:val="24"/>
                <w:lang w:eastAsia="lv-LV"/>
              </w:rPr>
              <w:t>5</w:t>
            </w:r>
            <w:r w:rsidRPr="00102E53">
              <w:rPr>
                <w:rFonts w:eastAsia="Times New Roman" w:cs="Times New Roman"/>
                <w:color w:val="000000" w:themeColor="text1"/>
                <w:sz w:val="24"/>
                <w:szCs w:val="24"/>
                <w:lang w:eastAsia="lv-LV"/>
              </w:rPr>
              <w:t>00*2,5*13=</w:t>
            </w:r>
            <w:r w:rsidR="33A0FB10" w:rsidRPr="00102E53">
              <w:rPr>
                <w:rFonts w:eastAsia="Times New Roman" w:cs="Times New Roman"/>
                <w:color w:val="000000" w:themeColor="text1"/>
                <w:sz w:val="24"/>
                <w:szCs w:val="24"/>
                <w:lang w:eastAsia="lv-LV"/>
              </w:rPr>
              <w:t>16</w:t>
            </w:r>
            <w:r w:rsidRPr="00102E53">
              <w:rPr>
                <w:rFonts w:eastAsia="Times New Roman" w:cs="Times New Roman"/>
                <w:color w:val="000000" w:themeColor="text1"/>
                <w:sz w:val="24"/>
                <w:szCs w:val="24"/>
                <w:lang w:eastAsia="lv-LV"/>
              </w:rPr>
              <w:t xml:space="preserve">250 </w:t>
            </w:r>
            <w:r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 xml:space="preserve"> gadā. CFLA vērtējumi lielākoties tiek veikti sarežģītām, plašām uzņēmumu grupām, kas pretendē uz komercdarbības atbalstu.</w:t>
            </w:r>
            <w:r w:rsidR="2176BC7B" w:rsidRPr="00102E53">
              <w:rPr>
                <w:rFonts w:eastAsia="Times New Roman" w:cs="Times New Roman"/>
                <w:color w:val="000000" w:themeColor="text1"/>
                <w:sz w:val="24"/>
                <w:szCs w:val="24"/>
                <w:lang w:eastAsia="lv-LV"/>
              </w:rPr>
              <w:t xml:space="preserve"> 8 gadu laikā kopā ietaupījums 130000</w:t>
            </w:r>
            <w:r w:rsidR="007F2832">
              <w:rPr>
                <w:rFonts w:eastAsia="Times New Roman" w:cs="Times New Roman"/>
                <w:color w:val="000000" w:themeColor="text1"/>
                <w:sz w:val="24"/>
                <w:szCs w:val="24"/>
                <w:lang w:eastAsia="lv-LV"/>
              </w:rPr>
              <w:t xml:space="preserve"> </w:t>
            </w:r>
            <w:r w:rsidR="2176BC7B" w:rsidRPr="00102E53">
              <w:rPr>
                <w:rFonts w:eastAsia="Times New Roman" w:cs="Times New Roman"/>
                <w:i/>
                <w:iCs/>
                <w:color w:val="000000" w:themeColor="text1"/>
                <w:sz w:val="24"/>
                <w:szCs w:val="24"/>
                <w:lang w:eastAsia="lv-LV"/>
              </w:rPr>
              <w:t>euro</w:t>
            </w:r>
            <w:r w:rsidR="2176BC7B" w:rsidRPr="00102E53">
              <w:rPr>
                <w:rFonts w:eastAsia="Times New Roman" w:cs="Times New Roman"/>
                <w:color w:val="000000" w:themeColor="text1"/>
                <w:sz w:val="24"/>
                <w:szCs w:val="24"/>
                <w:lang w:eastAsia="lv-LV"/>
              </w:rPr>
              <w:t>. Praksē plānots nemazināt darbinieku skaitu, bet nodrošināt to iesaisti komercdarbības atbalsta pro</w:t>
            </w:r>
            <w:r w:rsidR="1955EBE9" w:rsidRPr="00102E53">
              <w:rPr>
                <w:rFonts w:eastAsia="Times New Roman" w:cs="Times New Roman"/>
                <w:color w:val="000000" w:themeColor="text1"/>
                <w:sz w:val="24"/>
                <w:szCs w:val="24"/>
                <w:lang w:eastAsia="lv-LV"/>
              </w:rPr>
              <w:t>jektu problēmu risināšanā, atb</w:t>
            </w:r>
            <w:r w:rsidR="00FF700B">
              <w:rPr>
                <w:rFonts w:eastAsia="Times New Roman" w:cs="Times New Roman"/>
                <w:color w:val="000000" w:themeColor="text1"/>
                <w:sz w:val="24"/>
                <w:szCs w:val="24"/>
                <w:lang w:eastAsia="lv-LV"/>
              </w:rPr>
              <w:t>a</w:t>
            </w:r>
            <w:r w:rsidR="1955EBE9" w:rsidRPr="00102E53">
              <w:rPr>
                <w:rFonts w:eastAsia="Times New Roman" w:cs="Times New Roman"/>
                <w:color w:val="000000" w:themeColor="text1"/>
                <w:sz w:val="24"/>
                <w:szCs w:val="24"/>
                <w:lang w:eastAsia="lv-LV"/>
              </w:rPr>
              <w:t>l</w:t>
            </w:r>
            <w:r w:rsidR="00FF700B" w:rsidRPr="00163AB3">
              <w:rPr>
                <w:rFonts w:eastAsia="Times New Roman" w:cs="Times New Roman"/>
                <w:color w:val="000000" w:themeColor="text1"/>
                <w:sz w:val="24"/>
                <w:szCs w:val="24"/>
                <w:lang w:eastAsia="lv-LV"/>
              </w:rPr>
              <w:t>s</w:t>
            </w:r>
            <w:r w:rsidR="1955EBE9" w:rsidRPr="00102E53">
              <w:rPr>
                <w:rFonts w:eastAsia="Times New Roman" w:cs="Times New Roman"/>
                <w:color w:val="000000" w:themeColor="text1"/>
                <w:sz w:val="24"/>
                <w:szCs w:val="24"/>
                <w:lang w:eastAsia="lv-LV"/>
              </w:rPr>
              <w:t>ta sniegšanā kolēģiem.</w:t>
            </w:r>
            <w:r w:rsidRPr="00102E53">
              <w:rPr>
                <w:rFonts w:cs="Times New Roman"/>
                <w:sz w:val="24"/>
                <w:szCs w:val="24"/>
              </w:rPr>
              <w:br/>
            </w:r>
            <w:r w:rsidRPr="00102E53">
              <w:rPr>
                <w:rFonts w:eastAsia="Times New Roman" w:cs="Times New Roman"/>
                <w:color w:val="000000" w:themeColor="text1"/>
                <w:sz w:val="24"/>
                <w:szCs w:val="24"/>
                <w:lang w:eastAsia="lv-LV"/>
              </w:rPr>
              <w:t xml:space="preserve"> CFLA rīcībā nav informācijas par citu iestāžu MVU un GNU vērtējumu skaitu, bet De minimis atbalsta sistēmā redzams, ka ik gadu </w:t>
            </w:r>
            <w:r w:rsidR="2B0C0CCF" w:rsidRPr="00102E53">
              <w:rPr>
                <w:rFonts w:eastAsia="Times New Roman" w:cs="Times New Roman"/>
                <w:color w:val="000000" w:themeColor="text1"/>
                <w:sz w:val="24"/>
                <w:szCs w:val="24"/>
                <w:lang w:eastAsia="lv-LV"/>
              </w:rPr>
              <w:t>D</w:t>
            </w:r>
            <w:r w:rsidRPr="00102E53">
              <w:rPr>
                <w:rFonts w:eastAsia="Times New Roman" w:cs="Times New Roman"/>
                <w:color w:val="000000" w:themeColor="text1"/>
                <w:sz w:val="24"/>
                <w:szCs w:val="24"/>
                <w:lang w:eastAsia="lv-LV"/>
              </w:rPr>
              <w:t>e minimis tiek piešķirts 16-2</w:t>
            </w:r>
            <w:r w:rsidR="38B96BE6" w:rsidRPr="00102E53">
              <w:rPr>
                <w:rFonts w:eastAsia="Times New Roman" w:cs="Times New Roman"/>
                <w:color w:val="000000" w:themeColor="text1"/>
                <w:sz w:val="24"/>
                <w:szCs w:val="24"/>
                <w:lang w:eastAsia="lv-LV"/>
              </w:rPr>
              <w:t>2</w:t>
            </w:r>
            <w:r w:rsidRPr="00102E53">
              <w:rPr>
                <w:rFonts w:eastAsia="Times New Roman" w:cs="Times New Roman"/>
                <w:color w:val="000000" w:themeColor="text1"/>
                <w:sz w:val="24"/>
                <w:szCs w:val="24"/>
                <w:lang w:eastAsia="lv-LV"/>
              </w:rPr>
              <w:t xml:space="preserve"> tūkst. reižu, no tiem CFLA tikai ap 130 reižu. </w:t>
            </w:r>
            <w:r w:rsidR="2CEFC4E4" w:rsidRPr="00102E53">
              <w:rPr>
                <w:rFonts w:eastAsia="Times New Roman" w:cs="Times New Roman"/>
                <w:color w:val="000000" w:themeColor="text1"/>
                <w:sz w:val="24"/>
                <w:szCs w:val="24"/>
                <w:lang w:eastAsia="lv-LV"/>
              </w:rPr>
              <w:t xml:space="preserve">Aprēķiniem par citām iestādēm un uzņēmumiem pieņemts, ka ir 18000 GNU, MVU, VVU izvērtējumu ik gadu. </w:t>
            </w:r>
            <w:r w:rsidRPr="00102E53">
              <w:rPr>
                <w:rFonts w:eastAsia="Times New Roman" w:cs="Times New Roman"/>
                <w:color w:val="000000" w:themeColor="text1"/>
                <w:sz w:val="24"/>
                <w:szCs w:val="24"/>
                <w:lang w:eastAsia="lv-LV"/>
              </w:rPr>
              <w:t xml:space="preserve">Pieņemot, ka tikai 10% no šiem gadījumiem ir sarežģīti, izmantojot </w:t>
            </w:r>
            <w:r w:rsidR="1C0E4052" w:rsidRPr="00102E53">
              <w:rPr>
                <w:rFonts w:eastAsia="Times New Roman" w:cs="Times New Roman"/>
                <w:color w:val="000000" w:themeColor="text1"/>
                <w:sz w:val="24"/>
                <w:szCs w:val="24"/>
                <w:lang w:eastAsia="lv-LV"/>
              </w:rPr>
              <w:t>konservatīvo pieeju</w:t>
            </w:r>
            <w:r w:rsidRPr="00102E53">
              <w:rPr>
                <w:rFonts w:eastAsia="Times New Roman" w:cs="Times New Roman"/>
                <w:color w:val="000000" w:themeColor="text1"/>
                <w:sz w:val="24"/>
                <w:szCs w:val="24"/>
                <w:lang w:eastAsia="lv-LV"/>
              </w:rPr>
              <w:t xml:space="preserve">, var novērtēt, ka citu iestāžu ietaupījums būtu 58500 </w:t>
            </w:r>
            <w:r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 xml:space="preserve"> gadā (1800*2,5*13).</w:t>
            </w:r>
            <w:r w:rsidR="76BB7B17" w:rsidRPr="00102E53">
              <w:rPr>
                <w:rFonts w:eastAsia="Times New Roman" w:cs="Times New Roman"/>
                <w:color w:val="000000" w:themeColor="text1"/>
                <w:sz w:val="24"/>
                <w:szCs w:val="24"/>
                <w:lang w:eastAsia="lv-LV"/>
              </w:rPr>
              <w:t xml:space="preserve"> 8 gadu laikā kopā ietaupījums 468000</w:t>
            </w:r>
            <w:r w:rsidR="007F2832">
              <w:rPr>
                <w:rFonts w:eastAsia="Times New Roman" w:cs="Times New Roman"/>
                <w:color w:val="000000" w:themeColor="text1"/>
                <w:sz w:val="24"/>
                <w:szCs w:val="24"/>
                <w:lang w:eastAsia="lv-LV"/>
              </w:rPr>
              <w:t xml:space="preserve"> </w:t>
            </w:r>
            <w:r w:rsidR="76BB7B17" w:rsidRPr="00102E53">
              <w:rPr>
                <w:rFonts w:eastAsia="Times New Roman" w:cs="Times New Roman"/>
                <w:i/>
                <w:iCs/>
                <w:color w:val="000000" w:themeColor="text1"/>
                <w:sz w:val="24"/>
                <w:szCs w:val="24"/>
                <w:lang w:eastAsia="lv-LV"/>
              </w:rPr>
              <w:t>euro</w:t>
            </w:r>
            <w:r w:rsidR="76BB7B17" w:rsidRPr="00102E53">
              <w:rPr>
                <w:rFonts w:eastAsia="Times New Roman" w:cs="Times New Roman"/>
                <w:color w:val="000000" w:themeColor="text1"/>
                <w:sz w:val="24"/>
                <w:szCs w:val="24"/>
                <w:lang w:eastAsia="lv-LV"/>
              </w:rPr>
              <w:t>.</w:t>
            </w:r>
            <w:r w:rsidR="0E68FC4E" w:rsidRPr="00102E53">
              <w:rPr>
                <w:rFonts w:eastAsia="Times New Roman" w:cs="Times New Roman"/>
                <w:color w:val="000000" w:themeColor="text1"/>
                <w:sz w:val="24"/>
                <w:szCs w:val="24"/>
                <w:lang w:eastAsia="lv-LV"/>
              </w:rPr>
              <w:t xml:space="preserve"> Vieglāko gadījumu novērtēšanai arī varētu būt laika ietaupījums, taču tas netiek kvantificēts.</w:t>
            </w:r>
          </w:p>
          <w:p w14:paraId="70630F9A" w14:textId="770D8832" w:rsidR="0042070E" w:rsidRPr="00102E53" w:rsidRDefault="0042070E" w:rsidP="63F6E693">
            <w:pPr>
              <w:rPr>
                <w:rFonts w:eastAsia="Times New Roman" w:cs="Times New Roman"/>
                <w:color w:val="000000" w:themeColor="text1"/>
                <w:sz w:val="24"/>
                <w:szCs w:val="24"/>
                <w:lang w:eastAsia="lv-LV"/>
              </w:rPr>
            </w:pPr>
          </w:p>
          <w:p w14:paraId="381FC6BE" w14:textId="518D0FDF" w:rsidR="0042070E" w:rsidRPr="00102E53" w:rsidRDefault="367C88C0" w:rsidP="75C19A07">
            <w:pPr>
              <w:rPr>
                <w:rFonts w:eastAsia="Times New Roman" w:cs="Times New Roman"/>
                <w:color w:val="000000" w:themeColor="text1"/>
                <w:sz w:val="24"/>
                <w:szCs w:val="24"/>
                <w:lang w:eastAsia="lv-LV"/>
              </w:rPr>
            </w:pPr>
            <w:r w:rsidRPr="00102E53">
              <w:rPr>
                <w:rFonts w:eastAsia="Times New Roman" w:cs="Times New Roman"/>
                <w:color w:val="000000" w:themeColor="text1"/>
                <w:sz w:val="24"/>
                <w:szCs w:val="24"/>
                <w:lang w:eastAsia="lv-LV"/>
              </w:rPr>
              <w:t>Paaugstinot digitalizācijas līmeni, samazinātos arī uzņēmumiem ieguldām</w:t>
            </w:r>
            <w:r w:rsidR="04C31D8C" w:rsidRPr="00102E53">
              <w:rPr>
                <w:rFonts w:eastAsia="Times New Roman" w:cs="Times New Roman"/>
                <w:color w:val="000000" w:themeColor="text1"/>
                <w:sz w:val="24"/>
                <w:szCs w:val="24"/>
                <w:lang w:eastAsia="lv-LV"/>
              </w:rPr>
              <w:t>ai</w:t>
            </w:r>
            <w:r w:rsidRPr="00102E53">
              <w:rPr>
                <w:rFonts w:eastAsia="Times New Roman" w:cs="Times New Roman"/>
                <w:color w:val="000000" w:themeColor="text1"/>
                <w:sz w:val="24"/>
                <w:szCs w:val="24"/>
                <w:lang w:eastAsia="lv-LV"/>
              </w:rPr>
              <w:t>s laiks, ko tie veltīs MVK deklarācijas, De minimis deklarācijas vai GNU novērtēšanai. Sistēma ļaus uzreiz novērtēt uzņēmumu atbilstību nosacījumie</w:t>
            </w:r>
            <w:r w:rsidR="5FA345A4" w:rsidRPr="00102E53">
              <w:rPr>
                <w:rFonts w:eastAsia="Times New Roman" w:cs="Times New Roman"/>
                <w:color w:val="000000" w:themeColor="text1"/>
                <w:sz w:val="24"/>
                <w:szCs w:val="24"/>
                <w:lang w:eastAsia="lv-LV"/>
              </w:rPr>
              <w:t>m</w:t>
            </w:r>
            <w:r w:rsidRPr="00102E53">
              <w:rPr>
                <w:rFonts w:eastAsia="Times New Roman" w:cs="Times New Roman"/>
                <w:color w:val="000000" w:themeColor="text1"/>
                <w:sz w:val="24"/>
                <w:szCs w:val="24"/>
                <w:lang w:eastAsia="lv-LV"/>
              </w:rPr>
              <w:t xml:space="preserve"> un netērēt resursus projektu iesniegšanai, ja tas atbilst grūtībās nonākuša uzņēmuma statusam. </w:t>
            </w:r>
            <w:r w:rsidR="55A44EE7" w:rsidRPr="00102E53">
              <w:rPr>
                <w:rFonts w:eastAsia="Times New Roman" w:cs="Times New Roman"/>
                <w:color w:val="000000" w:themeColor="text1"/>
                <w:sz w:val="24"/>
                <w:szCs w:val="24"/>
                <w:lang w:eastAsia="lv-LV"/>
              </w:rPr>
              <w:t>P</w:t>
            </w:r>
            <w:r w:rsidRPr="00102E53">
              <w:rPr>
                <w:rFonts w:eastAsia="Times New Roman" w:cs="Times New Roman"/>
                <w:color w:val="000000" w:themeColor="text1"/>
                <w:sz w:val="24"/>
                <w:szCs w:val="24"/>
                <w:lang w:eastAsia="lv-LV"/>
              </w:rPr>
              <w:t>apildus, konservatīvi vērtējot, tiek pieņemts, ka 5% no sarežgītākiem gadījumiem arī ietaupīs 2,5</w:t>
            </w:r>
            <w:r w:rsidR="008D3B54">
              <w:rPr>
                <w:rFonts w:eastAsia="Times New Roman" w:cs="Times New Roman"/>
                <w:color w:val="000000" w:themeColor="text1"/>
                <w:sz w:val="24"/>
                <w:szCs w:val="24"/>
                <w:lang w:eastAsia="lv-LV"/>
              </w:rPr>
              <w:t xml:space="preserve"> </w:t>
            </w:r>
            <w:r w:rsidRPr="00102E53">
              <w:rPr>
                <w:rFonts w:eastAsia="Times New Roman" w:cs="Times New Roman"/>
                <w:color w:val="000000" w:themeColor="text1"/>
                <w:sz w:val="24"/>
                <w:szCs w:val="24"/>
                <w:lang w:eastAsia="lv-LV"/>
              </w:rPr>
              <w:t xml:space="preserve">h pieteikumu aizpildīšanai, kā arī </w:t>
            </w:r>
            <w:r w:rsidR="3A50BA49" w:rsidRPr="00102E53">
              <w:rPr>
                <w:rFonts w:eastAsia="Times New Roman" w:cs="Times New Roman"/>
                <w:color w:val="000000" w:themeColor="text1"/>
                <w:sz w:val="24"/>
                <w:szCs w:val="24"/>
                <w:lang w:eastAsia="lv-LV"/>
              </w:rPr>
              <w:t>10</w:t>
            </w:r>
            <w:r w:rsidRPr="00102E53">
              <w:rPr>
                <w:rFonts w:eastAsia="Times New Roman" w:cs="Times New Roman"/>
                <w:color w:val="000000" w:themeColor="text1"/>
                <w:sz w:val="24"/>
                <w:szCs w:val="24"/>
                <w:lang w:eastAsia="lv-LV"/>
              </w:rPr>
              <w:t>% no grūtākajiem gadījumiem, atteiksies no konsultantu piesaistes deklarācijas aizpildīšanai, attiecīgi nemaksājot tiem noteikto taksi. Pieņēmumi balstītu uz CFLA novērtējumu par gadījumiem, kuros MVK deklarāciju aizpildīšanā tiek piesaistīti konsultanti. Tādējādi var prognozēt, ka uzņēmumi ietaupītu līdz 2250</w:t>
            </w:r>
            <w:r w:rsidR="008D3B54">
              <w:rPr>
                <w:rFonts w:eastAsia="Times New Roman" w:cs="Times New Roman"/>
                <w:color w:val="000000" w:themeColor="text1"/>
                <w:sz w:val="24"/>
                <w:szCs w:val="24"/>
                <w:lang w:eastAsia="lv-LV"/>
              </w:rPr>
              <w:t xml:space="preserve"> </w:t>
            </w:r>
            <w:r w:rsidRPr="00102E53">
              <w:rPr>
                <w:rFonts w:eastAsia="Times New Roman" w:cs="Times New Roman"/>
                <w:color w:val="000000" w:themeColor="text1"/>
                <w:sz w:val="24"/>
                <w:szCs w:val="24"/>
                <w:lang w:eastAsia="lv-LV"/>
              </w:rPr>
              <w:t xml:space="preserve">h no sava laika. Lai arī uzņēmumos atalgojums pa nozarēm ir mainīgs (gan lielāks, gan mazāks nekā CFLA), aprēķinu vajadzībām izmantots vidējais CFLA darbinieka atalgojums, bet konsultantu samaksa noteikta 100 </w:t>
            </w:r>
            <w:r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/1 iesaiste. Kopējais ieguvums aprēķināts šādi 18000 vērtējumi *5%*2,5*13=29250 un 18000*10%*10%*100=18000.</w:t>
            </w:r>
            <w:r w:rsidR="6B93F6B2" w:rsidRPr="00102E53">
              <w:rPr>
                <w:rFonts w:eastAsia="Times New Roman" w:cs="Times New Roman"/>
                <w:color w:val="000000" w:themeColor="text1"/>
                <w:sz w:val="24"/>
                <w:szCs w:val="24"/>
                <w:lang w:eastAsia="lv-LV"/>
              </w:rPr>
              <w:t xml:space="preserve"> 8 gadu laikā kopā ietaupījums </w:t>
            </w:r>
            <w:r w:rsidR="25D8E4E7" w:rsidRPr="00102E53">
              <w:rPr>
                <w:rFonts w:eastAsia="Times New Roman" w:cs="Times New Roman"/>
                <w:color w:val="000000" w:themeColor="text1"/>
                <w:sz w:val="24"/>
                <w:szCs w:val="24"/>
                <w:lang w:eastAsia="lv-LV"/>
              </w:rPr>
              <w:t>378</w:t>
            </w:r>
            <w:r w:rsidR="6B93F6B2" w:rsidRPr="00102E53">
              <w:rPr>
                <w:rFonts w:eastAsia="Times New Roman" w:cs="Times New Roman"/>
                <w:color w:val="000000" w:themeColor="text1"/>
                <w:sz w:val="24"/>
                <w:szCs w:val="24"/>
                <w:lang w:eastAsia="lv-LV"/>
              </w:rPr>
              <w:t>000</w:t>
            </w:r>
            <w:r w:rsidR="008D3B54">
              <w:rPr>
                <w:rFonts w:eastAsia="Times New Roman" w:cs="Times New Roman"/>
                <w:color w:val="000000" w:themeColor="text1"/>
                <w:sz w:val="24"/>
                <w:szCs w:val="24"/>
                <w:lang w:eastAsia="lv-LV"/>
              </w:rPr>
              <w:t xml:space="preserve"> </w:t>
            </w:r>
            <w:r w:rsidR="6B93F6B2" w:rsidRPr="00102E53">
              <w:rPr>
                <w:rFonts w:eastAsia="Times New Roman" w:cs="Times New Roman"/>
                <w:i/>
                <w:iCs/>
                <w:color w:val="000000" w:themeColor="text1"/>
                <w:sz w:val="24"/>
                <w:szCs w:val="24"/>
                <w:lang w:eastAsia="lv-LV"/>
              </w:rPr>
              <w:t>euro</w:t>
            </w:r>
            <w:r w:rsidR="6B93F6B2" w:rsidRPr="00102E53">
              <w:rPr>
                <w:rFonts w:eastAsia="Times New Roman" w:cs="Times New Roman"/>
                <w:color w:val="000000" w:themeColor="text1"/>
                <w:sz w:val="24"/>
                <w:szCs w:val="24"/>
                <w:lang w:eastAsia="lv-LV"/>
              </w:rPr>
              <w:t>.</w:t>
            </w:r>
          </w:p>
          <w:p w14:paraId="54995D96" w14:textId="09511252" w:rsidR="0042070E" w:rsidRPr="00102E53" w:rsidRDefault="1D15FBA3" w:rsidP="7DDAF41F">
            <w:pPr>
              <w:rPr>
                <w:rFonts w:eastAsia="Times New Roman" w:cs="Times New Roman"/>
                <w:color w:val="000000" w:themeColor="text1"/>
                <w:sz w:val="24"/>
                <w:szCs w:val="24"/>
                <w:lang w:eastAsia="lv-LV"/>
              </w:rPr>
            </w:pPr>
            <w:r w:rsidRPr="00102E53">
              <w:rPr>
                <w:rFonts w:eastAsia="Times New Roman" w:cs="Times New Roman"/>
                <w:color w:val="000000" w:themeColor="text1"/>
                <w:sz w:val="24"/>
                <w:szCs w:val="24"/>
                <w:lang w:eastAsia="lv-LV"/>
              </w:rPr>
              <w:t>Kopējie izdevumi dzīves ciklā =658400</w:t>
            </w:r>
            <w:r w:rsidR="008D3B54">
              <w:rPr>
                <w:rFonts w:eastAsia="Times New Roman" w:cs="Times New Roman"/>
                <w:color w:val="000000" w:themeColor="text1"/>
                <w:sz w:val="24"/>
                <w:szCs w:val="24"/>
                <w:lang w:eastAsia="lv-LV"/>
              </w:rPr>
              <w:t xml:space="preserve"> </w:t>
            </w:r>
            <w:r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 xml:space="preserve"> (300000 </w:t>
            </w:r>
            <w:r w:rsidR="0CA39C40"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 xml:space="preserve"> projekts un 358400 </w:t>
            </w:r>
            <w:r w:rsidR="533509AD" w:rsidRPr="00102E53">
              <w:rPr>
                <w:rFonts w:eastAsia="Times New Roman" w:cs="Times New Roman"/>
                <w:i/>
                <w:iCs/>
                <w:color w:val="000000" w:themeColor="text1"/>
                <w:sz w:val="24"/>
                <w:szCs w:val="24"/>
                <w:lang w:eastAsia="lv-LV"/>
              </w:rPr>
              <w:t>euro</w:t>
            </w:r>
            <w:r w:rsidR="533509AD" w:rsidRPr="00102E53">
              <w:rPr>
                <w:rFonts w:eastAsia="Times New Roman" w:cs="Times New Roman"/>
                <w:color w:val="000000" w:themeColor="text1"/>
                <w:sz w:val="24"/>
                <w:szCs w:val="24"/>
                <w:lang w:eastAsia="lv-LV"/>
              </w:rPr>
              <w:t xml:space="preserve"> </w:t>
            </w:r>
            <w:r w:rsidRPr="00102E53">
              <w:rPr>
                <w:rFonts w:eastAsia="Times New Roman" w:cs="Times New Roman"/>
                <w:color w:val="000000" w:themeColor="text1"/>
                <w:sz w:val="24"/>
                <w:szCs w:val="24"/>
                <w:lang w:eastAsia="lv-LV"/>
              </w:rPr>
              <w:t>uzturēšana pēc projekta – atalgojums 1 personai 8 gadus</w:t>
            </w:r>
            <w:r w:rsidR="1BE87F6A" w:rsidRPr="00102E53">
              <w:rPr>
                <w:rFonts w:eastAsia="Times New Roman" w:cs="Times New Roman"/>
                <w:color w:val="000000" w:themeColor="text1"/>
                <w:sz w:val="24"/>
                <w:szCs w:val="24"/>
                <w:lang w:eastAsia="lv-LV"/>
              </w:rPr>
              <w:t>).</w:t>
            </w:r>
          </w:p>
          <w:p w14:paraId="25CDA5C2" w14:textId="56E64453" w:rsidR="0042070E" w:rsidRPr="00102E53" w:rsidRDefault="66ED21F1" w:rsidP="146CCFA3">
            <w:pPr>
              <w:rPr>
                <w:rFonts w:eastAsia="Times New Roman" w:cs="Times New Roman"/>
                <w:color w:val="000000" w:themeColor="text1"/>
                <w:sz w:val="24"/>
                <w:szCs w:val="24"/>
                <w:lang w:eastAsia="lv-LV"/>
              </w:rPr>
            </w:pPr>
            <w:r w:rsidRPr="00102E53">
              <w:rPr>
                <w:rFonts w:eastAsia="Times New Roman" w:cs="Times New Roman"/>
                <w:color w:val="000000" w:themeColor="text1"/>
                <w:sz w:val="24"/>
                <w:szCs w:val="24"/>
                <w:lang w:eastAsia="lv-LV"/>
              </w:rPr>
              <w:t xml:space="preserve">Kopējie sociālekonomiskie ieguvumi dzīves ciklā=976000 </w:t>
            </w:r>
            <w:r w:rsidRPr="00102E53">
              <w:rPr>
                <w:rFonts w:eastAsia="Times New Roman" w:cs="Times New Roman"/>
                <w:i/>
                <w:iCs/>
                <w:color w:val="000000" w:themeColor="text1"/>
                <w:sz w:val="24"/>
                <w:szCs w:val="24"/>
                <w:lang w:eastAsia="lv-LV"/>
              </w:rPr>
              <w:t>euro</w:t>
            </w:r>
            <w:r w:rsidRPr="00102E53">
              <w:rPr>
                <w:rFonts w:eastAsia="Times New Roman" w:cs="Times New Roman"/>
                <w:color w:val="000000" w:themeColor="text1"/>
                <w:sz w:val="24"/>
                <w:szCs w:val="24"/>
                <w:lang w:eastAsia="lv-LV"/>
              </w:rPr>
              <w:t>.</w:t>
            </w:r>
          </w:p>
          <w:p w14:paraId="05729B81" w14:textId="47B79EE6" w:rsidR="0042070E" w:rsidRPr="00102E53" w:rsidRDefault="66ED21F1" w:rsidP="35034B5A">
            <w:pPr>
              <w:rPr>
                <w:rFonts w:eastAsia="Times New Roman" w:cs="Times New Roman"/>
                <w:color w:val="000000" w:themeColor="text1"/>
                <w:sz w:val="24"/>
                <w:szCs w:val="24"/>
                <w:lang w:eastAsia="lv-LV"/>
              </w:rPr>
            </w:pPr>
            <w:r w:rsidRPr="00102E53">
              <w:rPr>
                <w:rFonts w:eastAsia="Times New Roman" w:cs="Times New Roman"/>
                <w:color w:val="000000" w:themeColor="text1"/>
                <w:sz w:val="24"/>
                <w:szCs w:val="24"/>
                <w:lang w:eastAsia="lv-LV"/>
              </w:rPr>
              <w:t>Tātad var secināt, ka potenciālie ieguvumi pārsniedz plānotos izdevumus un projekts ir lietderīgs.</w:t>
            </w:r>
          </w:p>
          <w:p w14:paraId="6D250D0E" w14:textId="5AA44496" w:rsidR="03FD0EC8" w:rsidRPr="00102E53" w:rsidRDefault="03FD0EC8" w:rsidP="35034B5A">
            <w:pPr>
              <w:rPr>
                <w:rFonts w:eastAsia="Times New Roman" w:cs="Times New Roman"/>
                <w:color w:val="000000" w:themeColor="text1"/>
                <w:sz w:val="24"/>
                <w:szCs w:val="24"/>
                <w:lang w:eastAsia="lv-LV"/>
              </w:rPr>
            </w:pPr>
          </w:p>
        </w:tc>
      </w:tr>
    </w:tbl>
    <w:p w14:paraId="239E4A58" w14:textId="2071B11D" w:rsidR="00DC72AA" w:rsidRPr="00883C9B" w:rsidRDefault="00B102A1" w:rsidP="00712576">
      <w:pPr>
        <w:pStyle w:val="Heading1"/>
      </w:pPr>
      <w:r w:rsidRPr="00883C9B">
        <w:t>7</w:t>
      </w:r>
      <w:r w:rsidR="00DC72AA" w:rsidRPr="00883C9B">
        <w:t>. Cita būtiska informācija</w:t>
      </w:r>
      <w:r w:rsidR="00BF31B7" w:rsidRPr="00883C9B">
        <w:t xml:space="preserve"> </w:t>
      </w:r>
      <w:r w:rsidR="003C6BBC" w:rsidRPr="00883C9B">
        <w:t>(Projekta gatavības novērtējum</w:t>
      </w:r>
      <w:r w:rsidR="172CE92A" w:rsidRPr="00883C9B">
        <w:t>s</w:t>
      </w:r>
      <w:r w:rsidR="003C6BBC" w:rsidRPr="00883C9B">
        <w:t xml:space="preserve">) </w:t>
      </w:r>
    </w:p>
    <w:tbl>
      <w:tblPr>
        <w:tblStyle w:val="TableGrid"/>
        <w:tblW w:w="5000" w:type="pct"/>
        <w:tblBorders>
          <w:insideH w:val="none" w:sz="0" w:space="0" w:color="auto"/>
          <w:insideV w:val="single" w:sz="4" w:space="0" w:color="414142"/>
        </w:tblBorders>
        <w:tblLook w:val="04A0" w:firstRow="1" w:lastRow="0" w:firstColumn="1" w:lastColumn="0" w:noHBand="0" w:noVBand="1"/>
      </w:tblPr>
      <w:tblGrid>
        <w:gridCol w:w="9061"/>
      </w:tblGrid>
      <w:tr w:rsidR="0042070E" w:rsidRPr="00883C9B" w14:paraId="52ADD6BC" w14:textId="77777777" w:rsidTr="004575B5">
        <w:tc>
          <w:tcPr>
            <w:tcW w:w="5000" w:type="pct"/>
          </w:tcPr>
          <w:p w14:paraId="62FB02F8" w14:textId="5DC9D187" w:rsidR="0042070E" w:rsidRPr="00102E53" w:rsidRDefault="0042070E" w:rsidP="0042070E">
            <w:pPr>
              <w:rPr>
                <w:rFonts w:cs="Times New Roman"/>
                <w:sz w:val="24"/>
                <w:szCs w:val="24"/>
                <w:lang w:eastAsia="lv-LV"/>
              </w:rPr>
            </w:pPr>
            <w:r w:rsidRPr="00102E53">
              <w:rPr>
                <w:rFonts w:eastAsia="Times New Roman" w:cs="Times New Roman"/>
                <w:i/>
                <w:color w:val="AEAAAA" w:themeColor="background2" w:themeShade="BF"/>
                <w:kern w:val="0"/>
                <w:sz w:val="24"/>
                <w:szCs w:val="24"/>
                <w:lang w:eastAsia="lv-LV"/>
                <w14:ligatures w14:val="none"/>
              </w:rPr>
              <w:t>Norāda būtisku informāciju, kas sniedz informāciju un pamatojumu par projekta gatavības pakāpi, tai skaitā</w:t>
            </w:r>
            <w:r w:rsidR="00AB3BBA" w:rsidRPr="00102E53">
              <w:rPr>
                <w:rFonts w:eastAsia="Times New Roman" w:cs="Times New Roman"/>
                <w:i/>
                <w:color w:val="AEAAAA" w:themeColor="background2" w:themeShade="BF"/>
                <w:kern w:val="0"/>
                <w:sz w:val="24"/>
                <w:szCs w:val="24"/>
                <w:lang w:eastAsia="lv-LV"/>
                <w14:ligatures w14:val="none"/>
              </w:rPr>
              <w:t>:</w:t>
            </w:r>
          </w:p>
        </w:tc>
      </w:tr>
      <w:tr w:rsidR="003C6BBC" w:rsidRPr="00883C9B" w14:paraId="4ABD2871" w14:textId="77777777" w:rsidTr="004575B5">
        <w:tc>
          <w:tcPr>
            <w:tcW w:w="5000" w:type="pct"/>
          </w:tcPr>
          <w:p w14:paraId="1A0847F4" w14:textId="7630E1A4" w:rsidR="003C6BBC" w:rsidRPr="00102E53" w:rsidRDefault="00102E53" w:rsidP="0042070E">
            <w:pPr>
              <w:ind w:left="45"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1745404291"/>
                <w14:checkbox>
                  <w14:checked w14:val="1"/>
                  <w14:checkedState w14:val="2612" w14:font="MS Gothic"/>
                  <w14:uncheckedState w14:val="2610" w14:font="MS Gothic"/>
                </w14:checkbox>
              </w:sdtPr>
              <w:sdtEndPr/>
              <w:sdtContent>
                <w:r w:rsidR="00AB1777" w:rsidRPr="00102E53">
                  <w:rPr>
                    <w:rFonts w:ascii="Segoe UI Symbol" w:eastAsia="MS Gothic" w:hAnsi="Segoe UI Symbol" w:cs="Segoe UI Symbol"/>
                    <w:kern w:val="0"/>
                    <w:sz w:val="24"/>
                    <w:szCs w:val="24"/>
                    <w:lang w:eastAsia="lv-LV"/>
                    <w14:ligatures w14:val="none"/>
                  </w:rPr>
                  <w:t>☒</w:t>
                </w:r>
              </w:sdtContent>
            </w:sdt>
            <w:r w:rsidR="004D483F" w:rsidRPr="00102E53">
              <w:rPr>
                <w:rFonts w:cs="Times New Roman"/>
                <w:sz w:val="24"/>
                <w:szCs w:val="24"/>
              </w:rPr>
              <w:t xml:space="preserve"> informācija par projektu vadības kapacitāti</w:t>
            </w:r>
            <w:r w:rsidR="00D754FF" w:rsidRPr="00102E53">
              <w:rPr>
                <w:rFonts w:cs="Times New Roman"/>
                <w:sz w:val="24"/>
                <w:szCs w:val="24"/>
              </w:rPr>
              <w:t xml:space="preserve"> </w:t>
            </w:r>
          </w:p>
        </w:tc>
      </w:tr>
      <w:tr w:rsidR="003C6BBC" w:rsidRPr="00883C9B" w14:paraId="6B2C745F" w14:textId="77777777" w:rsidTr="004575B5">
        <w:tc>
          <w:tcPr>
            <w:tcW w:w="5000" w:type="pct"/>
          </w:tcPr>
          <w:p w14:paraId="4A9457AF" w14:textId="2BA6CBEF" w:rsidR="00AB1777" w:rsidRPr="00102E53" w:rsidRDefault="00AB1777" w:rsidP="00AB1777">
            <w:pPr>
              <w:spacing w:before="120"/>
              <w:ind w:left="57" w:right="57"/>
              <w:jc w:val="both"/>
              <w:rPr>
                <w:rFonts w:cs="Times New Roman"/>
                <w:iCs/>
                <w:sz w:val="24"/>
                <w:szCs w:val="24"/>
              </w:rPr>
            </w:pPr>
            <w:r w:rsidRPr="00102E53">
              <w:rPr>
                <w:rFonts w:cs="Times New Roman"/>
                <w:iCs/>
                <w:sz w:val="24"/>
                <w:szCs w:val="24"/>
              </w:rPr>
              <w:t xml:space="preserve">Projekta iesniedzējam CFLA ir pietiekama īstenošanas kapacitāte projekta īstenošanai. Projekta darba grupā ir iesaistīti speciālisti no valsts atbalsta nodaļas, informāciju sistēmu attīstības nodaļas, informāciju tehnoloģiju nodaļas, administratīvā nodrošinājuma nodaļas, kā arī piesaistīts IT drošības un personas datu drošības speciālists, kā arī citi eksperti pēc nepieciešamības. Notiek pieredzes apmaiņa un tiek veikta biznesa prasību analīze, sadarbojoties ar citām valsts atbalsta sniedzēju institūcijām, piemēram, LIAA, ALTUM, LAD u.c. </w:t>
            </w:r>
          </w:p>
          <w:p w14:paraId="5768D126" w14:textId="4C4D3FC5" w:rsidR="003C6BBC" w:rsidRPr="00102E53" w:rsidRDefault="003C6BBC" w:rsidP="004D483F">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 </w:t>
            </w:r>
          </w:p>
        </w:tc>
      </w:tr>
      <w:tr w:rsidR="003C6BBC" w:rsidRPr="00883C9B" w14:paraId="298E5CAE" w14:textId="77777777" w:rsidTr="004575B5">
        <w:tc>
          <w:tcPr>
            <w:tcW w:w="5000" w:type="pct"/>
          </w:tcPr>
          <w:p w14:paraId="69BD9873" w14:textId="2820D046" w:rsidR="003C6BBC" w:rsidRPr="00102E53" w:rsidRDefault="00102E53" w:rsidP="0042070E">
            <w:pPr>
              <w:ind w:left="45"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2071412694"/>
                <w14:checkbox>
                  <w14:checked w14:val="1"/>
                  <w14:checkedState w14:val="2612" w14:font="MS Gothic"/>
                  <w14:uncheckedState w14:val="2610" w14:font="MS Gothic"/>
                </w14:checkbox>
              </w:sdtPr>
              <w:sdtEndPr/>
              <w:sdtContent>
                <w:r w:rsidR="00A87D3B" w:rsidRPr="00102E53">
                  <w:rPr>
                    <w:rFonts w:ascii="Segoe UI Symbol" w:eastAsia="MS Gothic" w:hAnsi="Segoe UI Symbol" w:cs="Segoe UI Symbol"/>
                    <w:kern w:val="0"/>
                    <w:sz w:val="24"/>
                    <w:szCs w:val="24"/>
                    <w:lang w:eastAsia="lv-LV"/>
                    <w14:ligatures w14:val="none"/>
                  </w:rPr>
                  <w:t>☒</w:t>
                </w:r>
              </w:sdtContent>
            </w:sdt>
            <w:r w:rsidR="003C6BBC" w:rsidRPr="00102E53">
              <w:rPr>
                <w:rFonts w:eastAsia="Times New Roman" w:cs="Times New Roman"/>
                <w:kern w:val="0"/>
                <w:sz w:val="24"/>
                <w:szCs w:val="24"/>
                <w:lang w:eastAsia="lv-LV"/>
                <w14:ligatures w14:val="none"/>
              </w:rPr>
              <w:t> </w:t>
            </w:r>
            <w:r w:rsidR="00FF7383" w:rsidRPr="00102E53">
              <w:rPr>
                <w:rFonts w:cs="Times New Roman"/>
                <w:sz w:val="24"/>
                <w:szCs w:val="24"/>
              </w:rPr>
              <w:t>informācij</w:t>
            </w:r>
            <w:r w:rsidR="0055606C" w:rsidRPr="00102E53">
              <w:rPr>
                <w:rFonts w:cs="Times New Roman"/>
                <w:sz w:val="24"/>
                <w:szCs w:val="24"/>
              </w:rPr>
              <w:t>a</w:t>
            </w:r>
            <w:r w:rsidR="00FF7383" w:rsidRPr="00102E53">
              <w:rPr>
                <w:rFonts w:cs="Times New Roman"/>
                <w:sz w:val="24"/>
                <w:szCs w:val="24"/>
              </w:rPr>
              <w:t xml:space="preserve"> par projekta “biznesa” īpašnieku (</w:t>
            </w:r>
            <w:r w:rsidR="00FF7383" w:rsidRPr="00102E53">
              <w:rPr>
                <w:rFonts w:cs="Times New Roman"/>
                <w:i/>
                <w:iCs/>
                <w:sz w:val="24"/>
                <w:szCs w:val="24"/>
              </w:rPr>
              <w:t>business owner</w:t>
            </w:r>
            <w:r w:rsidR="00FF7383" w:rsidRPr="00102E53">
              <w:rPr>
                <w:rFonts w:cs="Times New Roman"/>
                <w:sz w:val="24"/>
                <w:szCs w:val="24"/>
              </w:rPr>
              <w:t>) un tā lomu projekta īstenošanā</w:t>
            </w:r>
            <w:r w:rsidR="00D754FF" w:rsidRPr="00102E53">
              <w:rPr>
                <w:rFonts w:cs="Times New Roman"/>
                <w:sz w:val="24"/>
                <w:szCs w:val="24"/>
              </w:rPr>
              <w:t xml:space="preserve"> </w:t>
            </w:r>
          </w:p>
        </w:tc>
      </w:tr>
      <w:tr w:rsidR="003C6BBC" w:rsidRPr="00883C9B" w14:paraId="1D3CF45A" w14:textId="77777777" w:rsidTr="004575B5">
        <w:tc>
          <w:tcPr>
            <w:tcW w:w="5000" w:type="pct"/>
          </w:tcPr>
          <w:p w14:paraId="37431390" w14:textId="77777777" w:rsidR="00A87D3B" w:rsidRPr="00102E53" w:rsidRDefault="00A87D3B" w:rsidP="004C592E">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Centrālā finanšu un līgumu aģentūra</w:t>
            </w:r>
          </w:p>
          <w:p w14:paraId="549CC4F6" w14:textId="3A4D0199" w:rsidR="003C6BBC" w:rsidRPr="00102E53" w:rsidRDefault="003C6BBC" w:rsidP="004C592E">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 </w:t>
            </w:r>
          </w:p>
        </w:tc>
      </w:tr>
      <w:tr w:rsidR="003C6BBC" w:rsidRPr="00883C9B" w14:paraId="1C30B4E8" w14:textId="77777777" w:rsidTr="004575B5">
        <w:tc>
          <w:tcPr>
            <w:tcW w:w="5000" w:type="pct"/>
          </w:tcPr>
          <w:p w14:paraId="1BA175CB" w14:textId="3D17BBFD" w:rsidR="003C6BBC" w:rsidRPr="00102E53" w:rsidRDefault="00102E53" w:rsidP="0042070E">
            <w:pPr>
              <w:ind w:left="45"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1331372067"/>
                <w14:checkbox>
                  <w14:checked w14:val="1"/>
                  <w14:checkedState w14:val="2612" w14:font="MS Gothic"/>
                  <w14:uncheckedState w14:val="2610" w14:font="MS Gothic"/>
                </w14:checkbox>
              </w:sdtPr>
              <w:sdtEndPr/>
              <w:sdtContent>
                <w:r w:rsidR="0058272A" w:rsidRPr="00102E53">
                  <w:rPr>
                    <w:rFonts w:ascii="Segoe UI Symbol" w:eastAsia="MS Gothic" w:hAnsi="Segoe UI Symbol" w:cs="Segoe UI Symbol"/>
                    <w:kern w:val="0"/>
                    <w:sz w:val="24"/>
                    <w:szCs w:val="24"/>
                    <w:lang w:eastAsia="lv-LV"/>
                    <w14:ligatures w14:val="none"/>
                  </w:rPr>
                  <w:t>☒</w:t>
                </w:r>
              </w:sdtContent>
            </w:sdt>
            <w:r w:rsidR="003C6BBC" w:rsidRPr="00102E53">
              <w:rPr>
                <w:rFonts w:eastAsia="Times New Roman" w:cs="Times New Roman"/>
                <w:kern w:val="0"/>
                <w:sz w:val="24"/>
                <w:szCs w:val="24"/>
                <w:lang w:eastAsia="lv-LV"/>
                <w14:ligatures w14:val="none"/>
              </w:rPr>
              <w:t> </w:t>
            </w:r>
            <w:r w:rsidR="004C592E" w:rsidRPr="00102E53">
              <w:rPr>
                <w:rFonts w:cs="Times New Roman"/>
                <w:sz w:val="24"/>
                <w:szCs w:val="24"/>
              </w:rPr>
              <w:t>informācij</w:t>
            </w:r>
            <w:r w:rsidR="0055606C" w:rsidRPr="00102E53">
              <w:rPr>
                <w:rFonts w:cs="Times New Roman"/>
                <w:sz w:val="24"/>
                <w:szCs w:val="24"/>
              </w:rPr>
              <w:t>a</w:t>
            </w:r>
            <w:r w:rsidR="004C592E" w:rsidRPr="00102E53">
              <w:rPr>
                <w:rFonts w:cs="Times New Roman"/>
                <w:sz w:val="24"/>
                <w:szCs w:val="24"/>
              </w:rPr>
              <w:t xml:space="preserve"> par nosacījumiem projekta īstenošanai</w:t>
            </w:r>
            <w:r w:rsidR="00D754FF" w:rsidRPr="00102E53">
              <w:rPr>
                <w:rFonts w:cs="Times New Roman"/>
                <w:sz w:val="24"/>
                <w:szCs w:val="24"/>
              </w:rPr>
              <w:t xml:space="preserve"> </w:t>
            </w:r>
          </w:p>
        </w:tc>
      </w:tr>
      <w:tr w:rsidR="003C6BBC" w:rsidRPr="00883C9B" w14:paraId="1C508323" w14:textId="77777777" w:rsidTr="004575B5">
        <w:tc>
          <w:tcPr>
            <w:tcW w:w="5000" w:type="pct"/>
          </w:tcPr>
          <w:p w14:paraId="05A513CA" w14:textId="3ADB2E05" w:rsidR="0058272A" w:rsidRPr="00102E53" w:rsidRDefault="0058272A" w:rsidP="0058272A">
            <w:pPr>
              <w:spacing w:before="120"/>
              <w:ind w:left="57" w:right="57"/>
              <w:jc w:val="both"/>
              <w:rPr>
                <w:rFonts w:cs="Times New Roman"/>
                <w:sz w:val="24"/>
                <w:szCs w:val="24"/>
              </w:rPr>
            </w:pPr>
            <w:r w:rsidRPr="00102E53">
              <w:rPr>
                <w:rFonts w:cs="Times New Roman"/>
                <w:sz w:val="24"/>
                <w:szCs w:val="24"/>
              </w:rPr>
              <w:t xml:space="preserve">Ne vēlāk kā trīs mēnešu laikā pēc vienošanās par projekta īstenošanu noslēgšanas tiks izveidota projekta uzraudzības padome, kuras sastāvā būs CFLA atbildīgā amatpersona, kā arī pārstāvji no CFLA, FM, projekta īstenošanā iesaistīto iestāžu vadības pārstāvji, nozares ministrijas, kuras padotībā atrodas finansējuma saņēmējs, pārstāvji, projekta sadarbības partneru pārstāvji un valsts informācijas un komunikācijas tehnoloģiju pārvaldības organizācijas pārstāvji. Padome būs atbildīga par projekta rezultātu sasniegšanu, uzraudzīs projekta aktivitāšu īstenošanu un projekta rezultātu atbilstību lietotāju un sadarbības partneru vajadzībām, apstiprinās ārēju faktoru ietekmē radušos izmaiņu nepieciešamību projektā. </w:t>
            </w:r>
          </w:p>
          <w:p w14:paraId="7F3E83BA" w14:textId="5293A81C" w:rsidR="003C6BBC" w:rsidRPr="00102E53" w:rsidRDefault="003C6BBC" w:rsidP="00334979">
            <w:pPr>
              <w:ind w:left="45" w:right="45"/>
              <w:rPr>
                <w:rFonts w:eastAsia="Times New Roman" w:cs="Times New Roman"/>
                <w:kern w:val="0"/>
                <w:sz w:val="24"/>
                <w:szCs w:val="24"/>
                <w:lang w:eastAsia="lv-LV"/>
                <w14:ligatures w14:val="none"/>
              </w:rPr>
            </w:pPr>
          </w:p>
        </w:tc>
      </w:tr>
      <w:tr w:rsidR="003C6BBC" w:rsidRPr="00883C9B" w14:paraId="698D6B33" w14:textId="77777777" w:rsidTr="004575B5">
        <w:tc>
          <w:tcPr>
            <w:tcW w:w="5000" w:type="pct"/>
          </w:tcPr>
          <w:p w14:paraId="627CD1E7" w14:textId="034E7885" w:rsidR="003C6BBC" w:rsidRPr="00102E53" w:rsidRDefault="00102E53" w:rsidP="0042070E">
            <w:pPr>
              <w:ind w:left="45"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881390910"/>
                <w14:checkbox>
                  <w14:checked w14:val="1"/>
                  <w14:checkedState w14:val="2612" w14:font="MS Gothic"/>
                  <w14:uncheckedState w14:val="2610" w14:font="MS Gothic"/>
                </w14:checkbox>
              </w:sdtPr>
              <w:sdtEndPr/>
              <w:sdtContent>
                <w:r w:rsidR="00A87D3B" w:rsidRPr="00102E53">
                  <w:rPr>
                    <w:rFonts w:ascii="Segoe UI Symbol" w:eastAsia="MS Gothic" w:hAnsi="Segoe UI Symbol" w:cs="Segoe UI Symbol"/>
                    <w:kern w:val="0"/>
                    <w:sz w:val="24"/>
                    <w:szCs w:val="24"/>
                    <w:lang w:eastAsia="lv-LV"/>
                    <w14:ligatures w14:val="none"/>
                  </w:rPr>
                  <w:t>☒</w:t>
                </w:r>
              </w:sdtContent>
            </w:sdt>
            <w:r w:rsidR="003C6BBC" w:rsidRPr="00102E53">
              <w:rPr>
                <w:rFonts w:eastAsia="Times New Roman" w:cs="Times New Roman"/>
                <w:kern w:val="0"/>
                <w:sz w:val="24"/>
                <w:szCs w:val="24"/>
                <w:lang w:eastAsia="lv-LV"/>
                <w14:ligatures w14:val="none"/>
              </w:rPr>
              <w:t> </w:t>
            </w:r>
            <w:r w:rsidR="00334979" w:rsidRPr="00102E53">
              <w:rPr>
                <w:rFonts w:cs="Times New Roman"/>
                <w:sz w:val="24"/>
                <w:szCs w:val="24"/>
              </w:rPr>
              <w:t>informācij</w:t>
            </w:r>
            <w:r w:rsidR="0055606C" w:rsidRPr="00102E53">
              <w:rPr>
                <w:rFonts w:cs="Times New Roman"/>
                <w:sz w:val="24"/>
                <w:szCs w:val="24"/>
              </w:rPr>
              <w:t>a</w:t>
            </w:r>
            <w:r w:rsidR="00334979" w:rsidRPr="00102E53">
              <w:rPr>
                <w:rFonts w:cs="Times New Roman"/>
                <w:sz w:val="24"/>
                <w:szCs w:val="24"/>
              </w:rPr>
              <w:t xml:space="preserve"> par riskiem</w:t>
            </w:r>
            <w:r w:rsidR="00D754FF" w:rsidRPr="00102E53">
              <w:rPr>
                <w:rFonts w:cs="Times New Roman"/>
                <w:sz w:val="24"/>
                <w:szCs w:val="24"/>
              </w:rPr>
              <w:t xml:space="preserve"> </w:t>
            </w:r>
          </w:p>
        </w:tc>
      </w:tr>
      <w:tr w:rsidR="003C6BBC" w:rsidRPr="00883C9B" w14:paraId="216D5B12" w14:textId="77777777" w:rsidTr="004575B5">
        <w:tc>
          <w:tcPr>
            <w:tcW w:w="5000" w:type="pct"/>
          </w:tcPr>
          <w:p w14:paraId="559071DF" w14:textId="4474ADB3" w:rsidR="003C6BBC" w:rsidRPr="00102E53" w:rsidRDefault="00043A57" w:rsidP="00D93601">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 xml:space="preserve">Būtiskākais projekta īstenošanas risks saistās ar </w:t>
            </w:r>
            <w:r w:rsidR="002A1B6D" w:rsidRPr="00102E53">
              <w:rPr>
                <w:rFonts w:eastAsia="Times New Roman" w:cs="Times New Roman"/>
                <w:kern w:val="0"/>
                <w:sz w:val="24"/>
                <w:szCs w:val="24"/>
                <w:lang w:eastAsia="lv-LV"/>
                <w14:ligatures w14:val="none"/>
              </w:rPr>
              <w:t>ieplānotā finan</w:t>
            </w:r>
            <w:r w:rsidR="00F1444B" w:rsidRPr="00102E53">
              <w:rPr>
                <w:rFonts w:eastAsia="Times New Roman" w:cs="Times New Roman"/>
                <w:kern w:val="0"/>
                <w:sz w:val="24"/>
                <w:szCs w:val="24"/>
                <w:lang w:eastAsia="lv-LV"/>
                <w14:ligatures w14:val="none"/>
              </w:rPr>
              <w:t>s</w:t>
            </w:r>
            <w:r w:rsidR="002A1B6D" w:rsidRPr="00102E53">
              <w:rPr>
                <w:rFonts w:eastAsia="Times New Roman" w:cs="Times New Roman"/>
                <w:kern w:val="0"/>
                <w:sz w:val="24"/>
                <w:szCs w:val="24"/>
                <w:lang w:eastAsia="lv-LV"/>
                <w14:ligatures w14:val="none"/>
              </w:rPr>
              <w:t>ējuma nepietiekamību projekta īstenošanā.</w:t>
            </w:r>
            <w:r w:rsidRPr="00102E53">
              <w:rPr>
                <w:rFonts w:eastAsia="Times New Roman" w:cs="Times New Roman"/>
                <w:kern w:val="0"/>
                <w:sz w:val="24"/>
                <w:szCs w:val="24"/>
                <w:lang w:eastAsia="lv-LV"/>
                <w14:ligatures w14:val="none"/>
              </w:rPr>
              <w:t xml:space="preserve"> </w:t>
            </w:r>
          </w:p>
        </w:tc>
      </w:tr>
      <w:tr w:rsidR="003C6BBC" w:rsidRPr="00883C9B" w14:paraId="39EA9FAB" w14:textId="77777777" w:rsidTr="004575B5">
        <w:tc>
          <w:tcPr>
            <w:tcW w:w="5000" w:type="pct"/>
          </w:tcPr>
          <w:p w14:paraId="644EB2D6" w14:textId="0B57DAE1" w:rsidR="003C6BBC" w:rsidRPr="00102E53" w:rsidRDefault="00102E53" w:rsidP="0042070E">
            <w:pPr>
              <w:ind w:left="45" w:right="45"/>
              <w:rPr>
                <w:rFonts w:cs="Times New Roman"/>
                <w:sz w:val="24"/>
                <w:szCs w:val="24"/>
              </w:rPr>
            </w:pPr>
            <w:sdt>
              <w:sdtPr>
                <w:rPr>
                  <w:rFonts w:eastAsia="Times New Roman" w:cs="Times New Roman"/>
                  <w:kern w:val="0"/>
                  <w:sz w:val="24"/>
                  <w:szCs w:val="24"/>
                  <w:lang w:eastAsia="lv-LV"/>
                  <w14:ligatures w14:val="none"/>
                </w:rPr>
                <w:id w:val="-1821115195"/>
                <w14:checkbox>
                  <w14:checked w14:val="0"/>
                  <w14:checkedState w14:val="2612" w14:font="MS Gothic"/>
                  <w14:uncheckedState w14:val="2610" w14:font="MS Gothic"/>
                </w14:checkbox>
              </w:sdtPr>
              <w:sdtEndPr/>
              <w:sdtContent>
                <w:r w:rsidR="00F1444B" w:rsidRPr="00102E53">
                  <w:rPr>
                    <w:rFonts w:ascii="Segoe UI Symbol" w:eastAsia="MS Gothic" w:hAnsi="Segoe UI Symbol" w:cs="Segoe UI Symbol"/>
                    <w:kern w:val="0"/>
                    <w:sz w:val="24"/>
                    <w:szCs w:val="24"/>
                    <w:lang w:eastAsia="lv-LV"/>
                    <w14:ligatures w14:val="none"/>
                  </w:rPr>
                  <w:t>☐</w:t>
                </w:r>
              </w:sdtContent>
            </w:sdt>
            <w:r w:rsidR="003C6BBC" w:rsidRPr="00102E53">
              <w:rPr>
                <w:rFonts w:eastAsia="Times New Roman" w:cs="Times New Roman"/>
                <w:kern w:val="0"/>
                <w:sz w:val="24"/>
                <w:szCs w:val="24"/>
                <w:lang w:eastAsia="lv-LV"/>
                <w14:ligatures w14:val="none"/>
              </w:rPr>
              <w:t> </w:t>
            </w:r>
            <w:r w:rsidR="00D93601" w:rsidRPr="00102E53">
              <w:rPr>
                <w:rFonts w:cs="Times New Roman"/>
                <w:sz w:val="24"/>
                <w:szCs w:val="24"/>
              </w:rPr>
              <w:t>informācij</w:t>
            </w:r>
            <w:r w:rsidR="0055606C" w:rsidRPr="00102E53">
              <w:rPr>
                <w:rFonts w:cs="Times New Roman"/>
                <w:sz w:val="24"/>
                <w:szCs w:val="24"/>
              </w:rPr>
              <w:t>a</w:t>
            </w:r>
            <w:r w:rsidR="00D93601" w:rsidRPr="00102E53">
              <w:rPr>
                <w:rFonts w:cs="Times New Roman"/>
                <w:sz w:val="24"/>
                <w:szCs w:val="24"/>
              </w:rPr>
              <w:t xml:space="preserve"> par projekta sasaisti ar citiem projektiem</w:t>
            </w:r>
            <w:r w:rsidR="00D754FF" w:rsidRPr="00102E53">
              <w:rPr>
                <w:rFonts w:cs="Times New Roman"/>
                <w:sz w:val="24"/>
                <w:szCs w:val="24"/>
              </w:rPr>
              <w:t xml:space="preserve"> </w:t>
            </w:r>
          </w:p>
          <w:p w14:paraId="6F05F4E8" w14:textId="77777777" w:rsidR="00A25B1D" w:rsidRPr="00102E53" w:rsidRDefault="00A624CF" w:rsidP="0042070E">
            <w:pPr>
              <w:ind w:left="45" w:right="45"/>
              <w:rPr>
                <w:rFonts w:eastAsia="Times New Roman" w:cs="Times New Roman"/>
                <w:kern w:val="0"/>
                <w:sz w:val="24"/>
                <w:szCs w:val="24"/>
                <w:lang w:eastAsia="lv-LV"/>
                <w14:ligatures w14:val="none"/>
              </w:rPr>
            </w:pPr>
            <w:r w:rsidRPr="00102E53">
              <w:rPr>
                <w:rFonts w:eastAsia="Times New Roman" w:cs="Times New Roman"/>
                <w:kern w:val="0"/>
                <w:sz w:val="24"/>
                <w:szCs w:val="24"/>
                <w:lang w:eastAsia="lv-LV"/>
                <w14:ligatures w14:val="none"/>
              </w:rPr>
              <w:t>n/a</w:t>
            </w:r>
          </w:p>
          <w:p w14:paraId="4236586A" w14:textId="7A93529D" w:rsidR="00593A53" w:rsidRPr="00102E53" w:rsidRDefault="00593A53" w:rsidP="0042070E">
            <w:pPr>
              <w:ind w:left="45" w:right="45"/>
              <w:rPr>
                <w:rFonts w:cs="Times New Roman"/>
                <w:sz w:val="24"/>
                <w:szCs w:val="24"/>
                <w:highlight w:val="yellow"/>
                <w:lang w:eastAsia="lv-LV"/>
              </w:rPr>
            </w:pPr>
          </w:p>
        </w:tc>
      </w:tr>
      <w:tr w:rsidR="00A25B1D" w:rsidRPr="00883C9B" w14:paraId="0DEBEEED" w14:textId="77777777" w:rsidTr="004575B5">
        <w:tc>
          <w:tcPr>
            <w:tcW w:w="5000" w:type="pct"/>
          </w:tcPr>
          <w:p w14:paraId="07CE3C4C" w14:textId="11528F27" w:rsidR="00A25B1D" w:rsidRPr="00102E53" w:rsidRDefault="00102E53" w:rsidP="00A25B1D">
            <w:pPr>
              <w:ind w:left="45" w:right="45"/>
              <w:rPr>
                <w:rFonts w:eastAsia="Times New Roman" w:cs="Times New Roman"/>
                <w:kern w:val="0"/>
                <w:sz w:val="24"/>
                <w:szCs w:val="24"/>
                <w:lang w:eastAsia="lv-LV"/>
                <w14:ligatures w14:val="none"/>
              </w:rPr>
            </w:pPr>
            <w:sdt>
              <w:sdtPr>
                <w:rPr>
                  <w:rFonts w:eastAsia="Times New Roman" w:cs="Times New Roman"/>
                  <w:kern w:val="0"/>
                  <w:sz w:val="24"/>
                  <w:szCs w:val="24"/>
                  <w:lang w:eastAsia="lv-LV"/>
                  <w14:ligatures w14:val="none"/>
                </w:rPr>
                <w:id w:val="-745793377"/>
                <w14:checkbox>
                  <w14:checked w14:val="0"/>
                  <w14:checkedState w14:val="2612" w14:font="MS Gothic"/>
                  <w14:uncheckedState w14:val="2610" w14:font="MS Gothic"/>
                </w14:checkbox>
              </w:sdtPr>
              <w:sdtEndPr/>
              <w:sdtContent>
                <w:r w:rsidR="00A25B1D" w:rsidRPr="00102E53">
                  <w:rPr>
                    <w:rFonts w:ascii="Segoe UI Symbol" w:eastAsia="MS Gothic" w:hAnsi="Segoe UI Symbol" w:cs="Segoe UI Symbol"/>
                    <w:kern w:val="0"/>
                    <w:sz w:val="24"/>
                    <w:szCs w:val="24"/>
                    <w:lang w:eastAsia="lv-LV"/>
                    <w14:ligatures w14:val="none"/>
                  </w:rPr>
                  <w:t>☐</w:t>
                </w:r>
              </w:sdtContent>
            </w:sdt>
            <w:r w:rsidR="00A25B1D" w:rsidRPr="00102E53">
              <w:rPr>
                <w:rFonts w:eastAsia="Times New Roman" w:cs="Times New Roman"/>
                <w:kern w:val="0"/>
                <w:sz w:val="24"/>
                <w:szCs w:val="24"/>
                <w:lang w:eastAsia="lv-LV"/>
                <w14:ligatures w14:val="none"/>
              </w:rPr>
              <w:t> </w:t>
            </w:r>
            <w:r w:rsidR="00A25B1D" w:rsidRPr="00102E53">
              <w:rPr>
                <w:rFonts w:cs="Times New Roman"/>
                <w:sz w:val="24"/>
                <w:szCs w:val="24"/>
              </w:rPr>
              <w:t>informācij</w:t>
            </w:r>
            <w:r w:rsidR="0055606C" w:rsidRPr="00102E53">
              <w:rPr>
                <w:rFonts w:cs="Times New Roman"/>
                <w:sz w:val="24"/>
                <w:szCs w:val="24"/>
              </w:rPr>
              <w:t>a</w:t>
            </w:r>
            <w:r w:rsidR="00A25B1D" w:rsidRPr="00102E53">
              <w:rPr>
                <w:rFonts w:cs="Times New Roman"/>
                <w:sz w:val="24"/>
                <w:szCs w:val="24"/>
              </w:rPr>
              <w:t xml:space="preserve"> par projekta sasaisti ar atkl</w:t>
            </w:r>
            <w:r w:rsidR="00703D38" w:rsidRPr="00102E53">
              <w:rPr>
                <w:rFonts w:cs="Times New Roman"/>
                <w:sz w:val="24"/>
                <w:szCs w:val="24"/>
              </w:rPr>
              <w:t>ātas stratēģiskās autonomijas un drošības jautājumiem</w:t>
            </w:r>
            <w:r w:rsidR="00D754FF" w:rsidRPr="00102E53">
              <w:rPr>
                <w:rFonts w:cs="Times New Roman"/>
                <w:sz w:val="24"/>
                <w:szCs w:val="24"/>
              </w:rPr>
              <w:t xml:space="preserve"> </w:t>
            </w:r>
          </w:p>
        </w:tc>
      </w:tr>
      <w:tr w:rsidR="00A25B1D" w:rsidRPr="00883C9B" w14:paraId="4CD28F57" w14:textId="77777777" w:rsidTr="004575B5">
        <w:tc>
          <w:tcPr>
            <w:tcW w:w="5000" w:type="pct"/>
          </w:tcPr>
          <w:p w14:paraId="79560D4E" w14:textId="77777777" w:rsidR="00A25B1D" w:rsidRPr="00102E53" w:rsidRDefault="00A624CF" w:rsidP="00A25B1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n/a</w:t>
            </w:r>
            <w:r w:rsidR="00A25B1D" w:rsidRPr="00102E53">
              <w:rPr>
                <w:rFonts w:eastAsia="Times New Roman" w:cs="Times New Roman"/>
                <w:color w:val="414142"/>
                <w:kern w:val="0"/>
                <w:sz w:val="24"/>
                <w:szCs w:val="24"/>
                <w:lang w:eastAsia="lv-LV"/>
                <w14:ligatures w14:val="none"/>
              </w:rPr>
              <w:t xml:space="preserve"> </w:t>
            </w:r>
          </w:p>
          <w:p w14:paraId="30D0A69F" w14:textId="77777777" w:rsidR="007168D2" w:rsidRPr="00102E53" w:rsidRDefault="007168D2" w:rsidP="00A25B1D">
            <w:pPr>
              <w:ind w:left="45" w:right="45"/>
              <w:rPr>
                <w:rFonts w:eastAsia="Times New Roman" w:cs="Times New Roman"/>
                <w:color w:val="414142"/>
                <w:kern w:val="0"/>
                <w:sz w:val="24"/>
                <w:szCs w:val="24"/>
                <w:highlight w:val="yellow"/>
                <w:lang w:eastAsia="lv-LV"/>
                <w14:ligatures w14:val="none"/>
              </w:rPr>
            </w:pPr>
          </w:p>
          <w:p w14:paraId="445004BD" w14:textId="525C865B" w:rsidR="007168D2" w:rsidRPr="00102E53" w:rsidRDefault="00B56108" w:rsidP="00A25B1D">
            <w:pPr>
              <w:ind w:left="45" w:right="45"/>
              <w:rPr>
                <w:rFonts w:cs="Times New Roman"/>
                <w:sz w:val="24"/>
                <w:szCs w:val="24"/>
                <w:highlight w:val="yellow"/>
                <w:lang w:eastAsia="lv-LV"/>
              </w:rPr>
            </w:pPr>
            <w:r w:rsidRPr="00102E53">
              <w:rPr>
                <w:rFonts w:eastAsia="Times New Roman" w:cs="Times New Roman"/>
                <w:kern w:val="0"/>
                <w:sz w:val="24"/>
                <w:szCs w:val="24"/>
                <w:u w:val="single"/>
                <w:lang w:eastAsia="lv-LV"/>
                <w14:ligatures w14:val="none"/>
              </w:rPr>
              <w:t>CFLA būs nepieciešams papildu valsts budžeta finansējums IKT risinājuma uzturēšanai pēc projekta īstenošanas ne vairāk kā 75 000 </w:t>
            </w:r>
            <w:r w:rsidRPr="00102E53">
              <w:rPr>
                <w:rFonts w:eastAsia="Times New Roman" w:cs="Times New Roman"/>
                <w:i/>
                <w:iCs/>
                <w:kern w:val="0"/>
                <w:sz w:val="24"/>
                <w:szCs w:val="24"/>
                <w:u w:val="single"/>
                <w:lang w:eastAsia="lv-LV"/>
                <w14:ligatures w14:val="none"/>
              </w:rPr>
              <w:t>euro </w:t>
            </w:r>
            <w:r w:rsidRPr="00102E53">
              <w:rPr>
                <w:rFonts w:eastAsia="Times New Roman" w:cs="Times New Roman"/>
                <w:kern w:val="0"/>
                <w:sz w:val="24"/>
                <w:szCs w:val="24"/>
                <w:u w:val="single"/>
                <w:lang w:eastAsia="lv-LV"/>
                <w14:ligatures w14:val="none"/>
              </w:rPr>
              <w:t>gadā vismaz projekta pēcuzraudzības periodā (5 gadi pēc projekta pabeigšanas), kā arī turpmākā lietderīgās izmantošanas laikā tik ilgi, kamēr risinājums ir tehnoloģiski izmantojams.</w:t>
            </w:r>
            <w:r w:rsidRPr="00102E53">
              <w:rPr>
                <w:rFonts w:eastAsia="Times New Roman" w:cs="Times New Roman"/>
                <w:kern w:val="0"/>
                <w:sz w:val="24"/>
                <w:szCs w:val="24"/>
                <w:lang w:eastAsia="lv-LV"/>
                <w14:ligatures w14:val="none"/>
              </w:rPr>
              <w:t> </w:t>
            </w:r>
          </w:p>
        </w:tc>
      </w:tr>
      <w:tr w:rsidR="00A25B1D" w:rsidRPr="00883C9B" w14:paraId="0499409F" w14:textId="77777777" w:rsidTr="004575B5">
        <w:tc>
          <w:tcPr>
            <w:tcW w:w="5000" w:type="pct"/>
          </w:tcPr>
          <w:p w14:paraId="693A81FA" w14:textId="77777777" w:rsidR="00A25B1D" w:rsidRPr="00102E53" w:rsidRDefault="00A25B1D" w:rsidP="00A25B1D">
            <w:pPr>
              <w:ind w:left="45" w:right="45"/>
              <w:rPr>
                <w:rFonts w:eastAsia="Times New Roman" w:cs="Times New Roman"/>
                <w:color w:val="414142"/>
                <w:kern w:val="0"/>
                <w:sz w:val="24"/>
                <w:szCs w:val="24"/>
                <w:lang w:eastAsia="lv-LV"/>
                <w14:ligatures w14:val="none"/>
              </w:rPr>
            </w:pPr>
          </w:p>
        </w:tc>
      </w:tr>
    </w:tbl>
    <w:p w14:paraId="58992D8F" w14:textId="33AE4B80" w:rsidR="0036610F" w:rsidRPr="00883C9B" w:rsidRDefault="00B102A1" w:rsidP="00712576">
      <w:pPr>
        <w:pStyle w:val="Heading1"/>
      </w:pPr>
      <w:r w:rsidRPr="00883C9B">
        <w:t>8</w:t>
      </w:r>
      <w:r w:rsidR="0036610F" w:rsidRPr="00883C9B">
        <w:t>. Atbildīgā kontaktpersona</w:t>
      </w:r>
      <w:r w:rsidR="00773174" w:rsidRPr="00883C9B">
        <w:rPr>
          <w:bCs/>
        </w:rPr>
        <w:t xml:space="preserve"> </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397"/>
        <w:gridCol w:w="2639"/>
        <w:gridCol w:w="4019"/>
      </w:tblGrid>
      <w:tr w:rsidR="0036610F" w:rsidRPr="00883C9B" w14:paraId="0EBC622E" w14:textId="77777777" w:rsidTr="004575B5">
        <w:trPr>
          <w:trHeight w:val="452"/>
        </w:trPr>
        <w:tc>
          <w:tcPr>
            <w:tcW w:w="1324" w:type="pct"/>
            <w:tcBorders>
              <w:top w:val="outset" w:sz="6" w:space="0" w:color="414142"/>
              <w:left w:val="outset" w:sz="6" w:space="0" w:color="414142"/>
              <w:bottom w:val="outset" w:sz="6" w:space="0" w:color="414142"/>
              <w:right w:val="outset" w:sz="6" w:space="0" w:color="414142"/>
            </w:tcBorders>
            <w:vAlign w:val="center"/>
            <w:hideMark/>
          </w:tcPr>
          <w:p w14:paraId="50806044" w14:textId="4093379B" w:rsidR="0036610F" w:rsidRPr="00102E53" w:rsidRDefault="0036610F"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Vārds Uzvārds</w:t>
            </w:r>
            <w:r w:rsidR="00773174" w:rsidRPr="00102E53">
              <w:rPr>
                <w:rFonts w:eastAsia="Times New Roman" w:cs="Times New Roman"/>
                <w:color w:val="414142"/>
                <w:kern w:val="0"/>
                <w:sz w:val="24"/>
                <w:szCs w:val="24"/>
                <w:lang w:eastAsia="lv-LV"/>
                <w14:ligatures w14:val="none"/>
              </w:rPr>
              <w:t xml:space="preserve"> </w:t>
            </w:r>
          </w:p>
        </w:tc>
        <w:tc>
          <w:tcPr>
            <w:tcW w:w="1457" w:type="pct"/>
            <w:tcBorders>
              <w:top w:val="outset" w:sz="6" w:space="0" w:color="414142"/>
              <w:left w:val="outset" w:sz="6" w:space="0" w:color="414142"/>
              <w:bottom w:val="outset" w:sz="6" w:space="0" w:color="414142"/>
              <w:right w:val="outset" w:sz="6" w:space="0" w:color="414142"/>
            </w:tcBorders>
            <w:vAlign w:val="center"/>
            <w:hideMark/>
          </w:tcPr>
          <w:p w14:paraId="67F9DEC7" w14:textId="6AC9016F" w:rsidR="0036610F" w:rsidRPr="00102E53" w:rsidRDefault="007E7F8E"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Amats</w:t>
            </w:r>
            <w:r w:rsidR="00773174" w:rsidRPr="00102E53">
              <w:rPr>
                <w:rFonts w:eastAsia="Times New Roman" w:cs="Times New Roman"/>
                <w:color w:val="414142"/>
                <w:kern w:val="0"/>
                <w:sz w:val="24"/>
                <w:szCs w:val="24"/>
                <w:lang w:eastAsia="lv-LV"/>
                <w14:ligatures w14:val="none"/>
              </w:rPr>
              <w:t xml:space="preserve"> </w:t>
            </w:r>
          </w:p>
        </w:tc>
        <w:tc>
          <w:tcPr>
            <w:tcW w:w="2219" w:type="pct"/>
            <w:tcBorders>
              <w:top w:val="outset" w:sz="6" w:space="0" w:color="414142"/>
              <w:left w:val="outset" w:sz="6" w:space="0" w:color="414142"/>
              <w:bottom w:val="outset" w:sz="6" w:space="0" w:color="414142"/>
              <w:right w:val="outset" w:sz="6" w:space="0" w:color="414142"/>
            </w:tcBorders>
            <w:vAlign w:val="center"/>
            <w:hideMark/>
          </w:tcPr>
          <w:p w14:paraId="77E45C78" w14:textId="3C48EE25" w:rsidR="0036610F" w:rsidRPr="00102E53" w:rsidRDefault="007E7F8E" w:rsidP="004B770F">
            <w:pPr>
              <w:ind w:left="45" w:right="45"/>
              <w:jc w:val="center"/>
              <w:rPr>
                <w:rFonts w:eastAsia="Times New Roman" w:cs="Times New Roman"/>
                <w:color w:val="414142"/>
                <w:kern w:val="0"/>
                <w:sz w:val="24"/>
                <w:szCs w:val="24"/>
                <w:lang w:eastAsia="lv-LV"/>
                <w14:ligatures w14:val="none"/>
              </w:rPr>
            </w:pPr>
            <w:r w:rsidRPr="00102E53">
              <w:rPr>
                <w:rFonts w:eastAsia="Times New Roman" w:cs="Times New Roman"/>
                <w:color w:val="414142"/>
                <w:kern w:val="0"/>
                <w:sz w:val="24"/>
                <w:szCs w:val="24"/>
                <w:lang w:eastAsia="lv-LV"/>
                <w14:ligatures w14:val="none"/>
              </w:rPr>
              <w:t>Kontaktinformācija</w:t>
            </w:r>
            <w:r w:rsidR="00773174" w:rsidRPr="00102E53">
              <w:rPr>
                <w:rFonts w:eastAsia="Times New Roman" w:cs="Times New Roman"/>
                <w:color w:val="414142"/>
                <w:kern w:val="0"/>
                <w:sz w:val="24"/>
                <w:szCs w:val="24"/>
                <w:lang w:eastAsia="lv-LV"/>
                <w14:ligatures w14:val="none"/>
              </w:rPr>
              <w:t xml:space="preserve"> </w:t>
            </w:r>
          </w:p>
        </w:tc>
      </w:tr>
      <w:tr w:rsidR="003F35B7" w:rsidRPr="00883C9B" w14:paraId="0BE70334" w14:textId="77777777" w:rsidTr="004575B5">
        <w:trPr>
          <w:trHeight w:val="452"/>
        </w:trPr>
        <w:tc>
          <w:tcPr>
            <w:tcW w:w="1324" w:type="pct"/>
            <w:tcBorders>
              <w:top w:val="outset" w:sz="6" w:space="0" w:color="414142"/>
              <w:left w:val="outset" w:sz="6" w:space="0" w:color="414142"/>
              <w:bottom w:val="outset" w:sz="6" w:space="0" w:color="414142"/>
              <w:right w:val="outset" w:sz="6" w:space="0" w:color="414142"/>
            </w:tcBorders>
            <w:vAlign w:val="center"/>
          </w:tcPr>
          <w:p w14:paraId="7FD18BFF" w14:textId="2BE1FB33" w:rsidR="003F35B7" w:rsidRPr="00102E53" w:rsidRDefault="001E7C67" w:rsidP="00544DC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sz w:val="24"/>
                <w:szCs w:val="24"/>
                <w:lang w:eastAsia="lv-LV"/>
              </w:rPr>
              <w:t>Cintija Ripa</w:t>
            </w:r>
          </w:p>
        </w:tc>
        <w:tc>
          <w:tcPr>
            <w:tcW w:w="1457" w:type="pct"/>
            <w:tcBorders>
              <w:top w:val="outset" w:sz="6" w:space="0" w:color="414142"/>
              <w:left w:val="outset" w:sz="6" w:space="0" w:color="414142"/>
              <w:bottom w:val="outset" w:sz="6" w:space="0" w:color="414142"/>
              <w:right w:val="outset" w:sz="6" w:space="0" w:color="414142"/>
            </w:tcBorders>
            <w:vAlign w:val="center"/>
          </w:tcPr>
          <w:p w14:paraId="24F4B8EA" w14:textId="52C559CE" w:rsidR="003F35B7" w:rsidRPr="00102E53" w:rsidRDefault="00183DF6" w:rsidP="00544DC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sz w:val="24"/>
                <w:szCs w:val="24"/>
                <w:lang w:eastAsia="lv-LV"/>
              </w:rPr>
              <w:t>Valsts atbalsta nodaļas vadītāja</w:t>
            </w:r>
          </w:p>
        </w:tc>
        <w:tc>
          <w:tcPr>
            <w:tcW w:w="2219" w:type="pct"/>
            <w:tcBorders>
              <w:top w:val="outset" w:sz="6" w:space="0" w:color="414142"/>
              <w:left w:val="outset" w:sz="6" w:space="0" w:color="414142"/>
              <w:bottom w:val="outset" w:sz="6" w:space="0" w:color="414142"/>
              <w:right w:val="outset" w:sz="6" w:space="0" w:color="414142"/>
            </w:tcBorders>
            <w:vAlign w:val="center"/>
          </w:tcPr>
          <w:p w14:paraId="5B66A579" w14:textId="71755E92" w:rsidR="003F35B7" w:rsidRPr="00102E53" w:rsidRDefault="00D1189D" w:rsidP="00544DCD">
            <w:pPr>
              <w:ind w:left="45" w:right="45"/>
              <w:rPr>
                <w:rFonts w:eastAsia="Times New Roman" w:cs="Times New Roman"/>
                <w:color w:val="414142"/>
                <w:kern w:val="0"/>
                <w:sz w:val="24"/>
                <w:szCs w:val="24"/>
                <w:lang w:eastAsia="lv-LV"/>
                <w14:ligatures w14:val="none"/>
              </w:rPr>
            </w:pPr>
            <w:r w:rsidRPr="00102E53">
              <w:rPr>
                <w:rFonts w:eastAsia="Times New Roman" w:cs="Times New Roman"/>
                <w:color w:val="414142"/>
                <w:sz w:val="24"/>
                <w:szCs w:val="24"/>
                <w:lang w:eastAsia="lv-LV"/>
              </w:rPr>
              <w:t xml:space="preserve">E-pasts: </w:t>
            </w:r>
            <w:hyperlink r:id="rId11" w:history="1">
              <w:r w:rsidRPr="00102E53">
                <w:rPr>
                  <w:rFonts w:eastAsia="Times New Roman" w:cs="Times New Roman"/>
                  <w:color w:val="414142"/>
                  <w:sz w:val="24"/>
                  <w:szCs w:val="24"/>
                  <w:lang w:eastAsia="lv-LV"/>
                </w:rPr>
                <w:t>cintija.ripa@cfla.gov.lv</w:t>
              </w:r>
            </w:hyperlink>
            <w:r w:rsidRPr="00102E53">
              <w:rPr>
                <w:rFonts w:eastAsia="Times New Roman" w:cs="Times New Roman"/>
                <w:color w:val="414142"/>
                <w:sz w:val="24"/>
                <w:szCs w:val="24"/>
                <w:lang w:eastAsia="lv-LV"/>
              </w:rPr>
              <w:br/>
              <w:t>Tālr.: (+371) 26011716</w:t>
            </w:r>
          </w:p>
        </w:tc>
      </w:tr>
    </w:tbl>
    <w:p w14:paraId="070FF665" w14:textId="77777777" w:rsidR="00613163" w:rsidRPr="00883C9B" w:rsidRDefault="00613163" w:rsidP="00CD7F47">
      <w:pPr>
        <w:shd w:val="clear" w:color="auto" w:fill="FFFFFF"/>
        <w:ind w:firstLine="300"/>
        <w:rPr>
          <w:rFonts w:eastAsia="Times New Roman" w:cs="Times New Roman"/>
          <w:color w:val="414142"/>
          <w:kern w:val="0"/>
          <w:sz w:val="28"/>
          <w:szCs w:val="28"/>
          <w:lang w:eastAsia="lv-LV"/>
          <w14:ligatures w14:val="none"/>
        </w:rPr>
      </w:pPr>
    </w:p>
    <w:p w14:paraId="3D13C27A" w14:textId="65164551" w:rsidR="00DC72AA" w:rsidRPr="00102E53" w:rsidRDefault="00DC72AA" w:rsidP="00CD7F47">
      <w:pPr>
        <w:shd w:val="clear" w:color="auto" w:fill="FFFFFF"/>
        <w:ind w:firstLine="300"/>
        <w:rPr>
          <w:rFonts w:eastAsia="Times New Roman" w:cs="Times New Roman"/>
          <w:color w:val="414142"/>
          <w:kern w:val="0"/>
          <w:lang w:eastAsia="lv-LV"/>
          <w14:ligatures w14:val="none"/>
        </w:rPr>
      </w:pPr>
      <w:r w:rsidRPr="00102E53">
        <w:rPr>
          <w:rFonts w:eastAsia="Times New Roman" w:cs="Times New Roman"/>
          <w:color w:val="414142"/>
          <w:kern w:val="0"/>
          <w:lang w:eastAsia="lv-LV"/>
          <w14:ligatures w14:val="none"/>
        </w:rPr>
        <w:t>Lietotie saīsinājumi:</w:t>
      </w:r>
      <w:r w:rsidR="00BF31B7" w:rsidRPr="00102E53">
        <w:rPr>
          <w:rFonts w:eastAsia="Times New Roman" w:cs="Times New Roman"/>
          <w:color w:val="414142"/>
          <w:kern w:val="0"/>
          <w:lang w:eastAsia="lv-LV"/>
          <w14:ligatures w14:val="none"/>
        </w:rPr>
        <w:t xml:space="preserve"> </w:t>
      </w:r>
    </w:p>
    <w:p w14:paraId="3A18A18E" w14:textId="226E15FC" w:rsidR="00DC72AA" w:rsidRPr="00102E53" w:rsidRDefault="00DC72AA" w:rsidP="00CD7F47">
      <w:pPr>
        <w:shd w:val="clear" w:color="auto" w:fill="FFFFFF"/>
        <w:ind w:firstLine="301"/>
        <w:rPr>
          <w:rFonts w:eastAsia="Times New Roman" w:cs="Times New Roman"/>
          <w:color w:val="414142"/>
          <w:kern w:val="0"/>
          <w:lang w:eastAsia="lv-LV"/>
          <w14:ligatures w14:val="none"/>
        </w:rPr>
      </w:pPr>
      <w:r w:rsidRPr="00102E53">
        <w:rPr>
          <w:rFonts w:eastAsia="Times New Roman" w:cs="Times New Roman"/>
          <w:color w:val="414142"/>
          <w:kern w:val="0"/>
          <w:lang w:eastAsia="lv-LV"/>
          <w14:ligatures w14:val="none"/>
        </w:rPr>
        <w:t>IKT – informācijas un komunikācijas tehnoloģijas</w:t>
      </w:r>
      <w:r w:rsidR="00BF31B7" w:rsidRPr="00102E53">
        <w:rPr>
          <w:rFonts w:eastAsia="Times New Roman" w:cs="Times New Roman"/>
          <w:color w:val="414142"/>
          <w:kern w:val="0"/>
          <w:lang w:eastAsia="lv-LV"/>
          <w14:ligatures w14:val="none"/>
        </w:rPr>
        <w:t xml:space="preserve"> </w:t>
      </w:r>
    </w:p>
    <w:p w14:paraId="393EF265" w14:textId="744E2B0D" w:rsidR="004809D4" w:rsidRPr="00102E53" w:rsidRDefault="00000ECC" w:rsidP="00CD7F47">
      <w:pPr>
        <w:shd w:val="clear" w:color="auto" w:fill="FFFFFF"/>
        <w:ind w:firstLine="301"/>
        <w:rPr>
          <w:rFonts w:eastAsia="Times New Roman" w:cs="Times New Roman"/>
          <w:color w:val="414142"/>
          <w:kern w:val="0"/>
          <w:lang w:eastAsia="lv-LV"/>
          <w14:ligatures w14:val="none"/>
        </w:rPr>
      </w:pPr>
      <w:r w:rsidRPr="00102E53">
        <w:rPr>
          <w:rFonts w:eastAsia="Times New Roman" w:cs="Times New Roman"/>
          <w:color w:val="414142"/>
          <w:kern w:val="0"/>
          <w:lang w:eastAsia="lv-LV"/>
          <w14:ligatures w14:val="none"/>
        </w:rPr>
        <w:t>MK – Ministru kabinets</w:t>
      </w:r>
      <w:r w:rsidR="00BF31B7" w:rsidRPr="00102E53">
        <w:rPr>
          <w:rFonts w:eastAsia="Times New Roman" w:cs="Times New Roman"/>
          <w:color w:val="414142"/>
          <w:kern w:val="0"/>
          <w:lang w:eastAsia="lv-LV"/>
          <w14:ligatures w14:val="none"/>
        </w:rPr>
        <w:t xml:space="preserve"> </w:t>
      </w:r>
    </w:p>
    <w:sectPr w:rsidR="004809D4" w:rsidRPr="00102E53" w:rsidSect="00102E53">
      <w:headerReference w:type="default" r:id="rId12"/>
      <w:footerReference w:type="default" r:id="rId13"/>
      <w:headerReference w:type="firs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DD009" w14:textId="77777777" w:rsidR="00F565D7" w:rsidRDefault="00F565D7" w:rsidP="00CA4931">
      <w:r>
        <w:separator/>
      </w:r>
    </w:p>
  </w:endnote>
  <w:endnote w:type="continuationSeparator" w:id="0">
    <w:p w14:paraId="3F0166CC" w14:textId="77777777" w:rsidR="00F565D7" w:rsidRDefault="00F565D7" w:rsidP="00CA4931">
      <w:r>
        <w:continuationSeparator/>
      </w:r>
    </w:p>
  </w:endnote>
  <w:endnote w:type="continuationNotice" w:id="1">
    <w:p w14:paraId="08317A94" w14:textId="77777777" w:rsidR="00F565D7" w:rsidRDefault="00F56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CC0E" w14:textId="175C0AE4" w:rsidR="00DE660C" w:rsidRPr="00102E53" w:rsidRDefault="00E75AEC">
    <w:pPr>
      <w:pStyle w:val="Footer"/>
      <w:rPr>
        <w:sz w:val="16"/>
        <w:szCs w:val="16"/>
      </w:rPr>
    </w:pPr>
    <w:r w:rsidRPr="00CA221F">
      <w:rPr>
        <w:sz w:val="16"/>
        <w:szCs w:val="16"/>
      </w:rPr>
      <w:t>R3127_5p_FM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8BBA" w14:textId="5A13ADE7" w:rsidR="00E75AEC" w:rsidRPr="00102E53" w:rsidRDefault="00E75AEC">
    <w:pPr>
      <w:pStyle w:val="Footer"/>
      <w:rPr>
        <w:sz w:val="16"/>
        <w:szCs w:val="16"/>
      </w:rPr>
    </w:pPr>
    <w:r w:rsidRPr="00102E53">
      <w:rPr>
        <w:sz w:val="16"/>
        <w:szCs w:val="16"/>
      </w:rPr>
      <w:t>R3127_5p_FM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B8438" w14:textId="77777777" w:rsidR="00F565D7" w:rsidRDefault="00F565D7" w:rsidP="00CA4931">
      <w:r>
        <w:separator/>
      </w:r>
    </w:p>
  </w:footnote>
  <w:footnote w:type="continuationSeparator" w:id="0">
    <w:p w14:paraId="4CCFE99B" w14:textId="77777777" w:rsidR="00F565D7" w:rsidRDefault="00F565D7" w:rsidP="00CA4931">
      <w:r>
        <w:continuationSeparator/>
      </w:r>
    </w:p>
  </w:footnote>
  <w:footnote w:type="continuationNotice" w:id="1">
    <w:p w14:paraId="7A6DF5AF" w14:textId="77777777" w:rsidR="00F565D7" w:rsidRDefault="00F565D7"/>
  </w:footnote>
  <w:footnote w:id="2">
    <w:p w14:paraId="676AC3BA" w14:textId="7C4AF7B4" w:rsidR="00366CB2" w:rsidRPr="003D4F07" w:rsidRDefault="00366CB2" w:rsidP="001641FE">
      <w:pPr>
        <w:pStyle w:val="FootnoteText"/>
        <w:rPr>
          <w:rFonts w:cs="Times New Roman"/>
          <w:i/>
        </w:rPr>
      </w:pPr>
      <w:r w:rsidRPr="008C747C">
        <w:rPr>
          <w:rStyle w:val="FootnoteReference"/>
          <w:rFonts w:cs="Times New Roman"/>
          <w:i/>
          <w:sz w:val="18"/>
          <w:szCs w:val="18"/>
        </w:rPr>
        <w:footnoteRef/>
      </w:r>
      <w:r w:rsidRPr="008C747C">
        <w:rPr>
          <w:rFonts w:cs="Times New Roman"/>
          <w:i/>
          <w:sz w:val="18"/>
          <w:szCs w:val="18"/>
        </w:rPr>
        <w:t xml:space="preserve"> Projekta laikā vai 2 gadus pēc projekta noslēguma, ja attiecināms</w:t>
      </w:r>
      <w:r w:rsidR="008C747C">
        <w:rPr>
          <w:rFonts w:cs="Times New Roman"/>
          <w:i/>
          <w:sz w:val="18"/>
          <w:szCs w:val="18"/>
        </w:rPr>
        <w:t>.</w:t>
      </w:r>
      <w:r w:rsidRPr="008C747C">
        <w:rPr>
          <w:rFonts w:cs="Times New Roman"/>
          <w:i/>
          <w:iCs/>
          <w:sz w:val="18"/>
          <w:szCs w:val="18"/>
        </w:rPr>
        <w:t xml:space="preserve"> </w:t>
      </w:r>
    </w:p>
  </w:footnote>
  <w:footnote w:id="3">
    <w:p w14:paraId="65B8A71E" w14:textId="77777777" w:rsidR="00CD631A" w:rsidRPr="00A114BA" w:rsidRDefault="00CD631A" w:rsidP="00CD631A">
      <w:pPr>
        <w:pStyle w:val="FootnoteText"/>
      </w:pPr>
      <w:r>
        <w:rPr>
          <w:rStyle w:val="FootnoteReference"/>
        </w:rPr>
        <w:footnoteRef/>
      </w:r>
      <w:r>
        <w:t xml:space="preserve"> </w:t>
      </w:r>
      <w:r w:rsidRPr="008162D9">
        <w:rPr>
          <w:rFonts w:cs="Times New Roman"/>
        </w:rPr>
        <w:t xml:space="preserve">Ministru kabineta 2024. gada 4. </w:t>
      </w:r>
      <w:r w:rsidRPr="00A114BA">
        <w:rPr>
          <w:rFonts w:cs="Times New Roman"/>
        </w:rPr>
        <w:t>jūnija</w:t>
      </w:r>
      <w:r w:rsidRPr="008162D9">
        <w:rPr>
          <w:rFonts w:cs="Times New Roman"/>
        </w:rPr>
        <w:t xml:space="preserve"> noteikumi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 (</w:t>
      </w:r>
      <w:hyperlink r:id="rId1" w:history="1">
        <w:r w:rsidRPr="008162D9">
          <w:rPr>
            <w:rStyle w:val="Hyperlink"/>
            <w:rFonts w:cs="Times New Roman"/>
          </w:rPr>
          <w:t>https://likumi.lv/ta/id/352527-eiropas-savienibas-kohezijas-politikas-programmas-2021-2027-gadam-1-3-1-specifiska-atbalsta-merka-izmantot-digitalizacijas</w:t>
        </w:r>
      </w:hyperlink>
      <w:r w:rsidRPr="008162D9">
        <w:rPr>
          <w:rFonts w:cs="Times New Roman"/>
        </w:rPr>
        <w:t>)</w:t>
      </w:r>
      <w:r>
        <w:t xml:space="preserve"> </w:t>
      </w:r>
    </w:p>
  </w:footnote>
  <w:footnote w:id="4">
    <w:p w14:paraId="0F745B18" w14:textId="6D1EB3B2" w:rsidR="00AD59F9" w:rsidRDefault="00AD59F9">
      <w:pPr>
        <w:pStyle w:val="FootnoteText"/>
      </w:pPr>
      <w:r w:rsidRPr="008C747C">
        <w:rPr>
          <w:i/>
          <w:iCs/>
          <w:sz w:val="18"/>
          <w:szCs w:val="18"/>
          <w:vertAlign w:val="superscript"/>
        </w:rPr>
        <w:footnoteRef/>
      </w:r>
      <w:r w:rsidRPr="008C747C">
        <w:rPr>
          <w:i/>
          <w:iCs/>
          <w:sz w:val="18"/>
          <w:szCs w:val="18"/>
        </w:rPr>
        <w:t xml:space="preserve"> </w:t>
      </w:r>
      <w:bookmarkStart w:id="1" w:name="_Hlk180388470"/>
      <w:r w:rsidR="00B412E1" w:rsidRPr="008C747C">
        <w:rPr>
          <w:i/>
          <w:iCs/>
          <w:sz w:val="18"/>
          <w:szCs w:val="18"/>
        </w:rPr>
        <w:t>Iekļaujot norādi pakalpojumam, procesam vai produktam, kas izstrādāts – izveidots/pilnveidots un reģistrēts Valsts informācijas resursu, sistēmu un sadarbspējas informācijas sistēmā (VIRSIS)</w:t>
      </w:r>
      <w:r w:rsidR="008C747C">
        <w:rPr>
          <w:i/>
          <w:iCs/>
          <w:sz w:val="18"/>
          <w:szCs w:val="18"/>
        </w:rPr>
        <w:t>.</w:t>
      </w:r>
      <w:r w:rsidR="00773174" w:rsidRPr="008C747C">
        <w:rPr>
          <w:rFonts w:cs="Times New Roman"/>
          <w:i/>
          <w:iCs/>
          <w:sz w:val="18"/>
          <w:szCs w:val="18"/>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42258384"/>
      <w:docPartObj>
        <w:docPartGallery w:val="Page Numbers (Top of Page)"/>
        <w:docPartUnique/>
      </w:docPartObj>
    </w:sdtPr>
    <w:sdtEndPr>
      <w:rPr>
        <w:noProof/>
      </w:rPr>
    </w:sdtEndPr>
    <w:sdtContent>
      <w:p w14:paraId="5CE6542E" w14:textId="35D848E8" w:rsidR="00F0593F" w:rsidRPr="00102E53" w:rsidRDefault="00F0593F" w:rsidP="00102E53">
        <w:pPr>
          <w:pStyle w:val="Header"/>
          <w:jc w:val="center"/>
          <w:rPr>
            <w:sz w:val="24"/>
            <w:szCs w:val="24"/>
          </w:rPr>
        </w:pPr>
        <w:r w:rsidRPr="00102E53">
          <w:rPr>
            <w:sz w:val="24"/>
            <w:szCs w:val="24"/>
          </w:rPr>
          <w:fldChar w:fldCharType="begin"/>
        </w:r>
        <w:r w:rsidRPr="00102E53">
          <w:rPr>
            <w:sz w:val="24"/>
            <w:szCs w:val="24"/>
          </w:rPr>
          <w:instrText xml:space="preserve"> PAGE   \* MERGEFORMAT </w:instrText>
        </w:r>
        <w:r w:rsidRPr="00102E53">
          <w:rPr>
            <w:sz w:val="24"/>
            <w:szCs w:val="24"/>
          </w:rPr>
          <w:fldChar w:fldCharType="separate"/>
        </w:r>
        <w:r w:rsidRPr="00102E53">
          <w:rPr>
            <w:noProof/>
            <w:sz w:val="24"/>
            <w:szCs w:val="24"/>
          </w:rPr>
          <w:t>2</w:t>
        </w:r>
        <w:r w:rsidRPr="00102E53">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2584" w14:textId="77777777" w:rsidR="00F0593F" w:rsidRPr="00102E53" w:rsidRDefault="00F0593F" w:rsidP="00102E53">
    <w:pPr>
      <w:pStyle w:val="Header"/>
      <w:jc w:val="right"/>
      <w:rPr>
        <w:b/>
        <w:bCs/>
        <w:sz w:val="28"/>
        <w:szCs w:val="28"/>
      </w:rPr>
    </w:pPr>
    <w:r w:rsidRPr="00102E53">
      <w:rPr>
        <w:b/>
        <w:bCs/>
        <w:sz w:val="28"/>
        <w:szCs w:val="28"/>
      </w:rPr>
      <w:t>Finanšu ministrijas iesniegtajā redakcijā</w:t>
    </w:r>
  </w:p>
  <w:p w14:paraId="05567FD8" w14:textId="77777777" w:rsidR="00F0593F" w:rsidRPr="00F0593F" w:rsidRDefault="00F0593F" w:rsidP="00F05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5050"/>
    <w:multiLevelType w:val="hybridMultilevel"/>
    <w:tmpl w:val="9768DE1E"/>
    <w:lvl w:ilvl="0" w:tplc="A4061E3C">
      <w:start w:val="1"/>
      <w:numFmt w:val="bullet"/>
      <w:lvlText w:val=""/>
      <w:lvlJc w:val="left"/>
      <w:pPr>
        <w:ind w:left="1080" w:hanging="360"/>
      </w:pPr>
      <w:rPr>
        <w:rFonts w:ascii="Symbol" w:hAnsi="Symbol"/>
      </w:rPr>
    </w:lvl>
    <w:lvl w:ilvl="1" w:tplc="2458B148">
      <w:start w:val="1"/>
      <w:numFmt w:val="bullet"/>
      <w:lvlText w:val=""/>
      <w:lvlJc w:val="left"/>
      <w:pPr>
        <w:ind w:left="1080" w:hanging="360"/>
      </w:pPr>
      <w:rPr>
        <w:rFonts w:ascii="Symbol" w:hAnsi="Symbol"/>
      </w:rPr>
    </w:lvl>
    <w:lvl w:ilvl="2" w:tplc="B40E21C4">
      <w:start w:val="1"/>
      <w:numFmt w:val="bullet"/>
      <w:lvlText w:val=""/>
      <w:lvlJc w:val="left"/>
      <w:pPr>
        <w:ind w:left="1080" w:hanging="360"/>
      </w:pPr>
      <w:rPr>
        <w:rFonts w:ascii="Symbol" w:hAnsi="Symbol"/>
      </w:rPr>
    </w:lvl>
    <w:lvl w:ilvl="3" w:tplc="D3D04DD2">
      <w:start w:val="1"/>
      <w:numFmt w:val="bullet"/>
      <w:lvlText w:val=""/>
      <w:lvlJc w:val="left"/>
      <w:pPr>
        <w:ind w:left="1080" w:hanging="360"/>
      </w:pPr>
      <w:rPr>
        <w:rFonts w:ascii="Symbol" w:hAnsi="Symbol"/>
      </w:rPr>
    </w:lvl>
    <w:lvl w:ilvl="4" w:tplc="DDF6B2BE">
      <w:start w:val="1"/>
      <w:numFmt w:val="bullet"/>
      <w:lvlText w:val=""/>
      <w:lvlJc w:val="left"/>
      <w:pPr>
        <w:ind w:left="1080" w:hanging="360"/>
      </w:pPr>
      <w:rPr>
        <w:rFonts w:ascii="Symbol" w:hAnsi="Symbol"/>
      </w:rPr>
    </w:lvl>
    <w:lvl w:ilvl="5" w:tplc="C9E01252">
      <w:start w:val="1"/>
      <w:numFmt w:val="bullet"/>
      <w:lvlText w:val=""/>
      <w:lvlJc w:val="left"/>
      <w:pPr>
        <w:ind w:left="1080" w:hanging="360"/>
      </w:pPr>
      <w:rPr>
        <w:rFonts w:ascii="Symbol" w:hAnsi="Symbol"/>
      </w:rPr>
    </w:lvl>
    <w:lvl w:ilvl="6" w:tplc="54DCE422">
      <w:start w:val="1"/>
      <w:numFmt w:val="bullet"/>
      <w:lvlText w:val=""/>
      <w:lvlJc w:val="left"/>
      <w:pPr>
        <w:ind w:left="1080" w:hanging="360"/>
      </w:pPr>
      <w:rPr>
        <w:rFonts w:ascii="Symbol" w:hAnsi="Symbol"/>
      </w:rPr>
    </w:lvl>
    <w:lvl w:ilvl="7" w:tplc="75A6EA6E">
      <w:start w:val="1"/>
      <w:numFmt w:val="bullet"/>
      <w:lvlText w:val=""/>
      <w:lvlJc w:val="left"/>
      <w:pPr>
        <w:ind w:left="1080" w:hanging="360"/>
      </w:pPr>
      <w:rPr>
        <w:rFonts w:ascii="Symbol" w:hAnsi="Symbol"/>
      </w:rPr>
    </w:lvl>
    <w:lvl w:ilvl="8" w:tplc="3070C7FC">
      <w:start w:val="1"/>
      <w:numFmt w:val="bullet"/>
      <w:lvlText w:val=""/>
      <w:lvlJc w:val="left"/>
      <w:pPr>
        <w:ind w:left="1080" w:hanging="360"/>
      </w:pPr>
      <w:rPr>
        <w:rFonts w:ascii="Symbol" w:hAnsi="Symbol"/>
      </w:rPr>
    </w:lvl>
  </w:abstractNum>
  <w:abstractNum w:abstractNumId="1" w15:restartNumberingAfterBreak="0">
    <w:nsid w:val="16F27059"/>
    <w:multiLevelType w:val="multilevel"/>
    <w:tmpl w:val="8ED6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F4ED1"/>
    <w:multiLevelType w:val="hybridMultilevel"/>
    <w:tmpl w:val="5516A9B8"/>
    <w:lvl w:ilvl="0" w:tplc="7A8A88EC">
      <w:start w:val="5"/>
      <w:numFmt w:val="bullet"/>
      <w:lvlText w:val=""/>
      <w:lvlJc w:val="left"/>
      <w:pPr>
        <w:ind w:left="720" w:hanging="360"/>
      </w:pPr>
      <w:rPr>
        <w:rFonts w:ascii="Symbol" w:eastAsiaTheme="maj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944792"/>
    <w:multiLevelType w:val="hybridMultilevel"/>
    <w:tmpl w:val="C346F59C"/>
    <w:lvl w:ilvl="0" w:tplc="BA4A33AA">
      <w:numFmt w:val="bullet"/>
      <w:lvlText w:val="-"/>
      <w:lvlJc w:val="left"/>
      <w:pPr>
        <w:ind w:left="777" w:hanging="360"/>
      </w:pPr>
      <w:rPr>
        <w:rFonts w:ascii="Aptos" w:eastAsiaTheme="minorHAnsi" w:hAnsi="Aptos" w:cstheme="minorBidi"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5B8C4511"/>
    <w:multiLevelType w:val="hybridMultilevel"/>
    <w:tmpl w:val="AE1AAE2E"/>
    <w:lvl w:ilvl="0" w:tplc="ACDC2038">
      <w:start w:val="1"/>
      <w:numFmt w:val="bullet"/>
      <w:lvlText w:val=""/>
      <w:lvlJc w:val="left"/>
      <w:pPr>
        <w:ind w:left="1080" w:hanging="360"/>
      </w:pPr>
      <w:rPr>
        <w:rFonts w:ascii="Symbol" w:hAnsi="Symbol"/>
      </w:rPr>
    </w:lvl>
    <w:lvl w:ilvl="1" w:tplc="62E2FA88">
      <w:start w:val="1"/>
      <w:numFmt w:val="bullet"/>
      <w:lvlText w:val=""/>
      <w:lvlJc w:val="left"/>
      <w:pPr>
        <w:ind w:left="1080" w:hanging="360"/>
      </w:pPr>
      <w:rPr>
        <w:rFonts w:ascii="Symbol" w:hAnsi="Symbol"/>
      </w:rPr>
    </w:lvl>
    <w:lvl w:ilvl="2" w:tplc="C144E6B8">
      <w:start w:val="1"/>
      <w:numFmt w:val="bullet"/>
      <w:lvlText w:val=""/>
      <w:lvlJc w:val="left"/>
      <w:pPr>
        <w:ind w:left="1080" w:hanging="360"/>
      </w:pPr>
      <w:rPr>
        <w:rFonts w:ascii="Symbol" w:hAnsi="Symbol"/>
      </w:rPr>
    </w:lvl>
    <w:lvl w:ilvl="3" w:tplc="A628E2D8">
      <w:start w:val="1"/>
      <w:numFmt w:val="bullet"/>
      <w:lvlText w:val=""/>
      <w:lvlJc w:val="left"/>
      <w:pPr>
        <w:ind w:left="1080" w:hanging="360"/>
      </w:pPr>
      <w:rPr>
        <w:rFonts w:ascii="Symbol" w:hAnsi="Symbol"/>
      </w:rPr>
    </w:lvl>
    <w:lvl w:ilvl="4" w:tplc="1E586FD4">
      <w:start w:val="1"/>
      <w:numFmt w:val="bullet"/>
      <w:lvlText w:val=""/>
      <w:lvlJc w:val="left"/>
      <w:pPr>
        <w:ind w:left="1080" w:hanging="360"/>
      </w:pPr>
      <w:rPr>
        <w:rFonts w:ascii="Symbol" w:hAnsi="Symbol"/>
      </w:rPr>
    </w:lvl>
    <w:lvl w:ilvl="5" w:tplc="7D9A0C5A">
      <w:start w:val="1"/>
      <w:numFmt w:val="bullet"/>
      <w:lvlText w:val=""/>
      <w:lvlJc w:val="left"/>
      <w:pPr>
        <w:ind w:left="1080" w:hanging="360"/>
      </w:pPr>
      <w:rPr>
        <w:rFonts w:ascii="Symbol" w:hAnsi="Symbol"/>
      </w:rPr>
    </w:lvl>
    <w:lvl w:ilvl="6" w:tplc="18B8BD54">
      <w:start w:val="1"/>
      <w:numFmt w:val="bullet"/>
      <w:lvlText w:val=""/>
      <w:lvlJc w:val="left"/>
      <w:pPr>
        <w:ind w:left="1080" w:hanging="360"/>
      </w:pPr>
      <w:rPr>
        <w:rFonts w:ascii="Symbol" w:hAnsi="Symbol"/>
      </w:rPr>
    </w:lvl>
    <w:lvl w:ilvl="7" w:tplc="CB2E4A9A">
      <w:start w:val="1"/>
      <w:numFmt w:val="bullet"/>
      <w:lvlText w:val=""/>
      <w:lvlJc w:val="left"/>
      <w:pPr>
        <w:ind w:left="1080" w:hanging="360"/>
      </w:pPr>
      <w:rPr>
        <w:rFonts w:ascii="Symbol" w:hAnsi="Symbol"/>
      </w:rPr>
    </w:lvl>
    <w:lvl w:ilvl="8" w:tplc="5A10A4DA">
      <w:start w:val="1"/>
      <w:numFmt w:val="bullet"/>
      <w:lvlText w:val=""/>
      <w:lvlJc w:val="left"/>
      <w:pPr>
        <w:ind w:left="1080" w:hanging="360"/>
      </w:pPr>
      <w:rPr>
        <w:rFonts w:ascii="Symbol" w:hAnsi="Symbol"/>
      </w:rPr>
    </w:lvl>
  </w:abstractNum>
  <w:abstractNum w:abstractNumId="9" w15:restartNumberingAfterBreak="0">
    <w:nsid w:val="5CF3313C"/>
    <w:multiLevelType w:val="hybridMultilevel"/>
    <w:tmpl w:val="27ECE58E"/>
    <w:lvl w:ilvl="0" w:tplc="04260001">
      <w:start w:val="1"/>
      <w:numFmt w:val="bullet"/>
      <w:lvlText w:val=""/>
      <w:lvlJc w:val="left"/>
      <w:pPr>
        <w:ind w:left="417" w:hanging="360"/>
      </w:pPr>
      <w:rPr>
        <w:rFonts w:ascii="Symbol" w:hAnsi="Symbol"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10" w15:restartNumberingAfterBreak="0">
    <w:nsid w:val="687B7424"/>
    <w:multiLevelType w:val="hybridMultilevel"/>
    <w:tmpl w:val="945285D4"/>
    <w:lvl w:ilvl="0" w:tplc="AB72C9EA">
      <w:start w:val="5"/>
      <w:numFmt w:val="bullet"/>
      <w:lvlText w:val=""/>
      <w:lvlJc w:val="left"/>
      <w:pPr>
        <w:ind w:left="720" w:hanging="360"/>
      </w:pPr>
      <w:rPr>
        <w:rFonts w:ascii="Symbol" w:eastAsiaTheme="maj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484056"/>
    <w:multiLevelType w:val="multilevel"/>
    <w:tmpl w:val="6AF8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F40B4F"/>
    <w:multiLevelType w:val="hybridMultilevel"/>
    <w:tmpl w:val="05CEF310"/>
    <w:lvl w:ilvl="0" w:tplc="38A0DF7E">
      <w:start w:val="1"/>
      <w:numFmt w:val="bullet"/>
      <w:lvlText w:val=""/>
      <w:lvlJc w:val="left"/>
      <w:pPr>
        <w:ind w:left="1080" w:hanging="360"/>
      </w:pPr>
      <w:rPr>
        <w:rFonts w:ascii="Symbol" w:hAnsi="Symbol"/>
      </w:rPr>
    </w:lvl>
    <w:lvl w:ilvl="1" w:tplc="6EE0FF1A">
      <w:start w:val="1"/>
      <w:numFmt w:val="bullet"/>
      <w:lvlText w:val=""/>
      <w:lvlJc w:val="left"/>
      <w:pPr>
        <w:ind w:left="1080" w:hanging="360"/>
      </w:pPr>
      <w:rPr>
        <w:rFonts w:ascii="Symbol" w:hAnsi="Symbol"/>
      </w:rPr>
    </w:lvl>
    <w:lvl w:ilvl="2" w:tplc="26EA5A7C">
      <w:start w:val="1"/>
      <w:numFmt w:val="bullet"/>
      <w:lvlText w:val=""/>
      <w:lvlJc w:val="left"/>
      <w:pPr>
        <w:ind w:left="1080" w:hanging="360"/>
      </w:pPr>
      <w:rPr>
        <w:rFonts w:ascii="Symbol" w:hAnsi="Symbol"/>
      </w:rPr>
    </w:lvl>
    <w:lvl w:ilvl="3" w:tplc="D204824A">
      <w:start w:val="1"/>
      <w:numFmt w:val="bullet"/>
      <w:lvlText w:val=""/>
      <w:lvlJc w:val="left"/>
      <w:pPr>
        <w:ind w:left="1080" w:hanging="360"/>
      </w:pPr>
      <w:rPr>
        <w:rFonts w:ascii="Symbol" w:hAnsi="Symbol"/>
      </w:rPr>
    </w:lvl>
    <w:lvl w:ilvl="4" w:tplc="CB9CD27E">
      <w:start w:val="1"/>
      <w:numFmt w:val="bullet"/>
      <w:lvlText w:val=""/>
      <w:lvlJc w:val="left"/>
      <w:pPr>
        <w:ind w:left="1080" w:hanging="360"/>
      </w:pPr>
      <w:rPr>
        <w:rFonts w:ascii="Symbol" w:hAnsi="Symbol"/>
      </w:rPr>
    </w:lvl>
    <w:lvl w:ilvl="5" w:tplc="D7F68802">
      <w:start w:val="1"/>
      <w:numFmt w:val="bullet"/>
      <w:lvlText w:val=""/>
      <w:lvlJc w:val="left"/>
      <w:pPr>
        <w:ind w:left="1080" w:hanging="360"/>
      </w:pPr>
      <w:rPr>
        <w:rFonts w:ascii="Symbol" w:hAnsi="Symbol"/>
      </w:rPr>
    </w:lvl>
    <w:lvl w:ilvl="6" w:tplc="288A8684">
      <w:start w:val="1"/>
      <w:numFmt w:val="bullet"/>
      <w:lvlText w:val=""/>
      <w:lvlJc w:val="left"/>
      <w:pPr>
        <w:ind w:left="1080" w:hanging="360"/>
      </w:pPr>
      <w:rPr>
        <w:rFonts w:ascii="Symbol" w:hAnsi="Symbol"/>
      </w:rPr>
    </w:lvl>
    <w:lvl w:ilvl="7" w:tplc="DCBCA632">
      <w:start w:val="1"/>
      <w:numFmt w:val="bullet"/>
      <w:lvlText w:val=""/>
      <w:lvlJc w:val="left"/>
      <w:pPr>
        <w:ind w:left="1080" w:hanging="360"/>
      </w:pPr>
      <w:rPr>
        <w:rFonts w:ascii="Symbol" w:hAnsi="Symbol"/>
      </w:rPr>
    </w:lvl>
    <w:lvl w:ilvl="8" w:tplc="4BFC7972">
      <w:start w:val="1"/>
      <w:numFmt w:val="bullet"/>
      <w:lvlText w:val=""/>
      <w:lvlJc w:val="left"/>
      <w:pPr>
        <w:ind w:left="1080" w:hanging="360"/>
      </w:pPr>
      <w:rPr>
        <w:rFonts w:ascii="Symbol" w:hAnsi="Symbol"/>
      </w:rPr>
    </w:lvl>
  </w:abstractNum>
  <w:abstractNum w:abstractNumId="13"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AC1366"/>
    <w:multiLevelType w:val="hybridMultilevel"/>
    <w:tmpl w:val="A792F866"/>
    <w:lvl w:ilvl="0" w:tplc="B22260DE">
      <w:start w:val="5"/>
      <w:numFmt w:val="bullet"/>
      <w:lvlText w:val=""/>
      <w:lvlJc w:val="left"/>
      <w:pPr>
        <w:ind w:left="720" w:hanging="360"/>
      </w:pPr>
      <w:rPr>
        <w:rFonts w:ascii="Symbol" w:eastAsiaTheme="maj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546014">
    <w:abstractNumId w:val="13"/>
  </w:num>
  <w:num w:numId="2" w16cid:durableId="367726797">
    <w:abstractNumId w:val="14"/>
  </w:num>
  <w:num w:numId="3" w16cid:durableId="1398356483">
    <w:abstractNumId w:val="6"/>
  </w:num>
  <w:num w:numId="4" w16cid:durableId="1936787474">
    <w:abstractNumId w:val="7"/>
  </w:num>
  <w:num w:numId="5" w16cid:durableId="493298170">
    <w:abstractNumId w:val="5"/>
  </w:num>
  <w:num w:numId="6" w16cid:durableId="704252283">
    <w:abstractNumId w:val="3"/>
  </w:num>
  <w:num w:numId="7" w16cid:durableId="1289822622">
    <w:abstractNumId w:val="12"/>
  </w:num>
  <w:num w:numId="8" w16cid:durableId="1146320049">
    <w:abstractNumId w:val="0"/>
  </w:num>
  <w:num w:numId="9" w16cid:durableId="1575747859">
    <w:abstractNumId w:val="8"/>
  </w:num>
  <w:num w:numId="10" w16cid:durableId="1727795055">
    <w:abstractNumId w:val="1"/>
  </w:num>
  <w:num w:numId="11" w16cid:durableId="576668434">
    <w:abstractNumId w:val="9"/>
  </w:num>
  <w:num w:numId="12" w16cid:durableId="1944141467">
    <w:abstractNumId w:val="11"/>
  </w:num>
  <w:num w:numId="13" w16cid:durableId="1377125481">
    <w:abstractNumId w:val="4"/>
  </w:num>
  <w:num w:numId="14" w16cid:durableId="1295402397">
    <w:abstractNumId w:val="10"/>
  </w:num>
  <w:num w:numId="15" w16cid:durableId="46759235">
    <w:abstractNumId w:val="15"/>
  </w:num>
  <w:num w:numId="16" w16cid:durableId="6539895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AA"/>
    <w:rsid w:val="0000040D"/>
    <w:rsid w:val="0000070E"/>
    <w:rsid w:val="00000ECC"/>
    <w:rsid w:val="0000165A"/>
    <w:rsid w:val="00001DAB"/>
    <w:rsid w:val="00003B8E"/>
    <w:rsid w:val="00005EB7"/>
    <w:rsid w:val="00005F3A"/>
    <w:rsid w:val="0000615B"/>
    <w:rsid w:val="000074A8"/>
    <w:rsid w:val="00007CF5"/>
    <w:rsid w:val="000125F8"/>
    <w:rsid w:val="00013286"/>
    <w:rsid w:val="000135F3"/>
    <w:rsid w:val="00014DA7"/>
    <w:rsid w:val="00015F4B"/>
    <w:rsid w:val="000160E0"/>
    <w:rsid w:val="000174DC"/>
    <w:rsid w:val="0002200A"/>
    <w:rsid w:val="000247BC"/>
    <w:rsid w:val="00024E9E"/>
    <w:rsid w:val="00025566"/>
    <w:rsid w:val="000268A3"/>
    <w:rsid w:val="00027A9B"/>
    <w:rsid w:val="00032085"/>
    <w:rsid w:val="00033E4D"/>
    <w:rsid w:val="00034300"/>
    <w:rsid w:val="00034A5A"/>
    <w:rsid w:val="00034D30"/>
    <w:rsid w:val="00035451"/>
    <w:rsid w:val="00037B2D"/>
    <w:rsid w:val="00040B3D"/>
    <w:rsid w:val="00041E8D"/>
    <w:rsid w:val="000425C5"/>
    <w:rsid w:val="000434A6"/>
    <w:rsid w:val="000439DA"/>
    <w:rsid w:val="00043A57"/>
    <w:rsid w:val="00044C17"/>
    <w:rsid w:val="0004641C"/>
    <w:rsid w:val="000565CA"/>
    <w:rsid w:val="00056749"/>
    <w:rsid w:val="00057C77"/>
    <w:rsid w:val="00060CF1"/>
    <w:rsid w:val="000622C6"/>
    <w:rsid w:val="000623D4"/>
    <w:rsid w:val="000648B4"/>
    <w:rsid w:val="00065B73"/>
    <w:rsid w:val="00065DE2"/>
    <w:rsid w:val="00065EBA"/>
    <w:rsid w:val="000666BD"/>
    <w:rsid w:val="000720C0"/>
    <w:rsid w:val="000737C6"/>
    <w:rsid w:val="00074471"/>
    <w:rsid w:val="00074E33"/>
    <w:rsid w:val="000752C7"/>
    <w:rsid w:val="00076A4E"/>
    <w:rsid w:val="00076EB4"/>
    <w:rsid w:val="000771CD"/>
    <w:rsid w:val="00077AE9"/>
    <w:rsid w:val="00081F1B"/>
    <w:rsid w:val="00083FC8"/>
    <w:rsid w:val="0008484D"/>
    <w:rsid w:val="0008764F"/>
    <w:rsid w:val="00090328"/>
    <w:rsid w:val="00091354"/>
    <w:rsid w:val="0009175C"/>
    <w:rsid w:val="00091888"/>
    <w:rsid w:val="00092660"/>
    <w:rsid w:val="000955A3"/>
    <w:rsid w:val="00097394"/>
    <w:rsid w:val="000978A8"/>
    <w:rsid w:val="0009795A"/>
    <w:rsid w:val="000A20C8"/>
    <w:rsid w:val="000A2234"/>
    <w:rsid w:val="000A2324"/>
    <w:rsid w:val="000A2CA1"/>
    <w:rsid w:val="000A4020"/>
    <w:rsid w:val="000A43AB"/>
    <w:rsid w:val="000A51EC"/>
    <w:rsid w:val="000A5DF9"/>
    <w:rsid w:val="000A72A8"/>
    <w:rsid w:val="000A7BD3"/>
    <w:rsid w:val="000B0F4F"/>
    <w:rsid w:val="000B1880"/>
    <w:rsid w:val="000B1ED9"/>
    <w:rsid w:val="000B238E"/>
    <w:rsid w:val="000B3AF7"/>
    <w:rsid w:val="000B4893"/>
    <w:rsid w:val="000B48BA"/>
    <w:rsid w:val="000B6286"/>
    <w:rsid w:val="000B794B"/>
    <w:rsid w:val="000C1D09"/>
    <w:rsid w:val="000C2420"/>
    <w:rsid w:val="000C3136"/>
    <w:rsid w:val="000D003B"/>
    <w:rsid w:val="000D15D1"/>
    <w:rsid w:val="000D2374"/>
    <w:rsid w:val="000D4CA7"/>
    <w:rsid w:val="000D616C"/>
    <w:rsid w:val="000D79DF"/>
    <w:rsid w:val="000D7DA8"/>
    <w:rsid w:val="000E058A"/>
    <w:rsid w:val="000E102C"/>
    <w:rsid w:val="000E18B3"/>
    <w:rsid w:val="000E21BB"/>
    <w:rsid w:val="000E26F1"/>
    <w:rsid w:val="000E437F"/>
    <w:rsid w:val="000E4EE2"/>
    <w:rsid w:val="000E66FC"/>
    <w:rsid w:val="000E6ACE"/>
    <w:rsid w:val="000E7242"/>
    <w:rsid w:val="000E72B9"/>
    <w:rsid w:val="000F097E"/>
    <w:rsid w:val="000F1FB9"/>
    <w:rsid w:val="000F2B6E"/>
    <w:rsid w:val="000F376D"/>
    <w:rsid w:val="000F4169"/>
    <w:rsid w:val="000F4F3C"/>
    <w:rsid w:val="000F75B9"/>
    <w:rsid w:val="000F7894"/>
    <w:rsid w:val="0010093F"/>
    <w:rsid w:val="00102E53"/>
    <w:rsid w:val="001061D5"/>
    <w:rsid w:val="0011063F"/>
    <w:rsid w:val="001106E5"/>
    <w:rsid w:val="0011175E"/>
    <w:rsid w:val="00112C20"/>
    <w:rsid w:val="00122CED"/>
    <w:rsid w:val="00124653"/>
    <w:rsid w:val="0012589B"/>
    <w:rsid w:val="0012604E"/>
    <w:rsid w:val="001309D1"/>
    <w:rsid w:val="00130CA3"/>
    <w:rsid w:val="00131AC7"/>
    <w:rsid w:val="001336BA"/>
    <w:rsid w:val="00133C46"/>
    <w:rsid w:val="001356E6"/>
    <w:rsid w:val="00136991"/>
    <w:rsid w:val="0013761F"/>
    <w:rsid w:val="00141E2D"/>
    <w:rsid w:val="001431EE"/>
    <w:rsid w:val="00143714"/>
    <w:rsid w:val="0014380F"/>
    <w:rsid w:val="001444E9"/>
    <w:rsid w:val="00145229"/>
    <w:rsid w:val="00145491"/>
    <w:rsid w:val="00145B6B"/>
    <w:rsid w:val="00146C7A"/>
    <w:rsid w:val="00147481"/>
    <w:rsid w:val="00147AC4"/>
    <w:rsid w:val="00147B3A"/>
    <w:rsid w:val="00150097"/>
    <w:rsid w:val="001525B3"/>
    <w:rsid w:val="001530A2"/>
    <w:rsid w:val="00154A36"/>
    <w:rsid w:val="001561BD"/>
    <w:rsid w:val="001571A7"/>
    <w:rsid w:val="00160D69"/>
    <w:rsid w:val="00161B24"/>
    <w:rsid w:val="001628D4"/>
    <w:rsid w:val="00162C56"/>
    <w:rsid w:val="001641FE"/>
    <w:rsid w:val="00172CA1"/>
    <w:rsid w:val="0017437D"/>
    <w:rsid w:val="00174E09"/>
    <w:rsid w:val="001753C0"/>
    <w:rsid w:val="00183DF6"/>
    <w:rsid w:val="00184098"/>
    <w:rsid w:val="00184BA4"/>
    <w:rsid w:val="00191A4D"/>
    <w:rsid w:val="001921DE"/>
    <w:rsid w:val="00192617"/>
    <w:rsid w:val="0019508D"/>
    <w:rsid w:val="001A1EF9"/>
    <w:rsid w:val="001A3886"/>
    <w:rsid w:val="001A3DC4"/>
    <w:rsid w:val="001A3EDA"/>
    <w:rsid w:val="001A535F"/>
    <w:rsid w:val="001A57A3"/>
    <w:rsid w:val="001B12CA"/>
    <w:rsid w:val="001B4A5B"/>
    <w:rsid w:val="001B6ED0"/>
    <w:rsid w:val="001B7A6C"/>
    <w:rsid w:val="001B7D70"/>
    <w:rsid w:val="001B7DFF"/>
    <w:rsid w:val="001C2EBC"/>
    <w:rsid w:val="001C330B"/>
    <w:rsid w:val="001C3440"/>
    <w:rsid w:val="001C3685"/>
    <w:rsid w:val="001C4BEC"/>
    <w:rsid w:val="001C546B"/>
    <w:rsid w:val="001C5874"/>
    <w:rsid w:val="001C74F2"/>
    <w:rsid w:val="001C7C3F"/>
    <w:rsid w:val="001D053E"/>
    <w:rsid w:val="001D0C1E"/>
    <w:rsid w:val="001D1EA9"/>
    <w:rsid w:val="001D5F70"/>
    <w:rsid w:val="001D670F"/>
    <w:rsid w:val="001D7EF1"/>
    <w:rsid w:val="001E0FFF"/>
    <w:rsid w:val="001E1DC1"/>
    <w:rsid w:val="001E2980"/>
    <w:rsid w:val="001E2B9E"/>
    <w:rsid w:val="001E3D6D"/>
    <w:rsid w:val="001E4673"/>
    <w:rsid w:val="001E4703"/>
    <w:rsid w:val="001E678A"/>
    <w:rsid w:val="001E742C"/>
    <w:rsid w:val="001E7793"/>
    <w:rsid w:val="001E7B22"/>
    <w:rsid w:val="001E7C67"/>
    <w:rsid w:val="001F19DB"/>
    <w:rsid w:val="001F2B85"/>
    <w:rsid w:val="001F3FC8"/>
    <w:rsid w:val="001F4368"/>
    <w:rsid w:val="001F43AB"/>
    <w:rsid w:val="001F4470"/>
    <w:rsid w:val="001F4D91"/>
    <w:rsid w:val="001F4FC5"/>
    <w:rsid w:val="001F548A"/>
    <w:rsid w:val="001F674E"/>
    <w:rsid w:val="001F6B7B"/>
    <w:rsid w:val="002008E5"/>
    <w:rsid w:val="00201F1E"/>
    <w:rsid w:val="002038E4"/>
    <w:rsid w:val="00205DCD"/>
    <w:rsid w:val="00207204"/>
    <w:rsid w:val="00213C3F"/>
    <w:rsid w:val="00214A43"/>
    <w:rsid w:val="002168D6"/>
    <w:rsid w:val="00216D1B"/>
    <w:rsid w:val="002213DD"/>
    <w:rsid w:val="00221BF8"/>
    <w:rsid w:val="0022353D"/>
    <w:rsid w:val="002248B3"/>
    <w:rsid w:val="00225151"/>
    <w:rsid w:val="00227296"/>
    <w:rsid w:val="00227345"/>
    <w:rsid w:val="00227542"/>
    <w:rsid w:val="00227A88"/>
    <w:rsid w:val="0023015A"/>
    <w:rsid w:val="00230CE6"/>
    <w:rsid w:val="00230F9E"/>
    <w:rsid w:val="00233501"/>
    <w:rsid w:val="002336EC"/>
    <w:rsid w:val="00233CEC"/>
    <w:rsid w:val="002343CD"/>
    <w:rsid w:val="00234D68"/>
    <w:rsid w:val="00235B61"/>
    <w:rsid w:val="00235F60"/>
    <w:rsid w:val="0023630D"/>
    <w:rsid w:val="002363F6"/>
    <w:rsid w:val="00240503"/>
    <w:rsid w:val="00242A4A"/>
    <w:rsid w:val="00245D08"/>
    <w:rsid w:val="00250A55"/>
    <w:rsid w:val="0025165C"/>
    <w:rsid w:val="002530D4"/>
    <w:rsid w:val="002544E0"/>
    <w:rsid w:val="00255BCA"/>
    <w:rsid w:val="0025792B"/>
    <w:rsid w:val="00261997"/>
    <w:rsid w:val="00261C7B"/>
    <w:rsid w:val="00263168"/>
    <w:rsid w:val="002631C6"/>
    <w:rsid w:val="00263984"/>
    <w:rsid w:val="00266023"/>
    <w:rsid w:val="0026688A"/>
    <w:rsid w:val="00266F76"/>
    <w:rsid w:val="00270ED6"/>
    <w:rsid w:val="0027179A"/>
    <w:rsid w:val="00273619"/>
    <w:rsid w:val="0027374B"/>
    <w:rsid w:val="0027388F"/>
    <w:rsid w:val="00273DB6"/>
    <w:rsid w:val="00274B8C"/>
    <w:rsid w:val="002754AC"/>
    <w:rsid w:val="00275BEB"/>
    <w:rsid w:val="00276257"/>
    <w:rsid w:val="0027715D"/>
    <w:rsid w:val="0028050A"/>
    <w:rsid w:val="00282903"/>
    <w:rsid w:val="00282F0C"/>
    <w:rsid w:val="0028581A"/>
    <w:rsid w:val="00287A7D"/>
    <w:rsid w:val="00291C09"/>
    <w:rsid w:val="0029237B"/>
    <w:rsid w:val="00292B22"/>
    <w:rsid w:val="002944D6"/>
    <w:rsid w:val="002A0DA6"/>
    <w:rsid w:val="002A1B6D"/>
    <w:rsid w:val="002A1C4D"/>
    <w:rsid w:val="002A7543"/>
    <w:rsid w:val="002B0D29"/>
    <w:rsid w:val="002B5151"/>
    <w:rsid w:val="002B6E82"/>
    <w:rsid w:val="002B78B3"/>
    <w:rsid w:val="002C06B5"/>
    <w:rsid w:val="002C0E35"/>
    <w:rsid w:val="002C1AE0"/>
    <w:rsid w:val="002C1CD3"/>
    <w:rsid w:val="002C2A0A"/>
    <w:rsid w:val="002C2EC4"/>
    <w:rsid w:val="002C40FA"/>
    <w:rsid w:val="002C53AD"/>
    <w:rsid w:val="002C5D55"/>
    <w:rsid w:val="002C667E"/>
    <w:rsid w:val="002C70D9"/>
    <w:rsid w:val="002D0952"/>
    <w:rsid w:val="002D0AAA"/>
    <w:rsid w:val="002D0CC5"/>
    <w:rsid w:val="002D16CA"/>
    <w:rsid w:val="002D39D6"/>
    <w:rsid w:val="002D4212"/>
    <w:rsid w:val="002D454C"/>
    <w:rsid w:val="002D6180"/>
    <w:rsid w:val="002E12D9"/>
    <w:rsid w:val="002E1321"/>
    <w:rsid w:val="002E1CF5"/>
    <w:rsid w:val="002E2E25"/>
    <w:rsid w:val="002E4084"/>
    <w:rsid w:val="002E4380"/>
    <w:rsid w:val="002E4C03"/>
    <w:rsid w:val="002E6F59"/>
    <w:rsid w:val="002E7ABA"/>
    <w:rsid w:val="002E7C44"/>
    <w:rsid w:val="002E7CEB"/>
    <w:rsid w:val="002F00C8"/>
    <w:rsid w:val="002F23A4"/>
    <w:rsid w:val="002F332A"/>
    <w:rsid w:val="002F399E"/>
    <w:rsid w:val="002F58E7"/>
    <w:rsid w:val="002F5EF8"/>
    <w:rsid w:val="002F6800"/>
    <w:rsid w:val="00300248"/>
    <w:rsid w:val="00300DDF"/>
    <w:rsid w:val="003027D2"/>
    <w:rsid w:val="00304FE3"/>
    <w:rsid w:val="00305E01"/>
    <w:rsid w:val="003077F1"/>
    <w:rsid w:val="00310663"/>
    <w:rsid w:val="0031154C"/>
    <w:rsid w:val="00311F36"/>
    <w:rsid w:val="003126AE"/>
    <w:rsid w:val="00321CBF"/>
    <w:rsid w:val="0032572E"/>
    <w:rsid w:val="00325C1D"/>
    <w:rsid w:val="00330350"/>
    <w:rsid w:val="00334979"/>
    <w:rsid w:val="0033540A"/>
    <w:rsid w:val="00335C1C"/>
    <w:rsid w:val="003379EC"/>
    <w:rsid w:val="00337CD9"/>
    <w:rsid w:val="0034036C"/>
    <w:rsid w:val="00341A9D"/>
    <w:rsid w:val="00342C98"/>
    <w:rsid w:val="00350FF9"/>
    <w:rsid w:val="0035115B"/>
    <w:rsid w:val="00351A51"/>
    <w:rsid w:val="003521AD"/>
    <w:rsid w:val="00355DA3"/>
    <w:rsid w:val="003560D2"/>
    <w:rsid w:val="00357206"/>
    <w:rsid w:val="00357402"/>
    <w:rsid w:val="003608A3"/>
    <w:rsid w:val="00361308"/>
    <w:rsid w:val="00361E8F"/>
    <w:rsid w:val="003622F1"/>
    <w:rsid w:val="00362879"/>
    <w:rsid w:val="00365093"/>
    <w:rsid w:val="003658B4"/>
    <w:rsid w:val="003659B0"/>
    <w:rsid w:val="0036610F"/>
    <w:rsid w:val="00366CB2"/>
    <w:rsid w:val="0037243B"/>
    <w:rsid w:val="00375FC9"/>
    <w:rsid w:val="00376AF4"/>
    <w:rsid w:val="00377613"/>
    <w:rsid w:val="003825CE"/>
    <w:rsid w:val="0038340C"/>
    <w:rsid w:val="003861F7"/>
    <w:rsid w:val="0038742B"/>
    <w:rsid w:val="00394C26"/>
    <w:rsid w:val="003977F8"/>
    <w:rsid w:val="00397BC5"/>
    <w:rsid w:val="003A162E"/>
    <w:rsid w:val="003A216A"/>
    <w:rsid w:val="003A28F3"/>
    <w:rsid w:val="003A5E49"/>
    <w:rsid w:val="003A68DC"/>
    <w:rsid w:val="003A697F"/>
    <w:rsid w:val="003B0B52"/>
    <w:rsid w:val="003B1CB0"/>
    <w:rsid w:val="003B5164"/>
    <w:rsid w:val="003B6C5C"/>
    <w:rsid w:val="003C1C93"/>
    <w:rsid w:val="003C33BF"/>
    <w:rsid w:val="003C3E21"/>
    <w:rsid w:val="003C4967"/>
    <w:rsid w:val="003C6963"/>
    <w:rsid w:val="003C6BBC"/>
    <w:rsid w:val="003D0877"/>
    <w:rsid w:val="003D0E9E"/>
    <w:rsid w:val="003D1C51"/>
    <w:rsid w:val="003D229C"/>
    <w:rsid w:val="003D3BBE"/>
    <w:rsid w:val="003D437C"/>
    <w:rsid w:val="003D4F07"/>
    <w:rsid w:val="003D5D17"/>
    <w:rsid w:val="003E1286"/>
    <w:rsid w:val="003E240D"/>
    <w:rsid w:val="003E317C"/>
    <w:rsid w:val="003E3DB3"/>
    <w:rsid w:val="003E54EA"/>
    <w:rsid w:val="003E6833"/>
    <w:rsid w:val="003E7583"/>
    <w:rsid w:val="003F194C"/>
    <w:rsid w:val="003F2010"/>
    <w:rsid w:val="003F2886"/>
    <w:rsid w:val="003F35B7"/>
    <w:rsid w:val="003F4724"/>
    <w:rsid w:val="00403B99"/>
    <w:rsid w:val="0040688A"/>
    <w:rsid w:val="00406E66"/>
    <w:rsid w:val="00407F55"/>
    <w:rsid w:val="00411527"/>
    <w:rsid w:val="0041402B"/>
    <w:rsid w:val="0041523A"/>
    <w:rsid w:val="00416770"/>
    <w:rsid w:val="00417F12"/>
    <w:rsid w:val="0042070E"/>
    <w:rsid w:val="0042105D"/>
    <w:rsid w:val="00421EBE"/>
    <w:rsid w:val="00422EBD"/>
    <w:rsid w:val="00423AFD"/>
    <w:rsid w:val="00423C7F"/>
    <w:rsid w:val="00425391"/>
    <w:rsid w:val="004277A9"/>
    <w:rsid w:val="00430428"/>
    <w:rsid w:val="0043135A"/>
    <w:rsid w:val="0043166B"/>
    <w:rsid w:val="004328B4"/>
    <w:rsid w:val="00433415"/>
    <w:rsid w:val="00433BE9"/>
    <w:rsid w:val="00437347"/>
    <w:rsid w:val="004413A3"/>
    <w:rsid w:val="00441DAC"/>
    <w:rsid w:val="004429CD"/>
    <w:rsid w:val="00442AF1"/>
    <w:rsid w:val="0044311F"/>
    <w:rsid w:val="004440A3"/>
    <w:rsid w:val="004442C8"/>
    <w:rsid w:val="00447678"/>
    <w:rsid w:val="00450535"/>
    <w:rsid w:val="004510D8"/>
    <w:rsid w:val="004547C8"/>
    <w:rsid w:val="004575B5"/>
    <w:rsid w:val="00462519"/>
    <w:rsid w:val="00463573"/>
    <w:rsid w:val="00463E3C"/>
    <w:rsid w:val="00463FAC"/>
    <w:rsid w:val="004646CF"/>
    <w:rsid w:val="00464C37"/>
    <w:rsid w:val="004652ED"/>
    <w:rsid w:val="00466B40"/>
    <w:rsid w:val="00467A7C"/>
    <w:rsid w:val="00470B71"/>
    <w:rsid w:val="0047243E"/>
    <w:rsid w:val="004730EE"/>
    <w:rsid w:val="004758BB"/>
    <w:rsid w:val="004768A7"/>
    <w:rsid w:val="00477B32"/>
    <w:rsid w:val="004809D4"/>
    <w:rsid w:val="00480FFA"/>
    <w:rsid w:val="0048311F"/>
    <w:rsid w:val="004837E2"/>
    <w:rsid w:val="00483A3B"/>
    <w:rsid w:val="00484A48"/>
    <w:rsid w:val="00485DAB"/>
    <w:rsid w:val="00487032"/>
    <w:rsid w:val="004875E1"/>
    <w:rsid w:val="00487F28"/>
    <w:rsid w:val="004903AA"/>
    <w:rsid w:val="00490B21"/>
    <w:rsid w:val="004916A4"/>
    <w:rsid w:val="004926C9"/>
    <w:rsid w:val="00495B0C"/>
    <w:rsid w:val="004A18E1"/>
    <w:rsid w:val="004A1C0B"/>
    <w:rsid w:val="004A2E1F"/>
    <w:rsid w:val="004A3980"/>
    <w:rsid w:val="004A3A55"/>
    <w:rsid w:val="004A43FB"/>
    <w:rsid w:val="004A49DA"/>
    <w:rsid w:val="004A6546"/>
    <w:rsid w:val="004A7D7B"/>
    <w:rsid w:val="004B1D7C"/>
    <w:rsid w:val="004B24BD"/>
    <w:rsid w:val="004B30AB"/>
    <w:rsid w:val="004B3D55"/>
    <w:rsid w:val="004B55E5"/>
    <w:rsid w:val="004B5D41"/>
    <w:rsid w:val="004B68BA"/>
    <w:rsid w:val="004B69D2"/>
    <w:rsid w:val="004B6C0E"/>
    <w:rsid w:val="004B6DB5"/>
    <w:rsid w:val="004B770F"/>
    <w:rsid w:val="004C04C9"/>
    <w:rsid w:val="004C061D"/>
    <w:rsid w:val="004C13C5"/>
    <w:rsid w:val="004C2604"/>
    <w:rsid w:val="004C2772"/>
    <w:rsid w:val="004C33FA"/>
    <w:rsid w:val="004C37B3"/>
    <w:rsid w:val="004C5079"/>
    <w:rsid w:val="004C592E"/>
    <w:rsid w:val="004C5F6D"/>
    <w:rsid w:val="004C65C5"/>
    <w:rsid w:val="004C67E9"/>
    <w:rsid w:val="004D096A"/>
    <w:rsid w:val="004D0CDD"/>
    <w:rsid w:val="004D483F"/>
    <w:rsid w:val="004D4B3D"/>
    <w:rsid w:val="004D775C"/>
    <w:rsid w:val="004E27AB"/>
    <w:rsid w:val="004E37B2"/>
    <w:rsid w:val="004E4292"/>
    <w:rsid w:val="004E6B94"/>
    <w:rsid w:val="004E733F"/>
    <w:rsid w:val="004E76D8"/>
    <w:rsid w:val="004F107C"/>
    <w:rsid w:val="004F1512"/>
    <w:rsid w:val="004F1706"/>
    <w:rsid w:val="004F416E"/>
    <w:rsid w:val="004F4E7B"/>
    <w:rsid w:val="004F6711"/>
    <w:rsid w:val="004F756A"/>
    <w:rsid w:val="004F7693"/>
    <w:rsid w:val="005000B0"/>
    <w:rsid w:val="00500807"/>
    <w:rsid w:val="005014F6"/>
    <w:rsid w:val="00501642"/>
    <w:rsid w:val="00501668"/>
    <w:rsid w:val="00501908"/>
    <w:rsid w:val="005024CF"/>
    <w:rsid w:val="00505B78"/>
    <w:rsid w:val="00505D93"/>
    <w:rsid w:val="00506586"/>
    <w:rsid w:val="00507F3E"/>
    <w:rsid w:val="00514080"/>
    <w:rsid w:val="00515407"/>
    <w:rsid w:val="00517C18"/>
    <w:rsid w:val="00521D5E"/>
    <w:rsid w:val="00523B64"/>
    <w:rsid w:val="00524020"/>
    <w:rsid w:val="00527A8A"/>
    <w:rsid w:val="00532A23"/>
    <w:rsid w:val="00534384"/>
    <w:rsid w:val="00536ADF"/>
    <w:rsid w:val="00536B67"/>
    <w:rsid w:val="00540D3F"/>
    <w:rsid w:val="005410DA"/>
    <w:rsid w:val="00541F83"/>
    <w:rsid w:val="00544DCD"/>
    <w:rsid w:val="005472C7"/>
    <w:rsid w:val="00550793"/>
    <w:rsid w:val="00551334"/>
    <w:rsid w:val="00551631"/>
    <w:rsid w:val="00553627"/>
    <w:rsid w:val="005542F1"/>
    <w:rsid w:val="0055606C"/>
    <w:rsid w:val="00557B71"/>
    <w:rsid w:val="00560ED5"/>
    <w:rsid w:val="0056236C"/>
    <w:rsid w:val="005624C3"/>
    <w:rsid w:val="005627B7"/>
    <w:rsid w:val="005628BE"/>
    <w:rsid w:val="00563E38"/>
    <w:rsid w:val="0056444E"/>
    <w:rsid w:val="0056685E"/>
    <w:rsid w:val="0056704C"/>
    <w:rsid w:val="00567525"/>
    <w:rsid w:val="00570274"/>
    <w:rsid w:val="00570D28"/>
    <w:rsid w:val="00571AB4"/>
    <w:rsid w:val="00572CAF"/>
    <w:rsid w:val="005746FD"/>
    <w:rsid w:val="005749E2"/>
    <w:rsid w:val="00574DEF"/>
    <w:rsid w:val="00574F9A"/>
    <w:rsid w:val="00575298"/>
    <w:rsid w:val="005757AE"/>
    <w:rsid w:val="005759AA"/>
    <w:rsid w:val="00575DAD"/>
    <w:rsid w:val="00576257"/>
    <w:rsid w:val="00581ABB"/>
    <w:rsid w:val="0058272A"/>
    <w:rsid w:val="00582830"/>
    <w:rsid w:val="00583653"/>
    <w:rsid w:val="00593A53"/>
    <w:rsid w:val="00595534"/>
    <w:rsid w:val="00597E74"/>
    <w:rsid w:val="005A22E0"/>
    <w:rsid w:val="005A289F"/>
    <w:rsid w:val="005A2942"/>
    <w:rsid w:val="005A429C"/>
    <w:rsid w:val="005A6558"/>
    <w:rsid w:val="005A7BA2"/>
    <w:rsid w:val="005B0BAD"/>
    <w:rsid w:val="005B1030"/>
    <w:rsid w:val="005B2D98"/>
    <w:rsid w:val="005B314A"/>
    <w:rsid w:val="005B4115"/>
    <w:rsid w:val="005B4E87"/>
    <w:rsid w:val="005B538D"/>
    <w:rsid w:val="005B5A24"/>
    <w:rsid w:val="005B5DAF"/>
    <w:rsid w:val="005B61F1"/>
    <w:rsid w:val="005B62D5"/>
    <w:rsid w:val="005B6D41"/>
    <w:rsid w:val="005C3BB7"/>
    <w:rsid w:val="005C44D6"/>
    <w:rsid w:val="005C69F5"/>
    <w:rsid w:val="005C75F0"/>
    <w:rsid w:val="005C7B2F"/>
    <w:rsid w:val="005D2AB4"/>
    <w:rsid w:val="005D5B99"/>
    <w:rsid w:val="005D6BF7"/>
    <w:rsid w:val="005D777C"/>
    <w:rsid w:val="005D7E5C"/>
    <w:rsid w:val="005E053D"/>
    <w:rsid w:val="005E114A"/>
    <w:rsid w:val="005E1FC1"/>
    <w:rsid w:val="005E3F6B"/>
    <w:rsid w:val="005E4CFE"/>
    <w:rsid w:val="005F092E"/>
    <w:rsid w:val="005F5561"/>
    <w:rsid w:val="005F55FC"/>
    <w:rsid w:val="005F5F41"/>
    <w:rsid w:val="005F7CED"/>
    <w:rsid w:val="0060001A"/>
    <w:rsid w:val="00600593"/>
    <w:rsid w:val="006018AB"/>
    <w:rsid w:val="00601E8D"/>
    <w:rsid w:val="00611476"/>
    <w:rsid w:val="00613163"/>
    <w:rsid w:val="00613602"/>
    <w:rsid w:val="00614736"/>
    <w:rsid w:val="00617B12"/>
    <w:rsid w:val="0062180D"/>
    <w:rsid w:val="00622A28"/>
    <w:rsid w:val="00623250"/>
    <w:rsid w:val="006249F0"/>
    <w:rsid w:val="00624F7B"/>
    <w:rsid w:val="00631774"/>
    <w:rsid w:val="006350D2"/>
    <w:rsid w:val="006370E7"/>
    <w:rsid w:val="00637D08"/>
    <w:rsid w:val="00642559"/>
    <w:rsid w:val="0064329F"/>
    <w:rsid w:val="006437CA"/>
    <w:rsid w:val="00643988"/>
    <w:rsid w:val="00645D32"/>
    <w:rsid w:val="00645FBC"/>
    <w:rsid w:val="00647330"/>
    <w:rsid w:val="00650F9B"/>
    <w:rsid w:val="00651169"/>
    <w:rsid w:val="006521D8"/>
    <w:rsid w:val="00652A02"/>
    <w:rsid w:val="00653E10"/>
    <w:rsid w:val="0065542F"/>
    <w:rsid w:val="006559E2"/>
    <w:rsid w:val="00656B8E"/>
    <w:rsid w:val="00657447"/>
    <w:rsid w:val="00660E92"/>
    <w:rsid w:val="0066451C"/>
    <w:rsid w:val="00665B85"/>
    <w:rsid w:val="00665BBC"/>
    <w:rsid w:val="00666AEA"/>
    <w:rsid w:val="00667B5E"/>
    <w:rsid w:val="006711E4"/>
    <w:rsid w:val="00672CEF"/>
    <w:rsid w:val="00673B0D"/>
    <w:rsid w:val="00676169"/>
    <w:rsid w:val="00676333"/>
    <w:rsid w:val="006821EA"/>
    <w:rsid w:val="00683DE0"/>
    <w:rsid w:val="00683FC2"/>
    <w:rsid w:val="00685980"/>
    <w:rsid w:val="00686B36"/>
    <w:rsid w:val="00687FD3"/>
    <w:rsid w:val="00690327"/>
    <w:rsid w:val="00691FD2"/>
    <w:rsid w:val="00692A2A"/>
    <w:rsid w:val="0069489E"/>
    <w:rsid w:val="00694AA0"/>
    <w:rsid w:val="00694AE9"/>
    <w:rsid w:val="0069644C"/>
    <w:rsid w:val="00696C0E"/>
    <w:rsid w:val="0069705F"/>
    <w:rsid w:val="006974A8"/>
    <w:rsid w:val="006A0976"/>
    <w:rsid w:val="006A0F0A"/>
    <w:rsid w:val="006A653E"/>
    <w:rsid w:val="006A704D"/>
    <w:rsid w:val="006B2344"/>
    <w:rsid w:val="006B7BF5"/>
    <w:rsid w:val="006C08BE"/>
    <w:rsid w:val="006C08D7"/>
    <w:rsid w:val="006C2D05"/>
    <w:rsid w:val="006C33BA"/>
    <w:rsid w:val="006C40D2"/>
    <w:rsid w:val="006C6963"/>
    <w:rsid w:val="006C72AD"/>
    <w:rsid w:val="006D0000"/>
    <w:rsid w:val="006D14FD"/>
    <w:rsid w:val="006D15F1"/>
    <w:rsid w:val="006D2D4C"/>
    <w:rsid w:val="006D3217"/>
    <w:rsid w:val="006D36F4"/>
    <w:rsid w:val="006D4851"/>
    <w:rsid w:val="006D5A5F"/>
    <w:rsid w:val="006D5DAD"/>
    <w:rsid w:val="006D68A7"/>
    <w:rsid w:val="006D6970"/>
    <w:rsid w:val="006D7A4C"/>
    <w:rsid w:val="006E3279"/>
    <w:rsid w:val="006E374A"/>
    <w:rsid w:val="006E52C7"/>
    <w:rsid w:val="006E6107"/>
    <w:rsid w:val="006E6CBB"/>
    <w:rsid w:val="006EBDEC"/>
    <w:rsid w:val="006F2551"/>
    <w:rsid w:val="006F32B6"/>
    <w:rsid w:val="006F5F88"/>
    <w:rsid w:val="006F7D11"/>
    <w:rsid w:val="007022AA"/>
    <w:rsid w:val="00702819"/>
    <w:rsid w:val="007035F8"/>
    <w:rsid w:val="0070364E"/>
    <w:rsid w:val="00703D38"/>
    <w:rsid w:val="00704827"/>
    <w:rsid w:val="00704A25"/>
    <w:rsid w:val="0070533B"/>
    <w:rsid w:val="00706B4B"/>
    <w:rsid w:val="00710D23"/>
    <w:rsid w:val="00711526"/>
    <w:rsid w:val="0071155D"/>
    <w:rsid w:val="00712576"/>
    <w:rsid w:val="00712D4C"/>
    <w:rsid w:val="00713022"/>
    <w:rsid w:val="0071385E"/>
    <w:rsid w:val="007151C8"/>
    <w:rsid w:val="007154F3"/>
    <w:rsid w:val="00715CEB"/>
    <w:rsid w:val="007167F9"/>
    <w:rsid w:val="007168D2"/>
    <w:rsid w:val="00720504"/>
    <w:rsid w:val="00721E4E"/>
    <w:rsid w:val="00722A3E"/>
    <w:rsid w:val="00724157"/>
    <w:rsid w:val="0072418B"/>
    <w:rsid w:val="00724801"/>
    <w:rsid w:val="00725117"/>
    <w:rsid w:val="00725B6C"/>
    <w:rsid w:val="0072786D"/>
    <w:rsid w:val="00727C34"/>
    <w:rsid w:val="00727F78"/>
    <w:rsid w:val="0073068E"/>
    <w:rsid w:val="00731843"/>
    <w:rsid w:val="007330E8"/>
    <w:rsid w:val="00737226"/>
    <w:rsid w:val="00740458"/>
    <w:rsid w:val="00740677"/>
    <w:rsid w:val="00740CA5"/>
    <w:rsid w:val="00741111"/>
    <w:rsid w:val="007418B4"/>
    <w:rsid w:val="007428A4"/>
    <w:rsid w:val="007430C6"/>
    <w:rsid w:val="007436DA"/>
    <w:rsid w:val="00744898"/>
    <w:rsid w:val="00744978"/>
    <w:rsid w:val="00745B54"/>
    <w:rsid w:val="00751A13"/>
    <w:rsid w:val="00752C33"/>
    <w:rsid w:val="00753471"/>
    <w:rsid w:val="00753521"/>
    <w:rsid w:val="0075389E"/>
    <w:rsid w:val="00753DB2"/>
    <w:rsid w:val="00753FC7"/>
    <w:rsid w:val="00754F37"/>
    <w:rsid w:val="00755C1C"/>
    <w:rsid w:val="007561C1"/>
    <w:rsid w:val="007564AC"/>
    <w:rsid w:val="00757187"/>
    <w:rsid w:val="00757337"/>
    <w:rsid w:val="00757A2E"/>
    <w:rsid w:val="0076024C"/>
    <w:rsid w:val="0076027B"/>
    <w:rsid w:val="00762852"/>
    <w:rsid w:val="00762900"/>
    <w:rsid w:val="0076481C"/>
    <w:rsid w:val="00764C21"/>
    <w:rsid w:val="00766AAE"/>
    <w:rsid w:val="00766F6C"/>
    <w:rsid w:val="00773174"/>
    <w:rsid w:val="0077509A"/>
    <w:rsid w:val="00781C94"/>
    <w:rsid w:val="007820E4"/>
    <w:rsid w:val="00782248"/>
    <w:rsid w:val="0078532A"/>
    <w:rsid w:val="007865B5"/>
    <w:rsid w:val="00787DDD"/>
    <w:rsid w:val="00790520"/>
    <w:rsid w:val="007926BE"/>
    <w:rsid w:val="00794D2F"/>
    <w:rsid w:val="00794D86"/>
    <w:rsid w:val="00795258"/>
    <w:rsid w:val="00796896"/>
    <w:rsid w:val="007968A8"/>
    <w:rsid w:val="00797350"/>
    <w:rsid w:val="00797CC1"/>
    <w:rsid w:val="007A0340"/>
    <w:rsid w:val="007A0F1B"/>
    <w:rsid w:val="007A2338"/>
    <w:rsid w:val="007A3074"/>
    <w:rsid w:val="007A35B2"/>
    <w:rsid w:val="007A5C74"/>
    <w:rsid w:val="007A69F4"/>
    <w:rsid w:val="007A6A06"/>
    <w:rsid w:val="007A732E"/>
    <w:rsid w:val="007B09E2"/>
    <w:rsid w:val="007B0B30"/>
    <w:rsid w:val="007B2233"/>
    <w:rsid w:val="007B4BE2"/>
    <w:rsid w:val="007B7670"/>
    <w:rsid w:val="007C09BF"/>
    <w:rsid w:val="007C09D0"/>
    <w:rsid w:val="007C1C39"/>
    <w:rsid w:val="007C24CC"/>
    <w:rsid w:val="007C47FB"/>
    <w:rsid w:val="007C483F"/>
    <w:rsid w:val="007C5157"/>
    <w:rsid w:val="007C5911"/>
    <w:rsid w:val="007C6811"/>
    <w:rsid w:val="007D064D"/>
    <w:rsid w:val="007D0F32"/>
    <w:rsid w:val="007D1090"/>
    <w:rsid w:val="007D31D5"/>
    <w:rsid w:val="007D4720"/>
    <w:rsid w:val="007D47BC"/>
    <w:rsid w:val="007D4D6D"/>
    <w:rsid w:val="007D53A2"/>
    <w:rsid w:val="007D7770"/>
    <w:rsid w:val="007D78A4"/>
    <w:rsid w:val="007E072C"/>
    <w:rsid w:val="007E5EBF"/>
    <w:rsid w:val="007E767F"/>
    <w:rsid w:val="007E7F8E"/>
    <w:rsid w:val="007F1182"/>
    <w:rsid w:val="007F1A7E"/>
    <w:rsid w:val="007F2832"/>
    <w:rsid w:val="007F3D6F"/>
    <w:rsid w:val="007F4F27"/>
    <w:rsid w:val="007F4FDC"/>
    <w:rsid w:val="007F55DA"/>
    <w:rsid w:val="007F5B25"/>
    <w:rsid w:val="008041E6"/>
    <w:rsid w:val="0080527A"/>
    <w:rsid w:val="0080766B"/>
    <w:rsid w:val="00811C63"/>
    <w:rsid w:val="00812718"/>
    <w:rsid w:val="00812C13"/>
    <w:rsid w:val="00813D95"/>
    <w:rsid w:val="008140ED"/>
    <w:rsid w:val="008158C9"/>
    <w:rsid w:val="008159E0"/>
    <w:rsid w:val="008163B2"/>
    <w:rsid w:val="008163F5"/>
    <w:rsid w:val="00817DE0"/>
    <w:rsid w:val="008210FB"/>
    <w:rsid w:val="00824CBD"/>
    <w:rsid w:val="00826E24"/>
    <w:rsid w:val="008308A1"/>
    <w:rsid w:val="008310AB"/>
    <w:rsid w:val="0083145A"/>
    <w:rsid w:val="00831AAF"/>
    <w:rsid w:val="00831DC2"/>
    <w:rsid w:val="008323D7"/>
    <w:rsid w:val="00835E44"/>
    <w:rsid w:val="0083718F"/>
    <w:rsid w:val="00841391"/>
    <w:rsid w:val="00841756"/>
    <w:rsid w:val="00842789"/>
    <w:rsid w:val="00842BFB"/>
    <w:rsid w:val="00843AF6"/>
    <w:rsid w:val="008445C1"/>
    <w:rsid w:val="008453E4"/>
    <w:rsid w:val="0084567B"/>
    <w:rsid w:val="00845956"/>
    <w:rsid w:val="0085001C"/>
    <w:rsid w:val="00850199"/>
    <w:rsid w:val="0085238C"/>
    <w:rsid w:val="00852BB5"/>
    <w:rsid w:val="00853F67"/>
    <w:rsid w:val="00855AA3"/>
    <w:rsid w:val="00856C01"/>
    <w:rsid w:val="00857912"/>
    <w:rsid w:val="008625C4"/>
    <w:rsid w:val="008636FA"/>
    <w:rsid w:val="00863E70"/>
    <w:rsid w:val="00865805"/>
    <w:rsid w:val="00865BBC"/>
    <w:rsid w:val="00865D3B"/>
    <w:rsid w:val="008674BD"/>
    <w:rsid w:val="00870321"/>
    <w:rsid w:val="00872042"/>
    <w:rsid w:val="00873966"/>
    <w:rsid w:val="0087434C"/>
    <w:rsid w:val="00874C86"/>
    <w:rsid w:val="00876683"/>
    <w:rsid w:val="00877F6F"/>
    <w:rsid w:val="00883C9B"/>
    <w:rsid w:val="00883D12"/>
    <w:rsid w:val="00885E5D"/>
    <w:rsid w:val="008866B6"/>
    <w:rsid w:val="008866FF"/>
    <w:rsid w:val="00887087"/>
    <w:rsid w:val="00890906"/>
    <w:rsid w:val="00891706"/>
    <w:rsid w:val="00891D7D"/>
    <w:rsid w:val="00893AF3"/>
    <w:rsid w:val="0089456E"/>
    <w:rsid w:val="0089535D"/>
    <w:rsid w:val="00895A92"/>
    <w:rsid w:val="00895C0B"/>
    <w:rsid w:val="008970F9"/>
    <w:rsid w:val="008979BA"/>
    <w:rsid w:val="008A0611"/>
    <w:rsid w:val="008A08AC"/>
    <w:rsid w:val="008A1423"/>
    <w:rsid w:val="008A2665"/>
    <w:rsid w:val="008A491E"/>
    <w:rsid w:val="008A5906"/>
    <w:rsid w:val="008A6622"/>
    <w:rsid w:val="008A7262"/>
    <w:rsid w:val="008B0FA6"/>
    <w:rsid w:val="008B1BED"/>
    <w:rsid w:val="008B22BD"/>
    <w:rsid w:val="008B3D4B"/>
    <w:rsid w:val="008B4856"/>
    <w:rsid w:val="008B578F"/>
    <w:rsid w:val="008B6D23"/>
    <w:rsid w:val="008B74BF"/>
    <w:rsid w:val="008C0B4E"/>
    <w:rsid w:val="008C1686"/>
    <w:rsid w:val="008C18A6"/>
    <w:rsid w:val="008C4DBE"/>
    <w:rsid w:val="008C6399"/>
    <w:rsid w:val="008C747C"/>
    <w:rsid w:val="008D03AA"/>
    <w:rsid w:val="008D17CB"/>
    <w:rsid w:val="008D1EA1"/>
    <w:rsid w:val="008D3B54"/>
    <w:rsid w:val="008E138F"/>
    <w:rsid w:val="008E1FE6"/>
    <w:rsid w:val="008E5D54"/>
    <w:rsid w:val="008E7453"/>
    <w:rsid w:val="008F02C0"/>
    <w:rsid w:val="008F1126"/>
    <w:rsid w:val="008F1751"/>
    <w:rsid w:val="008F34E4"/>
    <w:rsid w:val="008F3B8A"/>
    <w:rsid w:val="008F3C0B"/>
    <w:rsid w:val="008F4AF2"/>
    <w:rsid w:val="008F4B49"/>
    <w:rsid w:val="008F5244"/>
    <w:rsid w:val="008F6F4B"/>
    <w:rsid w:val="00900EED"/>
    <w:rsid w:val="00902348"/>
    <w:rsid w:val="00905099"/>
    <w:rsid w:val="009068EE"/>
    <w:rsid w:val="00906BFB"/>
    <w:rsid w:val="0090728F"/>
    <w:rsid w:val="00907F48"/>
    <w:rsid w:val="0091014E"/>
    <w:rsid w:val="00910751"/>
    <w:rsid w:val="00912326"/>
    <w:rsid w:val="009134F7"/>
    <w:rsid w:val="00914DCB"/>
    <w:rsid w:val="00915260"/>
    <w:rsid w:val="00916982"/>
    <w:rsid w:val="0092076C"/>
    <w:rsid w:val="00923BE8"/>
    <w:rsid w:val="00924D68"/>
    <w:rsid w:val="00924EA3"/>
    <w:rsid w:val="00925DF0"/>
    <w:rsid w:val="00927954"/>
    <w:rsid w:val="00932396"/>
    <w:rsid w:val="00933807"/>
    <w:rsid w:val="00933CB1"/>
    <w:rsid w:val="009343AC"/>
    <w:rsid w:val="009346BA"/>
    <w:rsid w:val="009376BA"/>
    <w:rsid w:val="009400AE"/>
    <w:rsid w:val="009404DC"/>
    <w:rsid w:val="00940D08"/>
    <w:rsid w:val="00940D71"/>
    <w:rsid w:val="00941EDC"/>
    <w:rsid w:val="00943DD5"/>
    <w:rsid w:val="009453E3"/>
    <w:rsid w:val="00945E28"/>
    <w:rsid w:val="0094660A"/>
    <w:rsid w:val="00946B88"/>
    <w:rsid w:val="00947F0E"/>
    <w:rsid w:val="00950549"/>
    <w:rsid w:val="00950D38"/>
    <w:rsid w:val="0095186E"/>
    <w:rsid w:val="009531C8"/>
    <w:rsid w:val="009543F5"/>
    <w:rsid w:val="009637B5"/>
    <w:rsid w:val="00964517"/>
    <w:rsid w:val="0096496B"/>
    <w:rsid w:val="00966F1E"/>
    <w:rsid w:val="00974042"/>
    <w:rsid w:val="0097556E"/>
    <w:rsid w:val="0097645F"/>
    <w:rsid w:val="009777DB"/>
    <w:rsid w:val="009779D2"/>
    <w:rsid w:val="00981C49"/>
    <w:rsid w:val="00981D1F"/>
    <w:rsid w:val="009822DE"/>
    <w:rsid w:val="00982D98"/>
    <w:rsid w:val="009832DD"/>
    <w:rsid w:val="009842C2"/>
    <w:rsid w:val="009859FF"/>
    <w:rsid w:val="009863A0"/>
    <w:rsid w:val="00987B0D"/>
    <w:rsid w:val="0099013E"/>
    <w:rsid w:val="00992478"/>
    <w:rsid w:val="00992F29"/>
    <w:rsid w:val="00996ACE"/>
    <w:rsid w:val="00997DA8"/>
    <w:rsid w:val="009A0D9F"/>
    <w:rsid w:val="009A1403"/>
    <w:rsid w:val="009A1BB9"/>
    <w:rsid w:val="009A2D11"/>
    <w:rsid w:val="009A361F"/>
    <w:rsid w:val="009A4FE9"/>
    <w:rsid w:val="009A5195"/>
    <w:rsid w:val="009A631D"/>
    <w:rsid w:val="009A65B3"/>
    <w:rsid w:val="009B0B7D"/>
    <w:rsid w:val="009B10EF"/>
    <w:rsid w:val="009B2FF2"/>
    <w:rsid w:val="009B4C8B"/>
    <w:rsid w:val="009B6FEA"/>
    <w:rsid w:val="009C1589"/>
    <w:rsid w:val="009C30EC"/>
    <w:rsid w:val="009C3A2E"/>
    <w:rsid w:val="009C5060"/>
    <w:rsid w:val="009C7866"/>
    <w:rsid w:val="009D009C"/>
    <w:rsid w:val="009D0301"/>
    <w:rsid w:val="009D0866"/>
    <w:rsid w:val="009D1124"/>
    <w:rsid w:val="009D38EE"/>
    <w:rsid w:val="009D420E"/>
    <w:rsid w:val="009D6CEA"/>
    <w:rsid w:val="009D707F"/>
    <w:rsid w:val="009E00B7"/>
    <w:rsid w:val="009E17FC"/>
    <w:rsid w:val="009E1DAD"/>
    <w:rsid w:val="009E2054"/>
    <w:rsid w:val="009E3558"/>
    <w:rsid w:val="009E50A1"/>
    <w:rsid w:val="009F08A6"/>
    <w:rsid w:val="009F263C"/>
    <w:rsid w:val="009F2D47"/>
    <w:rsid w:val="009F4040"/>
    <w:rsid w:val="009F42BC"/>
    <w:rsid w:val="009F5EBD"/>
    <w:rsid w:val="009F6114"/>
    <w:rsid w:val="009F64EF"/>
    <w:rsid w:val="009F798B"/>
    <w:rsid w:val="00A006C8"/>
    <w:rsid w:val="00A02DC6"/>
    <w:rsid w:val="00A07CFA"/>
    <w:rsid w:val="00A10F33"/>
    <w:rsid w:val="00A11F78"/>
    <w:rsid w:val="00A14CF3"/>
    <w:rsid w:val="00A14D7E"/>
    <w:rsid w:val="00A15A61"/>
    <w:rsid w:val="00A15B8A"/>
    <w:rsid w:val="00A1667D"/>
    <w:rsid w:val="00A1677A"/>
    <w:rsid w:val="00A169BE"/>
    <w:rsid w:val="00A17DDF"/>
    <w:rsid w:val="00A202CC"/>
    <w:rsid w:val="00A2169A"/>
    <w:rsid w:val="00A23995"/>
    <w:rsid w:val="00A25B1D"/>
    <w:rsid w:val="00A3063A"/>
    <w:rsid w:val="00A309E1"/>
    <w:rsid w:val="00A31560"/>
    <w:rsid w:val="00A32B42"/>
    <w:rsid w:val="00A3410D"/>
    <w:rsid w:val="00A34163"/>
    <w:rsid w:val="00A34DAC"/>
    <w:rsid w:val="00A3553A"/>
    <w:rsid w:val="00A364F0"/>
    <w:rsid w:val="00A36CDC"/>
    <w:rsid w:val="00A371B1"/>
    <w:rsid w:val="00A37A1B"/>
    <w:rsid w:val="00A41312"/>
    <w:rsid w:val="00A41A62"/>
    <w:rsid w:val="00A4406C"/>
    <w:rsid w:val="00A449F2"/>
    <w:rsid w:val="00A44E18"/>
    <w:rsid w:val="00A47D2C"/>
    <w:rsid w:val="00A517EE"/>
    <w:rsid w:val="00A520D3"/>
    <w:rsid w:val="00A52E8A"/>
    <w:rsid w:val="00A539E4"/>
    <w:rsid w:val="00A5423E"/>
    <w:rsid w:val="00A5513D"/>
    <w:rsid w:val="00A57972"/>
    <w:rsid w:val="00A57D8A"/>
    <w:rsid w:val="00A6037E"/>
    <w:rsid w:val="00A621F0"/>
    <w:rsid w:val="00A6222C"/>
    <w:rsid w:val="00A624CF"/>
    <w:rsid w:val="00A63CD7"/>
    <w:rsid w:val="00A6438D"/>
    <w:rsid w:val="00A658EA"/>
    <w:rsid w:val="00A65EE1"/>
    <w:rsid w:val="00A6697F"/>
    <w:rsid w:val="00A673F8"/>
    <w:rsid w:val="00A71DFB"/>
    <w:rsid w:val="00A71F0F"/>
    <w:rsid w:val="00A73BBA"/>
    <w:rsid w:val="00A774B1"/>
    <w:rsid w:val="00A806E9"/>
    <w:rsid w:val="00A810D4"/>
    <w:rsid w:val="00A820D6"/>
    <w:rsid w:val="00A836B0"/>
    <w:rsid w:val="00A84D84"/>
    <w:rsid w:val="00A87341"/>
    <w:rsid w:val="00A87D3B"/>
    <w:rsid w:val="00A94548"/>
    <w:rsid w:val="00A94D85"/>
    <w:rsid w:val="00AA1585"/>
    <w:rsid w:val="00AA38D2"/>
    <w:rsid w:val="00AA39A3"/>
    <w:rsid w:val="00AA4195"/>
    <w:rsid w:val="00AA62A2"/>
    <w:rsid w:val="00AB0179"/>
    <w:rsid w:val="00AB0FF1"/>
    <w:rsid w:val="00AB1777"/>
    <w:rsid w:val="00AB3BBA"/>
    <w:rsid w:val="00AB4105"/>
    <w:rsid w:val="00AB6ED3"/>
    <w:rsid w:val="00AC2E91"/>
    <w:rsid w:val="00AC3EAF"/>
    <w:rsid w:val="00AC5693"/>
    <w:rsid w:val="00AC6988"/>
    <w:rsid w:val="00AC7030"/>
    <w:rsid w:val="00AC7996"/>
    <w:rsid w:val="00AD06BF"/>
    <w:rsid w:val="00AD1C50"/>
    <w:rsid w:val="00AD3831"/>
    <w:rsid w:val="00AD4A80"/>
    <w:rsid w:val="00AD59F9"/>
    <w:rsid w:val="00AE13A7"/>
    <w:rsid w:val="00AE1773"/>
    <w:rsid w:val="00AE1BB8"/>
    <w:rsid w:val="00AE3196"/>
    <w:rsid w:val="00AE5982"/>
    <w:rsid w:val="00AE70ED"/>
    <w:rsid w:val="00AF0055"/>
    <w:rsid w:val="00AF0AA1"/>
    <w:rsid w:val="00AF0C53"/>
    <w:rsid w:val="00AF168E"/>
    <w:rsid w:val="00AF3594"/>
    <w:rsid w:val="00AF3945"/>
    <w:rsid w:val="00AF3F29"/>
    <w:rsid w:val="00AF4756"/>
    <w:rsid w:val="00AF58D1"/>
    <w:rsid w:val="00B0401A"/>
    <w:rsid w:val="00B0465A"/>
    <w:rsid w:val="00B04B0C"/>
    <w:rsid w:val="00B05203"/>
    <w:rsid w:val="00B0568F"/>
    <w:rsid w:val="00B102A1"/>
    <w:rsid w:val="00B11CF7"/>
    <w:rsid w:val="00B11F47"/>
    <w:rsid w:val="00B14C11"/>
    <w:rsid w:val="00B16873"/>
    <w:rsid w:val="00B20E52"/>
    <w:rsid w:val="00B20E65"/>
    <w:rsid w:val="00B21296"/>
    <w:rsid w:val="00B21784"/>
    <w:rsid w:val="00B23F62"/>
    <w:rsid w:val="00B24921"/>
    <w:rsid w:val="00B30613"/>
    <w:rsid w:val="00B31166"/>
    <w:rsid w:val="00B3640C"/>
    <w:rsid w:val="00B3741A"/>
    <w:rsid w:val="00B40AC0"/>
    <w:rsid w:val="00B412E1"/>
    <w:rsid w:val="00B41CFD"/>
    <w:rsid w:val="00B42CD6"/>
    <w:rsid w:val="00B435A5"/>
    <w:rsid w:val="00B449A1"/>
    <w:rsid w:val="00B46361"/>
    <w:rsid w:val="00B46B22"/>
    <w:rsid w:val="00B47BB7"/>
    <w:rsid w:val="00B47E42"/>
    <w:rsid w:val="00B50452"/>
    <w:rsid w:val="00B51F1F"/>
    <w:rsid w:val="00B51F63"/>
    <w:rsid w:val="00B532F9"/>
    <w:rsid w:val="00B54EA0"/>
    <w:rsid w:val="00B5517E"/>
    <w:rsid w:val="00B5519E"/>
    <w:rsid w:val="00B552FC"/>
    <w:rsid w:val="00B56108"/>
    <w:rsid w:val="00B60499"/>
    <w:rsid w:val="00B605F9"/>
    <w:rsid w:val="00B619FD"/>
    <w:rsid w:val="00B61DE5"/>
    <w:rsid w:val="00B6304B"/>
    <w:rsid w:val="00B632F7"/>
    <w:rsid w:val="00B63BAE"/>
    <w:rsid w:val="00B64A76"/>
    <w:rsid w:val="00B64ECE"/>
    <w:rsid w:val="00B71279"/>
    <w:rsid w:val="00B71943"/>
    <w:rsid w:val="00B74AFA"/>
    <w:rsid w:val="00B76E4A"/>
    <w:rsid w:val="00B7706A"/>
    <w:rsid w:val="00B81299"/>
    <w:rsid w:val="00B819E7"/>
    <w:rsid w:val="00B8361A"/>
    <w:rsid w:val="00B840AF"/>
    <w:rsid w:val="00B84BDC"/>
    <w:rsid w:val="00B85BDA"/>
    <w:rsid w:val="00B8718D"/>
    <w:rsid w:val="00B91F4D"/>
    <w:rsid w:val="00B92940"/>
    <w:rsid w:val="00B92D1B"/>
    <w:rsid w:val="00B96734"/>
    <w:rsid w:val="00B96D1F"/>
    <w:rsid w:val="00B971F9"/>
    <w:rsid w:val="00BA12C3"/>
    <w:rsid w:val="00BA1603"/>
    <w:rsid w:val="00BA1768"/>
    <w:rsid w:val="00BA221E"/>
    <w:rsid w:val="00BA3E29"/>
    <w:rsid w:val="00BA426A"/>
    <w:rsid w:val="00BA45DB"/>
    <w:rsid w:val="00BA5D7A"/>
    <w:rsid w:val="00BB07F9"/>
    <w:rsid w:val="00BB176E"/>
    <w:rsid w:val="00BB1854"/>
    <w:rsid w:val="00BB1BD4"/>
    <w:rsid w:val="00BB2FE1"/>
    <w:rsid w:val="00BB3C61"/>
    <w:rsid w:val="00BB43CB"/>
    <w:rsid w:val="00BB4B4A"/>
    <w:rsid w:val="00BC0A0C"/>
    <w:rsid w:val="00BC1366"/>
    <w:rsid w:val="00BC1D97"/>
    <w:rsid w:val="00BC2AE5"/>
    <w:rsid w:val="00BC5A1C"/>
    <w:rsid w:val="00BC6386"/>
    <w:rsid w:val="00BC71D9"/>
    <w:rsid w:val="00BD00AC"/>
    <w:rsid w:val="00BD07BF"/>
    <w:rsid w:val="00BD540B"/>
    <w:rsid w:val="00BD65A7"/>
    <w:rsid w:val="00BF1763"/>
    <w:rsid w:val="00BF296E"/>
    <w:rsid w:val="00BF31B7"/>
    <w:rsid w:val="00BF3A73"/>
    <w:rsid w:val="00BF5708"/>
    <w:rsid w:val="00BF67D1"/>
    <w:rsid w:val="00BF6A10"/>
    <w:rsid w:val="00C014C1"/>
    <w:rsid w:val="00C02C85"/>
    <w:rsid w:val="00C03F78"/>
    <w:rsid w:val="00C0497C"/>
    <w:rsid w:val="00C04B6B"/>
    <w:rsid w:val="00C10309"/>
    <w:rsid w:val="00C123D7"/>
    <w:rsid w:val="00C13050"/>
    <w:rsid w:val="00C1516D"/>
    <w:rsid w:val="00C15D53"/>
    <w:rsid w:val="00C15EC4"/>
    <w:rsid w:val="00C1634D"/>
    <w:rsid w:val="00C17493"/>
    <w:rsid w:val="00C21F4E"/>
    <w:rsid w:val="00C2281E"/>
    <w:rsid w:val="00C22A8E"/>
    <w:rsid w:val="00C23B51"/>
    <w:rsid w:val="00C245D5"/>
    <w:rsid w:val="00C24C34"/>
    <w:rsid w:val="00C30C5A"/>
    <w:rsid w:val="00C3314F"/>
    <w:rsid w:val="00C350C8"/>
    <w:rsid w:val="00C3528B"/>
    <w:rsid w:val="00C3649D"/>
    <w:rsid w:val="00C40A2D"/>
    <w:rsid w:val="00C412EC"/>
    <w:rsid w:val="00C43DD0"/>
    <w:rsid w:val="00C44B97"/>
    <w:rsid w:val="00C44C26"/>
    <w:rsid w:val="00C44C4A"/>
    <w:rsid w:val="00C452A3"/>
    <w:rsid w:val="00C454B2"/>
    <w:rsid w:val="00C45C85"/>
    <w:rsid w:val="00C4639D"/>
    <w:rsid w:val="00C47160"/>
    <w:rsid w:val="00C5000D"/>
    <w:rsid w:val="00C5188D"/>
    <w:rsid w:val="00C53249"/>
    <w:rsid w:val="00C624D6"/>
    <w:rsid w:val="00C633D1"/>
    <w:rsid w:val="00C6655A"/>
    <w:rsid w:val="00C67232"/>
    <w:rsid w:val="00C6793F"/>
    <w:rsid w:val="00C70856"/>
    <w:rsid w:val="00C70AF5"/>
    <w:rsid w:val="00C71075"/>
    <w:rsid w:val="00C713F8"/>
    <w:rsid w:val="00C71574"/>
    <w:rsid w:val="00C74A14"/>
    <w:rsid w:val="00C74A29"/>
    <w:rsid w:val="00C75B2F"/>
    <w:rsid w:val="00C77705"/>
    <w:rsid w:val="00C8071F"/>
    <w:rsid w:val="00C82973"/>
    <w:rsid w:val="00C83994"/>
    <w:rsid w:val="00C83C3C"/>
    <w:rsid w:val="00C848AE"/>
    <w:rsid w:val="00C878F6"/>
    <w:rsid w:val="00C87EAC"/>
    <w:rsid w:val="00C93CBE"/>
    <w:rsid w:val="00C96C5F"/>
    <w:rsid w:val="00C96CCA"/>
    <w:rsid w:val="00CA03E1"/>
    <w:rsid w:val="00CA04CD"/>
    <w:rsid w:val="00CA2FA2"/>
    <w:rsid w:val="00CA3E44"/>
    <w:rsid w:val="00CA4931"/>
    <w:rsid w:val="00CA5627"/>
    <w:rsid w:val="00CA60B8"/>
    <w:rsid w:val="00CA637E"/>
    <w:rsid w:val="00CA70D8"/>
    <w:rsid w:val="00CA7289"/>
    <w:rsid w:val="00CA7F4E"/>
    <w:rsid w:val="00CB160F"/>
    <w:rsid w:val="00CB31AD"/>
    <w:rsid w:val="00CB73F8"/>
    <w:rsid w:val="00CB7AEA"/>
    <w:rsid w:val="00CC022F"/>
    <w:rsid w:val="00CC03B9"/>
    <w:rsid w:val="00CC0B8D"/>
    <w:rsid w:val="00CC14A6"/>
    <w:rsid w:val="00CC1B3B"/>
    <w:rsid w:val="00CD1429"/>
    <w:rsid w:val="00CD631A"/>
    <w:rsid w:val="00CD696D"/>
    <w:rsid w:val="00CD78AC"/>
    <w:rsid w:val="00CD78D8"/>
    <w:rsid w:val="00CD7F47"/>
    <w:rsid w:val="00CE0348"/>
    <w:rsid w:val="00CE159C"/>
    <w:rsid w:val="00CE51C3"/>
    <w:rsid w:val="00CE5811"/>
    <w:rsid w:val="00CE74A4"/>
    <w:rsid w:val="00CE7780"/>
    <w:rsid w:val="00CF03A9"/>
    <w:rsid w:val="00CF2816"/>
    <w:rsid w:val="00CF4793"/>
    <w:rsid w:val="00CF489C"/>
    <w:rsid w:val="00CF773B"/>
    <w:rsid w:val="00CF7F22"/>
    <w:rsid w:val="00D010D1"/>
    <w:rsid w:val="00D01704"/>
    <w:rsid w:val="00D0281E"/>
    <w:rsid w:val="00D039D5"/>
    <w:rsid w:val="00D03B07"/>
    <w:rsid w:val="00D073AF"/>
    <w:rsid w:val="00D07F0F"/>
    <w:rsid w:val="00D107F8"/>
    <w:rsid w:val="00D10EF5"/>
    <w:rsid w:val="00D10F87"/>
    <w:rsid w:val="00D114FB"/>
    <w:rsid w:val="00D1189D"/>
    <w:rsid w:val="00D126CA"/>
    <w:rsid w:val="00D14255"/>
    <w:rsid w:val="00D15914"/>
    <w:rsid w:val="00D161E0"/>
    <w:rsid w:val="00D21310"/>
    <w:rsid w:val="00D21861"/>
    <w:rsid w:val="00D23E7E"/>
    <w:rsid w:val="00D2447B"/>
    <w:rsid w:val="00D2460F"/>
    <w:rsid w:val="00D26D96"/>
    <w:rsid w:val="00D26F5F"/>
    <w:rsid w:val="00D27D76"/>
    <w:rsid w:val="00D30020"/>
    <w:rsid w:val="00D305F6"/>
    <w:rsid w:val="00D35714"/>
    <w:rsid w:val="00D35C1E"/>
    <w:rsid w:val="00D36DDA"/>
    <w:rsid w:val="00D374B3"/>
    <w:rsid w:val="00D3764A"/>
    <w:rsid w:val="00D37670"/>
    <w:rsid w:val="00D41064"/>
    <w:rsid w:val="00D414D4"/>
    <w:rsid w:val="00D41D87"/>
    <w:rsid w:val="00D43CBA"/>
    <w:rsid w:val="00D44A19"/>
    <w:rsid w:val="00D47482"/>
    <w:rsid w:val="00D474EA"/>
    <w:rsid w:val="00D512F4"/>
    <w:rsid w:val="00D5167F"/>
    <w:rsid w:val="00D520BD"/>
    <w:rsid w:val="00D53870"/>
    <w:rsid w:val="00D55090"/>
    <w:rsid w:val="00D555DB"/>
    <w:rsid w:val="00D57C3D"/>
    <w:rsid w:val="00D63B07"/>
    <w:rsid w:val="00D64074"/>
    <w:rsid w:val="00D6707A"/>
    <w:rsid w:val="00D724D0"/>
    <w:rsid w:val="00D754FF"/>
    <w:rsid w:val="00D77E7E"/>
    <w:rsid w:val="00D81110"/>
    <w:rsid w:val="00D81934"/>
    <w:rsid w:val="00D82023"/>
    <w:rsid w:val="00D827F1"/>
    <w:rsid w:val="00D8559B"/>
    <w:rsid w:val="00D87845"/>
    <w:rsid w:val="00D91FDD"/>
    <w:rsid w:val="00D92377"/>
    <w:rsid w:val="00D93601"/>
    <w:rsid w:val="00D938EE"/>
    <w:rsid w:val="00D93E1A"/>
    <w:rsid w:val="00D94A95"/>
    <w:rsid w:val="00D96CD7"/>
    <w:rsid w:val="00DA0357"/>
    <w:rsid w:val="00DA0CDB"/>
    <w:rsid w:val="00DA15B5"/>
    <w:rsid w:val="00DA5EE6"/>
    <w:rsid w:val="00DB0428"/>
    <w:rsid w:val="00DB0D2C"/>
    <w:rsid w:val="00DB115B"/>
    <w:rsid w:val="00DB276C"/>
    <w:rsid w:val="00DB3023"/>
    <w:rsid w:val="00DB61EE"/>
    <w:rsid w:val="00DB7899"/>
    <w:rsid w:val="00DB7EA9"/>
    <w:rsid w:val="00DC00EA"/>
    <w:rsid w:val="00DC13A9"/>
    <w:rsid w:val="00DC5A53"/>
    <w:rsid w:val="00DC5D28"/>
    <w:rsid w:val="00DC72AA"/>
    <w:rsid w:val="00DC7E54"/>
    <w:rsid w:val="00DD0D5D"/>
    <w:rsid w:val="00DD194F"/>
    <w:rsid w:val="00DD29C8"/>
    <w:rsid w:val="00DD587F"/>
    <w:rsid w:val="00DD60F7"/>
    <w:rsid w:val="00DD761E"/>
    <w:rsid w:val="00DD799C"/>
    <w:rsid w:val="00DD7B34"/>
    <w:rsid w:val="00DE1027"/>
    <w:rsid w:val="00DE4D08"/>
    <w:rsid w:val="00DE572A"/>
    <w:rsid w:val="00DE5D7C"/>
    <w:rsid w:val="00DE660C"/>
    <w:rsid w:val="00DE6B3E"/>
    <w:rsid w:val="00DE6F3E"/>
    <w:rsid w:val="00DE6FD0"/>
    <w:rsid w:val="00DE7371"/>
    <w:rsid w:val="00DF02E6"/>
    <w:rsid w:val="00DF1852"/>
    <w:rsid w:val="00DF1B3F"/>
    <w:rsid w:val="00DF25C8"/>
    <w:rsid w:val="00DF399E"/>
    <w:rsid w:val="00DF42E7"/>
    <w:rsid w:val="00DF5978"/>
    <w:rsid w:val="00DF7BFF"/>
    <w:rsid w:val="00E03893"/>
    <w:rsid w:val="00E042BD"/>
    <w:rsid w:val="00E04B3E"/>
    <w:rsid w:val="00E04ECB"/>
    <w:rsid w:val="00E05208"/>
    <w:rsid w:val="00E06352"/>
    <w:rsid w:val="00E07022"/>
    <w:rsid w:val="00E11BD0"/>
    <w:rsid w:val="00E128B3"/>
    <w:rsid w:val="00E12AF5"/>
    <w:rsid w:val="00E14881"/>
    <w:rsid w:val="00E154DC"/>
    <w:rsid w:val="00E16B79"/>
    <w:rsid w:val="00E17565"/>
    <w:rsid w:val="00E2019D"/>
    <w:rsid w:val="00E20512"/>
    <w:rsid w:val="00E232CC"/>
    <w:rsid w:val="00E2694A"/>
    <w:rsid w:val="00E334EB"/>
    <w:rsid w:val="00E33F66"/>
    <w:rsid w:val="00E34959"/>
    <w:rsid w:val="00E3530D"/>
    <w:rsid w:val="00E353F7"/>
    <w:rsid w:val="00E42036"/>
    <w:rsid w:val="00E42838"/>
    <w:rsid w:val="00E42EB5"/>
    <w:rsid w:val="00E4321A"/>
    <w:rsid w:val="00E463F0"/>
    <w:rsid w:val="00E47A89"/>
    <w:rsid w:val="00E5079B"/>
    <w:rsid w:val="00E517E8"/>
    <w:rsid w:val="00E51FAD"/>
    <w:rsid w:val="00E562AC"/>
    <w:rsid w:val="00E56F5B"/>
    <w:rsid w:val="00E60DD3"/>
    <w:rsid w:val="00E63172"/>
    <w:rsid w:val="00E637E1"/>
    <w:rsid w:val="00E64C18"/>
    <w:rsid w:val="00E65051"/>
    <w:rsid w:val="00E651CF"/>
    <w:rsid w:val="00E65F73"/>
    <w:rsid w:val="00E66216"/>
    <w:rsid w:val="00E67A8A"/>
    <w:rsid w:val="00E704FA"/>
    <w:rsid w:val="00E7063A"/>
    <w:rsid w:val="00E71518"/>
    <w:rsid w:val="00E72564"/>
    <w:rsid w:val="00E75AEC"/>
    <w:rsid w:val="00E76D64"/>
    <w:rsid w:val="00E8172A"/>
    <w:rsid w:val="00E81BC3"/>
    <w:rsid w:val="00E842D2"/>
    <w:rsid w:val="00E84CFA"/>
    <w:rsid w:val="00E86D1D"/>
    <w:rsid w:val="00E86F38"/>
    <w:rsid w:val="00E9018A"/>
    <w:rsid w:val="00E9137C"/>
    <w:rsid w:val="00E92247"/>
    <w:rsid w:val="00E9252B"/>
    <w:rsid w:val="00E946A6"/>
    <w:rsid w:val="00E95442"/>
    <w:rsid w:val="00EA02AC"/>
    <w:rsid w:val="00EA441D"/>
    <w:rsid w:val="00EA4E9B"/>
    <w:rsid w:val="00EA530D"/>
    <w:rsid w:val="00EA7193"/>
    <w:rsid w:val="00EA74E9"/>
    <w:rsid w:val="00EB24BD"/>
    <w:rsid w:val="00EB2D19"/>
    <w:rsid w:val="00EB3356"/>
    <w:rsid w:val="00EB3B23"/>
    <w:rsid w:val="00EB6415"/>
    <w:rsid w:val="00EC1000"/>
    <w:rsid w:val="00EC2089"/>
    <w:rsid w:val="00EC3C67"/>
    <w:rsid w:val="00EC43F8"/>
    <w:rsid w:val="00EC63BC"/>
    <w:rsid w:val="00EC7534"/>
    <w:rsid w:val="00EC7B2B"/>
    <w:rsid w:val="00EC7CAF"/>
    <w:rsid w:val="00EC7FD5"/>
    <w:rsid w:val="00ED107F"/>
    <w:rsid w:val="00ED2074"/>
    <w:rsid w:val="00ED2B63"/>
    <w:rsid w:val="00ED35DE"/>
    <w:rsid w:val="00ED37C9"/>
    <w:rsid w:val="00ED5D6D"/>
    <w:rsid w:val="00ED7B31"/>
    <w:rsid w:val="00EE1501"/>
    <w:rsid w:val="00EE37DA"/>
    <w:rsid w:val="00EE461A"/>
    <w:rsid w:val="00EE5DF1"/>
    <w:rsid w:val="00EF3BA9"/>
    <w:rsid w:val="00EF40B6"/>
    <w:rsid w:val="00EF521A"/>
    <w:rsid w:val="00EF5AFB"/>
    <w:rsid w:val="00F00ADD"/>
    <w:rsid w:val="00F0281C"/>
    <w:rsid w:val="00F02AB9"/>
    <w:rsid w:val="00F0435F"/>
    <w:rsid w:val="00F04879"/>
    <w:rsid w:val="00F0593F"/>
    <w:rsid w:val="00F06038"/>
    <w:rsid w:val="00F06AC9"/>
    <w:rsid w:val="00F112D4"/>
    <w:rsid w:val="00F11F42"/>
    <w:rsid w:val="00F1444B"/>
    <w:rsid w:val="00F14A43"/>
    <w:rsid w:val="00F17B06"/>
    <w:rsid w:val="00F234CA"/>
    <w:rsid w:val="00F23F84"/>
    <w:rsid w:val="00F25156"/>
    <w:rsid w:val="00F261D9"/>
    <w:rsid w:val="00F26DF9"/>
    <w:rsid w:val="00F26ED6"/>
    <w:rsid w:val="00F3200D"/>
    <w:rsid w:val="00F32096"/>
    <w:rsid w:val="00F3296F"/>
    <w:rsid w:val="00F32B07"/>
    <w:rsid w:val="00F34156"/>
    <w:rsid w:val="00F3480B"/>
    <w:rsid w:val="00F35409"/>
    <w:rsid w:val="00F407C7"/>
    <w:rsid w:val="00F40A5F"/>
    <w:rsid w:val="00F40E9A"/>
    <w:rsid w:val="00F42CBC"/>
    <w:rsid w:val="00F43191"/>
    <w:rsid w:val="00F441D4"/>
    <w:rsid w:val="00F44FEC"/>
    <w:rsid w:val="00F502E6"/>
    <w:rsid w:val="00F50310"/>
    <w:rsid w:val="00F520C8"/>
    <w:rsid w:val="00F5494F"/>
    <w:rsid w:val="00F54CEB"/>
    <w:rsid w:val="00F55D93"/>
    <w:rsid w:val="00F565D7"/>
    <w:rsid w:val="00F60794"/>
    <w:rsid w:val="00F61603"/>
    <w:rsid w:val="00F619B6"/>
    <w:rsid w:val="00F61ACD"/>
    <w:rsid w:val="00F64816"/>
    <w:rsid w:val="00F659C1"/>
    <w:rsid w:val="00F65A9C"/>
    <w:rsid w:val="00F6692E"/>
    <w:rsid w:val="00F70C64"/>
    <w:rsid w:val="00F770B6"/>
    <w:rsid w:val="00F80B2F"/>
    <w:rsid w:val="00F80D9E"/>
    <w:rsid w:val="00F813A5"/>
    <w:rsid w:val="00F82FA4"/>
    <w:rsid w:val="00F83E26"/>
    <w:rsid w:val="00F84817"/>
    <w:rsid w:val="00F86082"/>
    <w:rsid w:val="00F872D9"/>
    <w:rsid w:val="00F949F3"/>
    <w:rsid w:val="00F95799"/>
    <w:rsid w:val="00F9586B"/>
    <w:rsid w:val="00F964EA"/>
    <w:rsid w:val="00FA2597"/>
    <w:rsid w:val="00FA3620"/>
    <w:rsid w:val="00FA3F2A"/>
    <w:rsid w:val="00FA4EB0"/>
    <w:rsid w:val="00FA61A3"/>
    <w:rsid w:val="00FA6D3E"/>
    <w:rsid w:val="00FA71ED"/>
    <w:rsid w:val="00FB232F"/>
    <w:rsid w:val="00FB236F"/>
    <w:rsid w:val="00FB28F7"/>
    <w:rsid w:val="00FB3590"/>
    <w:rsid w:val="00FB697C"/>
    <w:rsid w:val="00FB7C88"/>
    <w:rsid w:val="00FC0185"/>
    <w:rsid w:val="00FC2E98"/>
    <w:rsid w:val="00FC3077"/>
    <w:rsid w:val="00FC316C"/>
    <w:rsid w:val="00FC49D6"/>
    <w:rsid w:val="00FC4AFB"/>
    <w:rsid w:val="00FC5126"/>
    <w:rsid w:val="00FC5CD2"/>
    <w:rsid w:val="00FC73E9"/>
    <w:rsid w:val="00FC7C5F"/>
    <w:rsid w:val="00FD12AC"/>
    <w:rsid w:val="00FD2481"/>
    <w:rsid w:val="00FD3947"/>
    <w:rsid w:val="00FD3DB1"/>
    <w:rsid w:val="00FD4358"/>
    <w:rsid w:val="00FD57AB"/>
    <w:rsid w:val="00FD7500"/>
    <w:rsid w:val="00FE1703"/>
    <w:rsid w:val="00FE19B3"/>
    <w:rsid w:val="00FE20ED"/>
    <w:rsid w:val="00FE2F0A"/>
    <w:rsid w:val="00FE500A"/>
    <w:rsid w:val="00FE575F"/>
    <w:rsid w:val="00FE5BC4"/>
    <w:rsid w:val="00FE62CB"/>
    <w:rsid w:val="00FE71DF"/>
    <w:rsid w:val="00FE7FC1"/>
    <w:rsid w:val="00FF2638"/>
    <w:rsid w:val="00FF3316"/>
    <w:rsid w:val="00FF536F"/>
    <w:rsid w:val="00FF700B"/>
    <w:rsid w:val="00FF70CF"/>
    <w:rsid w:val="00FF7383"/>
    <w:rsid w:val="01E73878"/>
    <w:rsid w:val="01FE55D2"/>
    <w:rsid w:val="023FB8B8"/>
    <w:rsid w:val="02AEC0AD"/>
    <w:rsid w:val="02EF302C"/>
    <w:rsid w:val="035CD495"/>
    <w:rsid w:val="039FA05A"/>
    <w:rsid w:val="03FD0EC8"/>
    <w:rsid w:val="0411690D"/>
    <w:rsid w:val="04420EB6"/>
    <w:rsid w:val="04C31D8C"/>
    <w:rsid w:val="04E98393"/>
    <w:rsid w:val="050A81FF"/>
    <w:rsid w:val="06B6916F"/>
    <w:rsid w:val="06C9709D"/>
    <w:rsid w:val="06FF1717"/>
    <w:rsid w:val="075410F8"/>
    <w:rsid w:val="07822263"/>
    <w:rsid w:val="07FA6701"/>
    <w:rsid w:val="08F14FBE"/>
    <w:rsid w:val="0A0617B0"/>
    <w:rsid w:val="0A45E48B"/>
    <w:rsid w:val="0A8626F9"/>
    <w:rsid w:val="0B02DA81"/>
    <w:rsid w:val="0B55E445"/>
    <w:rsid w:val="0BD15208"/>
    <w:rsid w:val="0C453436"/>
    <w:rsid w:val="0C667A11"/>
    <w:rsid w:val="0CA39C40"/>
    <w:rsid w:val="0CAD0C9A"/>
    <w:rsid w:val="0E079CD9"/>
    <w:rsid w:val="0E68FC4E"/>
    <w:rsid w:val="0EA58989"/>
    <w:rsid w:val="105582DC"/>
    <w:rsid w:val="11B53A51"/>
    <w:rsid w:val="12F016BF"/>
    <w:rsid w:val="134F22BA"/>
    <w:rsid w:val="13F526E5"/>
    <w:rsid w:val="140F5B6B"/>
    <w:rsid w:val="146CCFA3"/>
    <w:rsid w:val="16A611B9"/>
    <w:rsid w:val="172CE92A"/>
    <w:rsid w:val="17D7B14C"/>
    <w:rsid w:val="18620FA5"/>
    <w:rsid w:val="1955EBE9"/>
    <w:rsid w:val="19A9D8EC"/>
    <w:rsid w:val="19DB5AAC"/>
    <w:rsid w:val="19E8DC1D"/>
    <w:rsid w:val="1A093237"/>
    <w:rsid w:val="1A1314F2"/>
    <w:rsid w:val="1A4AE220"/>
    <w:rsid w:val="1AB97208"/>
    <w:rsid w:val="1AE99B74"/>
    <w:rsid w:val="1B4CBCA2"/>
    <w:rsid w:val="1B6B7BCA"/>
    <w:rsid w:val="1B888D8C"/>
    <w:rsid w:val="1BE87F6A"/>
    <w:rsid w:val="1C0E4052"/>
    <w:rsid w:val="1C29F762"/>
    <w:rsid w:val="1C9FAC8C"/>
    <w:rsid w:val="1D15FBA3"/>
    <w:rsid w:val="1D4B99CC"/>
    <w:rsid w:val="1DB91CF3"/>
    <w:rsid w:val="1E25C6C5"/>
    <w:rsid w:val="1EAF487B"/>
    <w:rsid w:val="1EE9F32D"/>
    <w:rsid w:val="1EF98246"/>
    <w:rsid w:val="1F4CD4FF"/>
    <w:rsid w:val="1F9E095C"/>
    <w:rsid w:val="201A5919"/>
    <w:rsid w:val="2076BF64"/>
    <w:rsid w:val="2176BC7B"/>
    <w:rsid w:val="23543C61"/>
    <w:rsid w:val="23970342"/>
    <w:rsid w:val="240788C2"/>
    <w:rsid w:val="248E9F3B"/>
    <w:rsid w:val="24BDAC12"/>
    <w:rsid w:val="24C66843"/>
    <w:rsid w:val="252062DF"/>
    <w:rsid w:val="25808336"/>
    <w:rsid w:val="25D680BC"/>
    <w:rsid w:val="25D8E4E7"/>
    <w:rsid w:val="2776B8FA"/>
    <w:rsid w:val="27B6DE9C"/>
    <w:rsid w:val="27E494D1"/>
    <w:rsid w:val="283AEE07"/>
    <w:rsid w:val="288E4716"/>
    <w:rsid w:val="295FBC44"/>
    <w:rsid w:val="2966D1F1"/>
    <w:rsid w:val="29740EA5"/>
    <w:rsid w:val="2A0C139C"/>
    <w:rsid w:val="2A61B1A0"/>
    <w:rsid w:val="2AC12CE1"/>
    <w:rsid w:val="2AEA5251"/>
    <w:rsid w:val="2AEC242C"/>
    <w:rsid w:val="2B0C0CCF"/>
    <w:rsid w:val="2B45C4D7"/>
    <w:rsid w:val="2B7BF345"/>
    <w:rsid w:val="2B9AE89B"/>
    <w:rsid w:val="2BEA55A1"/>
    <w:rsid w:val="2C559769"/>
    <w:rsid w:val="2CEFC4E4"/>
    <w:rsid w:val="2D84D9CA"/>
    <w:rsid w:val="2E2A30A8"/>
    <w:rsid w:val="2E423B90"/>
    <w:rsid w:val="2E6CC717"/>
    <w:rsid w:val="2E9691E3"/>
    <w:rsid w:val="2EFB435D"/>
    <w:rsid w:val="2FD88B64"/>
    <w:rsid w:val="2FED27CA"/>
    <w:rsid w:val="30ADB5FD"/>
    <w:rsid w:val="30C4A121"/>
    <w:rsid w:val="30E3B923"/>
    <w:rsid w:val="318527A0"/>
    <w:rsid w:val="321E43E4"/>
    <w:rsid w:val="3244CF63"/>
    <w:rsid w:val="325D8847"/>
    <w:rsid w:val="33A0FB10"/>
    <w:rsid w:val="345F0D8F"/>
    <w:rsid w:val="3464B322"/>
    <w:rsid w:val="3499887A"/>
    <w:rsid w:val="35034B5A"/>
    <w:rsid w:val="35B6AAC3"/>
    <w:rsid w:val="367C88C0"/>
    <w:rsid w:val="36C249FD"/>
    <w:rsid w:val="37AE65FD"/>
    <w:rsid w:val="388CB214"/>
    <w:rsid w:val="38B96BE6"/>
    <w:rsid w:val="3A4193DB"/>
    <w:rsid w:val="3A50BA49"/>
    <w:rsid w:val="3A5C4342"/>
    <w:rsid w:val="3ACB77CA"/>
    <w:rsid w:val="3B08F110"/>
    <w:rsid w:val="3B0C6871"/>
    <w:rsid w:val="3BD8D8D4"/>
    <w:rsid w:val="3BDDFCCF"/>
    <w:rsid w:val="3BDE0C4E"/>
    <w:rsid w:val="3C8258B4"/>
    <w:rsid w:val="3D1EAA58"/>
    <w:rsid w:val="3D5A2449"/>
    <w:rsid w:val="3E7DA056"/>
    <w:rsid w:val="3F1C1821"/>
    <w:rsid w:val="3FBAAFDC"/>
    <w:rsid w:val="405A2C5C"/>
    <w:rsid w:val="418F6DC0"/>
    <w:rsid w:val="422420E0"/>
    <w:rsid w:val="43000AB2"/>
    <w:rsid w:val="43D2ED03"/>
    <w:rsid w:val="43D7FDC2"/>
    <w:rsid w:val="43FE5BEE"/>
    <w:rsid w:val="456E3D35"/>
    <w:rsid w:val="45B0CDB1"/>
    <w:rsid w:val="45F50A04"/>
    <w:rsid w:val="4872469D"/>
    <w:rsid w:val="48B9EDAF"/>
    <w:rsid w:val="48BD66C7"/>
    <w:rsid w:val="48EEAA92"/>
    <w:rsid w:val="4927123E"/>
    <w:rsid w:val="49B21D25"/>
    <w:rsid w:val="4A4B24A6"/>
    <w:rsid w:val="4A5902FD"/>
    <w:rsid w:val="4A5D4876"/>
    <w:rsid w:val="4A91A1CD"/>
    <w:rsid w:val="4AF0CB56"/>
    <w:rsid w:val="4B5D5AF4"/>
    <w:rsid w:val="4BD55F60"/>
    <w:rsid w:val="4CAEE8B7"/>
    <w:rsid w:val="4CCE5F0E"/>
    <w:rsid w:val="4D9C3D55"/>
    <w:rsid w:val="4E0B1232"/>
    <w:rsid w:val="4E1870F8"/>
    <w:rsid w:val="4E1DA7D0"/>
    <w:rsid w:val="4E341308"/>
    <w:rsid w:val="4ED544E4"/>
    <w:rsid w:val="4EF0EB16"/>
    <w:rsid w:val="4F100708"/>
    <w:rsid w:val="4F4A7743"/>
    <w:rsid w:val="4FED8091"/>
    <w:rsid w:val="50096C94"/>
    <w:rsid w:val="50E2CAE8"/>
    <w:rsid w:val="51ED8C33"/>
    <w:rsid w:val="525D90DB"/>
    <w:rsid w:val="5308B74C"/>
    <w:rsid w:val="533509AD"/>
    <w:rsid w:val="53AB36EE"/>
    <w:rsid w:val="5548683A"/>
    <w:rsid w:val="55A44EE7"/>
    <w:rsid w:val="55FC7C9C"/>
    <w:rsid w:val="56190D5A"/>
    <w:rsid w:val="56446A22"/>
    <w:rsid w:val="56AD327E"/>
    <w:rsid w:val="57F871DB"/>
    <w:rsid w:val="58DCEE1F"/>
    <w:rsid w:val="58E7E19E"/>
    <w:rsid w:val="59BFCEFD"/>
    <w:rsid w:val="59C81251"/>
    <w:rsid w:val="5A91F5D3"/>
    <w:rsid w:val="5AA251F8"/>
    <w:rsid w:val="5B96B802"/>
    <w:rsid w:val="5C78D77D"/>
    <w:rsid w:val="5CD0DD51"/>
    <w:rsid w:val="5D600C7C"/>
    <w:rsid w:val="5DFB9E2D"/>
    <w:rsid w:val="5E2B0701"/>
    <w:rsid w:val="5E5BA8A6"/>
    <w:rsid w:val="5E78AF83"/>
    <w:rsid w:val="5EA3672E"/>
    <w:rsid w:val="5ECF5339"/>
    <w:rsid w:val="5FA345A4"/>
    <w:rsid w:val="5FD18A52"/>
    <w:rsid w:val="5FF2351D"/>
    <w:rsid w:val="5FF8D2E1"/>
    <w:rsid w:val="607CB1B3"/>
    <w:rsid w:val="60FC6EB2"/>
    <w:rsid w:val="61105D76"/>
    <w:rsid w:val="6140E0A0"/>
    <w:rsid w:val="61E348C4"/>
    <w:rsid w:val="61EEFE45"/>
    <w:rsid w:val="62C487BE"/>
    <w:rsid w:val="62D88680"/>
    <w:rsid w:val="634D4BEF"/>
    <w:rsid w:val="6359B14A"/>
    <w:rsid w:val="63C3790D"/>
    <w:rsid w:val="63F6E693"/>
    <w:rsid w:val="64157C3C"/>
    <w:rsid w:val="6479BDD5"/>
    <w:rsid w:val="6501BAFA"/>
    <w:rsid w:val="656D5DF8"/>
    <w:rsid w:val="65EB2C62"/>
    <w:rsid w:val="664557F5"/>
    <w:rsid w:val="665C3044"/>
    <w:rsid w:val="66DD68B9"/>
    <w:rsid w:val="66ED21F1"/>
    <w:rsid w:val="67666796"/>
    <w:rsid w:val="6779CFEA"/>
    <w:rsid w:val="67DFF8E5"/>
    <w:rsid w:val="684B364B"/>
    <w:rsid w:val="6860C312"/>
    <w:rsid w:val="69F63989"/>
    <w:rsid w:val="6A656EB0"/>
    <w:rsid w:val="6A74846B"/>
    <w:rsid w:val="6ACFAC4D"/>
    <w:rsid w:val="6B710F01"/>
    <w:rsid w:val="6B93F6B2"/>
    <w:rsid w:val="6BE96214"/>
    <w:rsid w:val="6C055048"/>
    <w:rsid w:val="6C59ED30"/>
    <w:rsid w:val="6CE1DE21"/>
    <w:rsid w:val="6D035755"/>
    <w:rsid w:val="6D1AF939"/>
    <w:rsid w:val="6D40C1CD"/>
    <w:rsid w:val="6E6248E9"/>
    <w:rsid w:val="6E9EAF5D"/>
    <w:rsid w:val="6EADEFD3"/>
    <w:rsid w:val="6F5C0068"/>
    <w:rsid w:val="70B5E686"/>
    <w:rsid w:val="70E7DA7C"/>
    <w:rsid w:val="71579F95"/>
    <w:rsid w:val="71AF204F"/>
    <w:rsid w:val="7219B804"/>
    <w:rsid w:val="72408D47"/>
    <w:rsid w:val="735E784F"/>
    <w:rsid w:val="742BC8AD"/>
    <w:rsid w:val="74432808"/>
    <w:rsid w:val="754609F6"/>
    <w:rsid w:val="75C19A07"/>
    <w:rsid w:val="76BB7B17"/>
    <w:rsid w:val="7710F9BA"/>
    <w:rsid w:val="77C39ABA"/>
    <w:rsid w:val="77F7DB0D"/>
    <w:rsid w:val="7812E9E7"/>
    <w:rsid w:val="78263698"/>
    <w:rsid w:val="78661A85"/>
    <w:rsid w:val="788DF68D"/>
    <w:rsid w:val="78956931"/>
    <w:rsid w:val="7900B8AD"/>
    <w:rsid w:val="79F26F76"/>
    <w:rsid w:val="7A45927D"/>
    <w:rsid w:val="7BA08F71"/>
    <w:rsid w:val="7BA0D6EC"/>
    <w:rsid w:val="7BB191D7"/>
    <w:rsid w:val="7CB75004"/>
    <w:rsid w:val="7D4267CF"/>
    <w:rsid w:val="7D531F06"/>
    <w:rsid w:val="7DB44059"/>
    <w:rsid w:val="7DDAF41F"/>
    <w:rsid w:val="7E066F84"/>
    <w:rsid w:val="7E9A6F2E"/>
    <w:rsid w:val="7ED62290"/>
    <w:rsid w:val="7F8903D7"/>
    <w:rsid w:val="7FD2667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D9A8DF"/>
  <w15:chartTrackingRefBased/>
  <w15:docId w15:val="{33AB2C05-3C88-4FC0-BD0E-7794A34ED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0F"/>
    <w:pPr>
      <w:spacing w:after="0" w:line="240" w:lineRule="auto"/>
    </w:pPr>
    <w:rPr>
      <w:rFonts w:ascii="Times New Roman" w:hAnsi="Times New Roman"/>
    </w:rPr>
  </w:style>
  <w:style w:type="paragraph" w:styleId="Heading1">
    <w:name w:val="heading 1"/>
    <w:basedOn w:val="Normal"/>
    <w:next w:val="Normal"/>
    <w:link w:val="Heading1Char"/>
    <w:autoRedefine/>
    <w:uiPriority w:val="9"/>
    <w:qFormat/>
    <w:rsid w:val="00712576"/>
    <w:pPr>
      <w:keepNext/>
      <w:keepLines/>
      <w:spacing w:before="240"/>
      <w:outlineLvl w:val="0"/>
    </w:pPr>
    <w:rPr>
      <w:rFonts w:eastAsia="Times New Roman" w:cs="Times New Roman"/>
      <w:b/>
      <w:sz w:val="24"/>
      <w:szCs w:val="24"/>
      <w:lang w:eastAsia="lv-LV"/>
    </w:rPr>
  </w:style>
  <w:style w:type="paragraph" w:styleId="Heading2">
    <w:name w:val="heading 2"/>
    <w:basedOn w:val="Normal"/>
    <w:next w:val="Normal"/>
    <w:link w:val="Heading2Char"/>
    <w:autoRedefine/>
    <w:uiPriority w:val="9"/>
    <w:unhideWhenUsed/>
    <w:qFormat/>
    <w:rsid w:val="007F2832"/>
    <w:pPr>
      <w:keepNext/>
      <w:keepLines/>
      <w:spacing w:before="240"/>
      <w:outlineLvl w:val="1"/>
    </w:pPr>
    <w:rPr>
      <w:rFonts w:eastAsia="Times New Roman" w:cs="Times New Roman"/>
      <w:b/>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72AA"/>
    <w:rPr>
      <w:color w:val="0000FF"/>
      <w:u w:val="single"/>
    </w:rPr>
  </w:style>
  <w:style w:type="paragraph" w:styleId="NormalWeb">
    <w:name w:val="Normal (Web)"/>
    <w:basedOn w:val="Normal"/>
    <w:uiPriority w:val="99"/>
    <w:semiHidden/>
    <w:unhideWhenUsed/>
    <w:rsid w:val="00DC72AA"/>
    <w:pPr>
      <w:spacing w:before="100" w:beforeAutospacing="1" w:after="100" w:afterAutospacing="1"/>
    </w:pPr>
    <w:rPr>
      <w:rFonts w:eastAsia="Times New Roman" w:cs="Times New Roman"/>
      <w:kern w:val="0"/>
      <w:sz w:val="24"/>
      <w:szCs w:val="24"/>
      <w:lang w:eastAsia="lv-LV"/>
      <w14:ligatures w14:val="none"/>
    </w:rPr>
  </w:style>
  <w:style w:type="character" w:styleId="CommentReference">
    <w:name w:val="annotation reference"/>
    <w:basedOn w:val="DefaultParagraphFont"/>
    <w:uiPriority w:val="99"/>
    <w:semiHidden/>
    <w:unhideWhenUsed/>
    <w:rsid w:val="00DF5978"/>
    <w:rPr>
      <w:sz w:val="16"/>
      <w:szCs w:val="16"/>
    </w:rPr>
  </w:style>
  <w:style w:type="paragraph" w:styleId="CommentText">
    <w:name w:val="annotation text"/>
    <w:basedOn w:val="Normal"/>
    <w:link w:val="CommentTextChar"/>
    <w:uiPriority w:val="99"/>
    <w:unhideWhenUsed/>
    <w:rsid w:val="00DF5978"/>
    <w:rPr>
      <w:sz w:val="20"/>
      <w:szCs w:val="20"/>
    </w:rPr>
  </w:style>
  <w:style w:type="character" w:customStyle="1" w:styleId="CommentTextChar">
    <w:name w:val="Comment Text Char"/>
    <w:basedOn w:val="DefaultParagraphFont"/>
    <w:link w:val="CommentText"/>
    <w:uiPriority w:val="99"/>
    <w:rsid w:val="00DF597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F5978"/>
    <w:rPr>
      <w:b/>
      <w:bCs/>
    </w:rPr>
  </w:style>
  <w:style w:type="character" w:customStyle="1" w:styleId="CommentSubjectChar">
    <w:name w:val="Comment Subject Char"/>
    <w:basedOn w:val="CommentTextChar"/>
    <w:link w:val="CommentSubject"/>
    <w:uiPriority w:val="99"/>
    <w:semiHidden/>
    <w:rsid w:val="00DF5978"/>
    <w:rPr>
      <w:rFonts w:ascii="Times New Roman" w:hAnsi="Times New Roman"/>
      <w:b/>
      <w:bCs/>
      <w:sz w:val="20"/>
      <w:szCs w:val="20"/>
    </w:rPr>
  </w:style>
  <w:style w:type="paragraph" w:styleId="FootnoteText">
    <w:name w:val="footnote text"/>
    <w:basedOn w:val="Normal"/>
    <w:link w:val="FootnoteTextChar"/>
    <w:uiPriority w:val="99"/>
    <w:semiHidden/>
    <w:unhideWhenUsed/>
    <w:rsid w:val="00CA4931"/>
    <w:rPr>
      <w:sz w:val="20"/>
      <w:szCs w:val="20"/>
    </w:rPr>
  </w:style>
  <w:style w:type="character" w:customStyle="1" w:styleId="FootnoteTextChar">
    <w:name w:val="Footnote Text Char"/>
    <w:basedOn w:val="DefaultParagraphFont"/>
    <w:link w:val="FootnoteText"/>
    <w:uiPriority w:val="99"/>
    <w:semiHidden/>
    <w:rsid w:val="00CA4931"/>
    <w:rPr>
      <w:rFonts w:ascii="Times New Roman" w:hAnsi="Times New Roman"/>
      <w:sz w:val="20"/>
      <w:szCs w:val="20"/>
    </w:rPr>
  </w:style>
  <w:style w:type="character" w:styleId="FootnoteReference">
    <w:name w:val="footnote reference"/>
    <w:basedOn w:val="DefaultParagraphFont"/>
    <w:uiPriority w:val="99"/>
    <w:semiHidden/>
    <w:unhideWhenUsed/>
    <w:rsid w:val="00CA4931"/>
    <w:rPr>
      <w:vertAlign w:val="superscript"/>
    </w:rPr>
  </w:style>
  <w:style w:type="table" w:styleId="TableGrid">
    <w:name w:val="Table Grid"/>
    <w:basedOn w:val="TableNormal"/>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7B2D"/>
    <w:pPr>
      <w:tabs>
        <w:tab w:val="center" w:pos="4153"/>
        <w:tab w:val="right" w:pos="8306"/>
      </w:tabs>
    </w:pPr>
  </w:style>
  <w:style w:type="character" w:customStyle="1" w:styleId="HeaderChar">
    <w:name w:val="Header Char"/>
    <w:basedOn w:val="DefaultParagraphFont"/>
    <w:link w:val="Header"/>
    <w:uiPriority w:val="99"/>
    <w:rsid w:val="00037B2D"/>
    <w:rPr>
      <w:rFonts w:ascii="Times New Roman" w:hAnsi="Times New Roman"/>
    </w:rPr>
  </w:style>
  <w:style w:type="paragraph" w:styleId="Footer">
    <w:name w:val="footer"/>
    <w:basedOn w:val="Normal"/>
    <w:link w:val="FooterChar"/>
    <w:uiPriority w:val="99"/>
    <w:unhideWhenUsed/>
    <w:rsid w:val="00037B2D"/>
    <w:pPr>
      <w:tabs>
        <w:tab w:val="center" w:pos="4153"/>
        <w:tab w:val="right" w:pos="8306"/>
      </w:tabs>
    </w:pPr>
  </w:style>
  <w:style w:type="character" w:customStyle="1" w:styleId="FooterChar">
    <w:name w:val="Footer Char"/>
    <w:basedOn w:val="DefaultParagraphFont"/>
    <w:link w:val="Footer"/>
    <w:uiPriority w:val="99"/>
    <w:rsid w:val="00037B2D"/>
    <w:rPr>
      <w:rFonts w:ascii="Times New Roman" w:hAnsi="Times New Roman"/>
    </w:rPr>
  </w:style>
  <w:style w:type="paragraph" w:customStyle="1" w:styleId="paragraph">
    <w:name w:val="paragraph"/>
    <w:basedOn w:val="Normal"/>
    <w:rsid w:val="007968A8"/>
    <w:pPr>
      <w:spacing w:before="100" w:beforeAutospacing="1" w:after="100" w:afterAutospacing="1"/>
    </w:pPr>
    <w:rPr>
      <w:rFonts w:eastAsia="Times New Roman" w:cs="Times New Roman"/>
      <w:kern w:val="0"/>
      <w:sz w:val="24"/>
      <w:szCs w:val="24"/>
      <w:lang w:eastAsia="lv-LV"/>
      <w14:ligatures w14:val="none"/>
    </w:rPr>
  </w:style>
  <w:style w:type="character" w:customStyle="1" w:styleId="normaltextrun">
    <w:name w:val="normaltextrun"/>
    <w:basedOn w:val="DefaultParagraphFont"/>
    <w:rsid w:val="007968A8"/>
  </w:style>
  <w:style w:type="character" w:customStyle="1" w:styleId="eop">
    <w:name w:val="eop"/>
    <w:basedOn w:val="DefaultParagraphFont"/>
    <w:rsid w:val="007968A8"/>
  </w:style>
  <w:style w:type="character" w:customStyle="1" w:styleId="scxp147391885">
    <w:name w:val="scxp147391885"/>
    <w:basedOn w:val="DefaultParagraphFont"/>
    <w:rsid w:val="007968A8"/>
  </w:style>
  <w:style w:type="paragraph" w:styleId="Revision">
    <w:name w:val="Revision"/>
    <w:hidden/>
    <w:uiPriority w:val="99"/>
    <w:semiHidden/>
    <w:rsid w:val="0056236C"/>
    <w:pPr>
      <w:spacing w:after="0" w:line="240" w:lineRule="auto"/>
    </w:pPr>
  </w:style>
  <w:style w:type="character" w:styleId="UnresolvedMention">
    <w:name w:val="Unresolved Mention"/>
    <w:basedOn w:val="DefaultParagraphFont"/>
    <w:uiPriority w:val="99"/>
    <w:semiHidden/>
    <w:unhideWhenUsed/>
    <w:rsid w:val="00A41A62"/>
    <w:rPr>
      <w:color w:val="605E5C"/>
      <w:shd w:val="clear" w:color="auto" w:fill="E1DFDD"/>
    </w:rPr>
  </w:style>
  <w:style w:type="character" w:customStyle="1" w:styleId="Heading1Char">
    <w:name w:val="Heading 1 Char"/>
    <w:basedOn w:val="DefaultParagraphFont"/>
    <w:link w:val="Heading1"/>
    <w:uiPriority w:val="9"/>
    <w:rsid w:val="00712576"/>
    <w:rPr>
      <w:rFonts w:ascii="Times New Roman" w:eastAsia="Times New Roman" w:hAnsi="Times New Roman" w:cs="Times New Roman"/>
      <w:b/>
      <w:sz w:val="24"/>
      <w:szCs w:val="24"/>
      <w:lang w:eastAsia="lv-LV"/>
    </w:rPr>
  </w:style>
  <w:style w:type="character" w:customStyle="1" w:styleId="Heading2Char">
    <w:name w:val="Heading 2 Char"/>
    <w:basedOn w:val="DefaultParagraphFont"/>
    <w:link w:val="Heading2"/>
    <w:uiPriority w:val="9"/>
    <w:rsid w:val="007F2832"/>
    <w:rPr>
      <w:rFonts w:ascii="Times New Roman" w:eastAsia="Times New Roman" w:hAnsi="Times New Roman" w:cs="Times New Roman"/>
      <w:b/>
      <w:sz w:val="24"/>
      <w:szCs w:val="24"/>
      <w:lang w:eastAsia="lv-LV"/>
    </w:rPr>
  </w:style>
  <w:style w:type="paragraph" w:styleId="Title">
    <w:name w:val="Title"/>
    <w:basedOn w:val="Normal"/>
    <w:next w:val="Normal"/>
    <w:link w:val="TitleChar"/>
    <w:autoRedefine/>
    <w:uiPriority w:val="10"/>
    <w:qFormat/>
    <w:rsid w:val="004B770F"/>
    <w:pPr>
      <w:spacing w:before="120" w:after="120"/>
      <w:contextualSpacing/>
      <w:jc w:val="center"/>
    </w:pPr>
    <w:rPr>
      <w:rFonts w:eastAsiaTheme="majorEastAsia" w:cstheme="majorBidi"/>
      <w:b/>
      <w:spacing w:val="-10"/>
      <w:kern w:val="28"/>
      <w:sz w:val="24"/>
      <w:szCs w:val="56"/>
    </w:rPr>
  </w:style>
  <w:style w:type="character" w:customStyle="1" w:styleId="TitleChar">
    <w:name w:val="Title Char"/>
    <w:basedOn w:val="DefaultParagraphFont"/>
    <w:link w:val="Title"/>
    <w:uiPriority w:val="10"/>
    <w:rsid w:val="00E66216"/>
    <w:rPr>
      <w:rFonts w:ascii="Times New Roman" w:eastAsiaTheme="majorEastAsia" w:hAnsi="Times New Roman" w:cstheme="majorBidi"/>
      <w:b/>
      <w:spacing w:val="-10"/>
      <w:kern w:val="28"/>
      <w:sz w:val="24"/>
      <w:szCs w:val="56"/>
    </w:rPr>
  </w:style>
  <w:style w:type="paragraph" w:styleId="ListParagraph">
    <w:name w:val="List Paragraph"/>
    <w:aliases w:val="H&amp;P List Paragraph,2,Strip,Saraksta rindkopa1,Normal bullet 2,Bullet list"/>
    <w:basedOn w:val="Normal"/>
    <w:link w:val="ListParagraphChar"/>
    <w:uiPriority w:val="34"/>
    <w:qFormat/>
    <w:rsid w:val="007436DA"/>
    <w:pPr>
      <w:ind w:left="720"/>
      <w:contextualSpacing/>
    </w:pPr>
  </w:style>
  <w:style w:type="character" w:styleId="Strong">
    <w:name w:val="Strong"/>
    <w:basedOn w:val="DefaultParagraphFont"/>
    <w:uiPriority w:val="22"/>
    <w:qFormat/>
    <w:rsid w:val="00433BE9"/>
    <w:rPr>
      <w:b/>
      <w:bCs/>
    </w:rPr>
  </w:style>
  <w:style w:type="character" w:styleId="FollowedHyperlink">
    <w:name w:val="FollowedHyperlink"/>
    <w:basedOn w:val="DefaultParagraphFont"/>
    <w:uiPriority w:val="99"/>
    <w:semiHidden/>
    <w:unhideWhenUsed/>
    <w:rsid w:val="00FB28F7"/>
    <w:rPr>
      <w:color w:val="954F72" w:themeColor="followedHyperlink"/>
      <w:u w:val="single"/>
    </w:rPr>
  </w:style>
  <w:style w:type="character" w:customStyle="1" w:styleId="ListParagraphChar">
    <w:name w:val="List Paragraph Char"/>
    <w:aliases w:val="H&amp;P List Paragraph Char,2 Char,Strip Char,Saraksta rindkopa1 Char,Normal bullet 2 Char,Bullet list Char"/>
    <w:link w:val="ListParagraph"/>
    <w:uiPriority w:val="34"/>
    <w:qFormat/>
    <w:locked/>
    <w:rsid w:val="001C4BE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 w:id="652561531">
          <w:marLeft w:val="150"/>
          <w:marRight w:val="150"/>
          <w:marTop w:val="480"/>
          <w:marBottom w:val="0"/>
          <w:divBdr>
            <w:top w:val="none" w:sz="0" w:space="0" w:color="auto"/>
            <w:left w:val="none" w:sz="0" w:space="0" w:color="auto"/>
            <w:bottom w:val="none" w:sz="0" w:space="0" w:color="auto"/>
            <w:right w:val="none" w:sz="0" w:space="0" w:color="auto"/>
          </w:divBdr>
        </w:div>
      </w:divsChild>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4.safelinks.protection.outlook.com/?url=http%3A%2F%2Fcintija.ripa%40cfla.gov.lv%2F&amp;data=05%7C02%7CLiga.Grantina%40cfla.gov.lv%7C69a7a4ac02334573abb908de3d5329e1%7Cc2d02fb61e644741866ff8f5689ca39a%7C0%7C0%7C639015624543967238%7CUnknown%7CTWFpbGZsb3d8eyJFbXB0eU1hcGkiOnRydWUsIlYiOiIwLjAuMDAwMCIsIlAiOiJXaW4zMiIsIkFOIjoiTWFpbCIsIldUIjoyfQ%3D%3D%7C0%7C%7C%7C&amp;sdata=mxAX4CUcsxyOx2STf679v7FhqnfQ7wLlGj80rICFWU8%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352527-eiropas-savienibas-kohezijas-politikas-programmas-2021-2027-gadam-1-3-1-specifiska-atbalsta-merka-izmantot-digitalizacij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460a412-55da-43b7-bce9-0b638edefbc1">
      <Terms xmlns="http://schemas.microsoft.com/office/infopath/2007/PartnerControls"/>
    </lcf76f155ced4ddcb4097134ff3c332f>
    <TaxCatchAll xmlns="cf6ab5d4-62ec-4779-8671-a1faf119395c" xsi:nil="true"/>
    <Saist_x002e_uz_x002e_parbaude xmlns="f460a412-55da-43b7-bce9-0b638edefb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420F9C1DC0CD458DDD10124B9EB622" ma:contentTypeVersion="19" ma:contentTypeDescription="Create a new document." ma:contentTypeScope="" ma:versionID="73e61fbc98329816cc29717f628ae333">
  <xsd:schema xmlns:xsd="http://www.w3.org/2001/XMLSchema" xmlns:xs="http://www.w3.org/2001/XMLSchema" xmlns:p="http://schemas.microsoft.com/office/2006/metadata/properties" xmlns:ns2="f460a412-55da-43b7-bce9-0b638edefbc1" xmlns:ns3="cf6ab5d4-62ec-4779-8671-a1faf119395c" targetNamespace="http://schemas.microsoft.com/office/2006/metadata/properties" ma:root="true" ma:fieldsID="b5907035fc7b7a53baa2e4266222eb29" ns2:_="" ns3:_="">
    <xsd:import namespace="f460a412-55da-43b7-bce9-0b638edefbc1"/>
    <xsd:import namespace="cf6ab5d4-62ec-4779-8671-a1faf11939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Saist_x002e_uz_x002e_parbau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0a412-55da-43b7-bce9-0b638edefb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79952b4-9163-4466-a728-aca91a51bc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Saist_x002e_uz_x002e_parbaude" ma:index="25" nillable="true" ma:displayName="Saist.uz.parbaude" ma:format="Dropdown" ma:internalName="Saist_x002e_uz_x002e_parbaud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6ab5d4-62ec-4779-8671-a1faf119395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bd2aece-773a-403b-b2a7-39537862d3cf}" ma:internalName="TaxCatchAll" ma:showField="CatchAllData" ma:web="cf6ab5d4-62ec-4779-8671-a1faf1193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7A81F-F121-4E19-B2CF-31ED3E619B87}">
  <ds:schemaRefs>
    <ds:schemaRef ds:uri="http://schemas.microsoft.com/office/2006/metadata/properties"/>
    <ds:schemaRef ds:uri="http://schemas.microsoft.com/office/infopath/2007/PartnerControls"/>
    <ds:schemaRef ds:uri="f460a412-55da-43b7-bce9-0b638edefbc1"/>
    <ds:schemaRef ds:uri="cf6ab5d4-62ec-4779-8671-a1faf119395c"/>
  </ds:schemaRefs>
</ds:datastoreItem>
</file>

<file path=customXml/itemProps2.xml><?xml version="1.0" encoding="utf-8"?>
<ds:datastoreItem xmlns:ds="http://schemas.openxmlformats.org/officeDocument/2006/customXml" ds:itemID="{B09CA526-D22F-4191-996B-14A0A504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60a412-55da-43b7-bce9-0b638edefbc1"/>
    <ds:schemaRef ds:uri="cf6ab5d4-62ec-4779-8671-a1faf1193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6325D3-D804-4CE3-AEDE-0E6060C4F55A}">
  <ds:schemaRefs>
    <ds:schemaRef ds:uri="http://schemas.microsoft.com/sharepoint/v3/contenttype/forms"/>
  </ds:schemaRefs>
</ds:datastoreItem>
</file>

<file path=customXml/itemProps4.xml><?xml version="1.0" encoding="utf-8"?>
<ds:datastoreItem xmlns:ds="http://schemas.openxmlformats.org/officeDocument/2006/customXml" ds:itemID="{9E90EC3C-6FD8-401F-982A-049C0BCB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11378</Words>
  <Characters>6487</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dcterms:created xsi:type="dcterms:W3CDTF">2026-03-04T11:23:00Z</dcterms:created>
  <dcterms:modified xsi:type="dcterms:W3CDTF">2026-03-04T11:24:00Z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0x01010089420F9C1DC0CD458DDD10124B9EB622</vt:lpwstr>
  </property>
  <property fmtid="{D5CDD505-2E9C-101B-9397-08002B2CF9AE}" pid="3" name="MediaServiceImageTags">
    <vt:lpwstr/>
  </property>
  <property fmtid="{D5CDD505-2E9C-101B-9397-08002B2CF9AE}" pid="4" name="docLang">
    <vt:lpwstr>lv</vt:lpwstr>
  </property>
</Properties>
</file>