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paraugu testēšanas prasības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18.01.2022. noteikumu Nr. 46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Katrs asins paraugs tiek testēts šādi: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Katrs asins paraugs imūnhematoloģiski tiek testēts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nosaka ABO grupu un Rh piederību;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veic fenotipizāciju Rh un Kell sistēmās (pirmās divas donācijas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veic antieritrocitāro antivielu skrīningu (1. donācijas reizē un pēc tam – vienu reizi divos gados vai atbilstoši nepieciešamībai);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atbilstoši nepieciešamībai papildus veic augsta titra aglutinīnu skrīningu, antivielu identifikāciju, citu sistēmu klīniski svarīgu antigēnu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Pārbauda, vai donoram nav:</w:t>
      </w:r>
      <w:r>
        <w:tab/>
      </w:r>
      <w:r>
        <w:br/>
      </w:r>
      <w:r w:rsidR="00000000" w:rsidRPr="00000000" w:rsidDel="00000000">
        <w:rPr>
          <w:rtl w:val="0"/>
        </w:rPr>
        <w:t xml:space="preserve">2.1. B hepatīta vīrusa virsmas antigēna (HBsAg);</w:t>
      </w:r>
      <w:r>
        <w:tab/>
      </w:r>
      <w:r>
        <w:br/>
      </w:r>
      <w:r w:rsidR="00000000" w:rsidRPr="00000000" w:rsidDel="00000000">
        <w:rPr>
          <w:rtl w:val="0"/>
        </w:rPr>
        <w:t xml:space="preserve">2.2. antivielu pret C hepatīta vīrusu (anti-HCV);</w:t>
      </w:r>
      <w:r>
        <w:tab/>
      </w:r>
      <w:r>
        <w:br/>
      </w:r>
      <w:r w:rsidR="00000000" w:rsidRPr="00000000" w:rsidDel="00000000">
        <w:rPr>
          <w:rtl w:val="0"/>
        </w:rPr>
        <w:t xml:space="preserve">2.3. antivielu pret HIV ½ (anti-HIV ½);</w:t>
      </w:r>
      <w:r>
        <w:tab/>
      </w:r>
      <w:r>
        <w:br/>
      </w:r>
      <w:r w:rsidR="00000000" w:rsidRPr="00000000" w:rsidDel="00000000">
        <w:rPr>
          <w:rtl w:val="0"/>
        </w:rPr>
        <w:t xml:space="preserve">2.4. antivielu pret sifilisa izraisītāju.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Ja šī pielikuma 2.1., 2.2. un 2.3. apakšpunktā minētajos izmeklējumos iegūst negatīvus rezultātus, veic nukleīnskābju amplifikācijas testus (NAT):</w:t>
      </w:r>
      <w:r>
        <w:tab/>
      </w:r>
      <w:r>
        <w:br/>
      </w:r>
      <w:r w:rsidR="00000000" w:rsidRPr="00000000" w:rsidDel="00000000">
        <w:rPr>
          <w:rtl w:val="0"/>
        </w:rPr>
        <w:t xml:space="preserve">3.1. HCV-NAT;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3.2. HBV-NAT;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3.3. HIV1/2-NAT.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