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16. jūlija noteikumos Nr. 357 "Kooperatīvo sabiedrību atbilstības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24-TA-2905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