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konceptuālo ziņojumu “Valsts atbalsts pašvaldībām, lai nodrošinātu iedzīvotājiem kvalitatīvus un pieejamus īres mājokļus”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22-TA-1745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