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61.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29. marta noteikumos Nr. 203 "Noteikumi par traktortehnikas un tās piekabju valsts tehnisko apskati un tehnisko kontroli uz ceļiem"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29. marta noteikumos Nr. 203 "Noteikumi par traktortehnikas un tās piekabju valsts tehnisko apskati un tehnisko kontroli uz ceļiem" (Latvijas Vēstnesis, 2022, 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22-TA-1968</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22-TA-1968</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noteikumu_(grozījumu)_projekts_22-TA-1968.docx</dc:title>
</cp:coreProperties>
</file>

<file path=docProps/custom.xml><?xml version="1.0" encoding="utf-8"?>
<Properties xmlns="http://schemas.openxmlformats.org/officeDocument/2006/custom-properties" xmlns:vt="http://schemas.openxmlformats.org/officeDocument/2006/docPropsVTypes"/>
</file>