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Izglītības kvalitātes valsts dienesta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</w:t>
      </w:r>
      <w:r w:rsidR="00000000" w:rsidRPr="00000000" w:rsidDel="00000000">
        <w:rPr>
          <w:rStyle w:val="paragraph"/>
          <w:i w:val="1"/>
          <w:rtl w:val="0"/>
        </w:rPr>
        <w:t xml:space="preserve"> Likuma par budžetu un finanšu vadību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5. 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Izglītības kvalitātes valsts dienesta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Izglītības kvalitātes valsts dienests maksas pakalpojumus sniedz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2013. gada 10. septembra noteikumus Nr. 789 "Izglītības kvalitātes valsts dienesta maksas pakalpojumu cenrādis" (Latvijas Vēstnesis, 2013, 179. nr.; 2014, 252. 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21-TA-520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21-TA-520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noteikumu_konsolidētā_versija_21-TA-520.docx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