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558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20. augustā (prot. Nr. 32 35.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22. decembra noteikumos Nr. 1493 "Noteikumi par valsts nodrošinātās juridiskās palīdzības apjomu, samaksas apmēru, atlīdzināmajiem izdevumiem un to izmaksas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Kriminālprocesa likuma</w:t>
      </w:r>
      <w:r w:rsidR="00000000" w:rsidRPr="00000000" w:rsidDel="00000000">
        <w:rPr>
          <w:rStyle w:val="paragraph"/>
          <w:i w:val="1"/>
          <w:rtl w:val="0"/>
        </w:rPr>
        <w:t xml:space="preserve"> 84.panta otro daļu un 104.panta piekto daļu </w:t>
      </w:r>
      <w:r>
        <w:br/>
      </w:r>
      <w:r w:rsidR="00000000" w:rsidRPr="00000000" w:rsidDel="00000000">
        <w:rPr>
          <w:rStyle w:val="paragraph"/>
          <w:i w:val="1"/>
          <w:rtl w:val="0"/>
        </w:rPr>
        <w:t xml:space="preserve">un </w:t>
      </w:r>
      <w:r w:rsidR="00000000" w:rsidRPr="00000000" w:rsidDel="00000000">
        <w:rPr>
          <w:rStyle w:val="paragraph"/>
          <w:i w:val="1"/>
          <w:rtl w:val="0"/>
        </w:rPr>
        <w:t xml:space="preserve">Valsts nodrošinātās juridiskās palīdzības likuma</w:t>
      </w:r>
      <w:r w:rsidR="00000000" w:rsidRPr="00000000" w:rsidDel="00000000">
        <w:rPr>
          <w:rStyle w:val="paragraph"/>
          <w:i w:val="1"/>
          <w:rtl w:val="0"/>
        </w:rPr>
        <w:t xml:space="preserve"> 5.panta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2009. gada 22. decembra noteikumos Nr. 1493 "Noteikumi par valsts nodrošinātās juridiskās palīdzības apjomu, samaksas apmēru, atlīdzināmajiem izdevumiem un to izmaksas kārtību" (Latvijas Vēstnesis, 2009, 206. nr.; 2011, 155. nr.; 2012, 200. nr.; 2013, 184., 243. nr.; 2015, 83. nr.; 2016, 124. nr.; 2017, 5. nr.; 2018, 64., 245. nr.; 2021, 123A. nr.; 2023, 119.,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par prasības pieteikuma, pieteikuma tiesvedības uzsākšanai, kreditora pieteikuma maksātnespējas procesā, pretprasības, blakus sūdzības vai izlīguma sastādīšanu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par apelācijas sūdzības sastādīšanu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par kasācijas sūdzības sastādīšanu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par lietas izšķiršanai nepieciešama dokumenta sastādīšanu, kuram normatīvajos aktos ir noteiktas satura prasības un kura sagatavošanā ir nepieciešamas juridiskās zināšanas (piemēram, viedoklis vai paskaidrojumi (izņemot dokumentu par informācijas pieprasīšanu un šo noteikumu 9.2., 9.3., 9.4. un 9.9. apakšpunktā minētos dokumentus)), –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par šo noteikumu 9.2., 9.3. un 9.4. apakšpunktā minēto dokumentu papildinājuma sastādīšanu –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9.9.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 par pieteikuma sastādīšanu tiesvedības uzsākšanai civillietā, ja pieteikums sagatavojams uz Ministru kabineta apstiprinātas veidlapas, un par sūdzības sastādīšanu par Ārstniecības likumā minēto tiesneša lēmumu – 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Valsts sedz izdevumus ne vairāk kā par piecu šo noteikumu 9.2., 9.3., 9.4., 9.5., 9.6. un 9.9. apakšpunktā minēto dokumentu sastādīšanu vienas lietas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Juridiskās palīdzības sniedzējam, kas sagatavojis vienu šo noteikumu 9.2., 9.3., 9.4., 9.5., 9.6. un 9.9. apakšpunktā minēto dokumentu divu vai vairāku personu vārdā vienā civillietā, administratīvajā lietā vai pārrobežu strīda lietā, samaksa par vienu dokumentu aprēķināma šo noteikumu 9.2., 9.3., 9.4., 9.5., 9.6. un 9.9. apakšpunktā minētajā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Ja šo noteikumu 9.1., 9.2., 9.3., 9.4., 9.5., 9.6. un 9.9. apakšpunktā minētā juridiskā palīdzība sniegta vienlaikus divām vai vairākām personām vienā civillietā, administratīvajā lietā vai pārrobežu strīda lietā, administrācija Valsts nodrošinātās juridiskās palīdzības likumā noteiktajā kārtībā piešķirto juridiskās palīdzības veida apjomu samazina katram juridiskās palīdzības saņēmējam atbilstoši piešķirtajam juridiskās palīdzības veidam.";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par tāda dokumenta sastādīšanu, kas nepieciešams lietas iztiesāšanai rakstveida procesā (iebildums vai paskaidrojums (izņemot šo noteikumu 28.1., 28.2., 28.4., 28.5. un 28.6. apakšpunktā minētos gadījumus)),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28.4.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par apelācijas sūdzības sastādīšanu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 par kasācijas sūdzības sastādīšanu – 160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28.6.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"28.6. par šo noteikumu 28.2., 28.4. un 28.5. apakšpunktā minēto dokumentu papildinājuma sastādīšanu –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28.7.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"28.7. par pārstāvību vai aizstāvību pirmstiesas procesa stadijā – 35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28.9.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"28.9. par juridiskās palīdzības sniegšanu aizdomās turētajam vai apsūdzētajam tiesas sēdē, izlemjot jautājumu par drošības līdzekļa piemērošanu, – 35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Ja šo noteikumu 9.2., 9.3., 9.4., 9.5., 9.6., 9.9., 28.1., 28.2., 28.3., 28.4., 28.5. un 28.6. apakšpunktā minēto procesuālo dokumentu juridiskās palīdzības sniedzējs ir sagatavojis juridiskās palīdzības saņēmēja vārdā un to izsniedzis juridiskās palīdzības saņēmējam, un no juridiskās palīdzības sniedzēja neatkarīgu iemeslu dēļ tas nav iesniegts procesa virzītājam vai adresāta iestādē un nav nosūtīts pa pastu, juridiskās palīdzības sniedzējs samaksas saņemšanai par attiecīgās juridiskās palīdzības sniegšanu iesniedz administrācijā paziņojumu par valsts nodrošinātās juridiskās palīdzības sniegšanu civillietās, administratīvajās lietās un pārrobežu strīdu lietās (1. pielikums) vai paziņojumu (2. pielikums), pievienojot tam attiecīgi sagatavotā procesuālā dokumenta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63.</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6</w:t>
      </w:r>
      <w:r w:rsidR="00000000" w:rsidRPr="00000000" w:rsidDel="00000000">
        <w:rPr>
          <w:rtl w:val="0"/>
        </w:rPr>
        <w:t xml:space="preserve"> Samaksu par juridisko palīdzību, kas sniegta līdz 2024. gada 31. augustam, un citus ar juridiskās palīdzības sniegšanu saistītos izdevumus administrācija pārskaita juridiskās palīdzības sniedzējam atbilstoši šajos noteikumos līdz 2024. gada 31. augustam noteiktajam tiesiskajam regulējumam.";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24-TA-1478</w:t>
    </w:r>
    <w:r>
      <w:br/>
    </w:r>
    <w:r w:rsidR="00000000" w:rsidRPr="00000000" w:rsidDel="00000000">
      <w:rPr>
        <w:rtl w:val="0"/>
      </w:rPr>
      <w:t xml:space="preserve">Izdrukāts 29.07.2026. 21.52 - 2.0.VK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24-TA-1478</w:t>
    </w:r>
    <w:r>
      <w:br/>
    </w:r>
    <w:r w:rsidR="00000000" w:rsidRPr="00000000" w:rsidDel="00000000">
      <w:rPr>
        <w:rtl w:val="0"/>
      </w:rPr>
      <w:t xml:space="preserve">Izdrukāts 29.07.2026. 21.52 - 2.0.VK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noteikumu_(grozījumu)_projekts_24-TA-1478.docx</dc:title>
</cp:coreProperties>
</file>

<file path=docProps/custom.xml><?xml version="1.0" encoding="utf-8"?>
<Properties xmlns="http://schemas.openxmlformats.org/officeDocument/2006/custom-properties" xmlns:vt="http://schemas.openxmlformats.org/officeDocument/2006/docPropsVTypes"/>
</file>