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74.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"Jaunjūrnieki"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"Jaunjūrnieki" (nekustamā īpašuma kadastra Nr. 6672 010 0096) daļu – zemes vienību (zemes vienības kadastra apzīmējums 6672 010 0358) 0,33 ha platībā, zemes vienību (zemes vienības kadastra apzīmējums 6672 010 0359) 0,61 ha platībā un zemes vienību (zemes vienības kadastra apzīmējums 6672 010 0360) 0,02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24-TA-3093</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24-TA-3093</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rīkojuma_projekts_24-TA-3093.docx</dc:title>
</cp:coreProperties>
</file>

<file path=docProps/custom.xml><?xml version="1.0" encoding="utf-8"?>
<Properties xmlns="http://schemas.openxmlformats.org/officeDocument/2006/custom-properties" xmlns:vt="http://schemas.openxmlformats.org/officeDocument/2006/docPropsVTypes"/>
</file>