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digitālās platformas izmantošanas iespēju attīstībai un paplašināšanai visā pārtikas ķēdē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09.04.2024.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