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"Parāda atgūšanas pakalpojuma sniedzēju licencēšanas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24-TA-1683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