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2000. gada 26.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Kvalitātes prasības svinu nesaturošam benzīnam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10.12.2019. noteikumu Nr. 640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4826"/>
        <w:gridCol w:w="1281"/>
        <w:gridCol w:w="2622"/>
        <w:gridCol w:w="2622"/>
        <w:tblGridChange w:id="0">
          <w:tblGrid>
            <w:gridCol w:w="706"/>
            <w:gridCol w:w="4826"/>
            <w:gridCol w:w="1281"/>
            <w:gridCol w:w="2622"/>
            <w:gridCol w:w="2622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Parametrs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Robežvērtība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Pētnieciskais oktānskaitlis, POS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Motora oktānskaitlis, MOS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Tvaika spiediens vasaras periodā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70,0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Destilācija: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pārtvaicētās degvielas daudzums 100 °C temperatūrā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V/V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pārtvaicētās degvielas daudzums 150 °C temperatūrā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V/V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Ogļūdeņražu sastāvs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olefīni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V/V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aromātiskie ogļūdeņraži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V/V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benzols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V/V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Skābekļa saturs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m/m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3,7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Skābekli saturošie savienojumi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metanols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V/V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etanols (var būt jāpievieno stabilizatori)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V/V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izopropilspirts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V/V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terc-butilspirts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V/V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izobutilspirts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V/V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ēteri, kuru molekulā ir 5 oglekļa atomi vai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V/V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citi skābekli saturoši savienojumi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V/V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Sēra saturs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Svina saturs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g/l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0,005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 Lieto testēšanas metodes, kas norādītas standartā LVS EN 228+A1:2017 "Automobiļu degvielas. Bezsvina benzīns. Prasības un testa metodess".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 Specifikācijās norādītas "patiesās vērtības". To robežvērtības noteiktas saskaņā ar standartu LVS EN ISO 4259:2007 "Naftas produkti. Datu precizitātes noteikšana un lietošana testēšanas metodēs", un minimālā vērtība noteikta 2R virs nulles (R – reproducējamība). Atsevišķu mērījumu rezultātus interpretē, pamatojoties uz standartā LVS EN ISO 4259:2007 "Naftas produkti. Datu precizitātes noteikšana un lietošana testēšanas metodēs" norādītajiem kritērijiem.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 Vasaras periods sākas ne vēlāk par 1. jūniju un ilgst vismaz līdz 31. augustam. Tvaika spiediens no 1. septembra līdz 31. maijam nedrīkst pārsniegt 100 kPa.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  <w:r w:rsidR="00000000" w:rsidRPr="00000000" w:rsidDel="00000000">
              <w:rPr>
                <w:rtl w:val="0"/>
              </w:rPr>
              <w:t xml:space="preserve"> Citi vienvērtīgie spirti un ēteri, kuru viršanas beigu punkts nepārsniedz standartā LVS EN 228+A1:2017 "Automobiļu degvielas. Bezsvina benzīns. Prasības un testa metodess" noteikto.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22-TA-1510</w:t>
    </w:r>
    <w:r>
      <w:br/>
    </w:r>
    <w:r w:rsidR="00000000" w:rsidRPr="00000000" w:rsidDel="00000000">
      <w:rPr>
        <w:rtl w:val="0"/>
      </w:rPr>
      <w:t xml:space="preserve">Izdrukāts 30.07.2026. 00.20 - 1.0.VK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22-TA-1510</w:t>
    </w:r>
    <w:r>
      <w:br/>
    </w:r>
    <w:r w:rsidR="00000000" w:rsidRPr="00000000" w:rsidDel="00000000">
      <w:rPr>
        <w:rtl w:val="0"/>
      </w:rPr>
      <w:t xml:space="preserve">Izdrukāts 30.07.2026. 00.20 - 1.0.VK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noteikumu_konsolidētā_versija_p1_22-TA-1510.docx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