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Ārkārtas 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18. decembrī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54</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26.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Rīkojuma projekts "Par nekustamā īpašuma "Cīrulīši" Salacgrīvas pagastā, Limbažu novadā, daļas atsavināšanu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24-TA-3170</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atsavināt nekustamā īpašuma "Cīrulīši" (nekustamā īpašuma kadastra Nr. 6672 001 0012) daļu – zemes vienību (zemes vienības kadastra apzīmējums 6672 001 0364) 1,58 ha platībā, zemes vienību (zemes vienības kadastra apzīmējums 6672 001 0365) 0,4 ha platībā, zemes vienību (zemes vienības kadastra apzīmējums 6672 001 0366) 0,2044 ha platībā, zemes vienību (zemes vienības kadastra apzīmējums 6672 001 0367) 0,1725 ha platībā un zemes vienību (zemes vienības kadastra apzīmējums 6672 001 0368) 0,5277 ha platībā – Salacgrīvas pagastā, Limbažu novadā, atbilstoši noteiktajai tirgus vērtībai 20 769,12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atlīdzības daļu par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nekustamā īpašuma daļas atsavināšanu saskaņā ar </w:t>
      </w:r>
      <w:r w:rsidR="00000000" w:rsidRPr="00000000" w:rsidDel="00000000">
        <w:rPr>
          <w:rtl w:val="0"/>
        </w:rPr>
        <w:t xml:space="preserve">Sabiedrības vajadzībām nepieciešamā nekustamā īpašuma atsavināšanas likuma 26. panta pirmās daļas 2. punktu</w:t>
      </w:r>
      <w:r w:rsidR="00000000" w:rsidRPr="00000000" w:rsidDel="00000000">
        <w:rPr>
          <w:rtl w:val="0"/>
        </w:rPr>
        <w:t xml:space="preserve"> un </w:t>
      </w:r>
      <w:r w:rsidR="00000000" w:rsidRPr="00000000" w:rsidDel="00000000">
        <w:rPr>
          <w:rtl w:val="0"/>
        </w:rPr>
        <w:t xml:space="preserve">Publiskas personas mantas atsavināšanas likuma 38. panta pirmo un trešo daļu</w:t>
      </w:r>
      <w:r w:rsidR="00000000" w:rsidRPr="00000000" w:rsidDel="00000000">
        <w:rPr>
          <w:rtl w:val="0"/>
        </w:rPr>
        <w:t xml:space="preserve"> kompensēt ar nekustamo īpašumu "Vārpatas" (nekustamā īpašuma kadastra Nr.6672 001 0392) – zemes vienību (zemes vienības kadastra apzīmējums 6672 001 0389) 2,35 ha platībā – Salacgrīvas pagastā, Limbažu novadā, kura tirgus vērtība ir 15 275 </w:t>
      </w:r>
      <w:r w:rsidR="00000000" w:rsidRPr="00000000" w:rsidDel="00000000">
        <w:rPr>
          <w:i w:val="1"/>
          <w:rtl w:val="0"/>
        </w:rPr>
        <w:t xml:space="preserve">euro,</w:t>
      </w:r>
      <w:r w:rsidR="00000000" w:rsidRPr="00000000" w:rsidDel="00000000">
        <w:rPr>
          <w:rtl w:val="0"/>
        </w:rPr>
        <w:t xml:space="preserve"> slēdzot maiņas darījumu.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atlīdzības daļu 5494,12 </w:t>
      </w:r>
      <w:r w:rsidR="00000000" w:rsidRPr="00000000" w:rsidDel="00000000">
        <w:rPr>
          <w:i w:val="1"/>
          <w:rtl w:val="0"/>
        </w:rPr>
        <w:t xml:space="preserve">euro</w:t>
      </w:r>
      <w:r w:rsidR="00000000" w:rsidRPr="00000000" w:rsidDel="00000000">
        <w:rPr>
          <w:rtl w:val="0"/>
        </w:rPr>
        <w:t xml:space="preserve"> saskaņā ar </w:t>
      </w:r>
      <w:r w:rsidR="00000000" w:rsidRPr="00000000" w:rsidDel="00000000">
        <w:rPr>
          <w:rtl w:val="0"/>
        </w:rPr>
        <w:t xml:space="preserve">Sabiedrības vajadzībām nepieciešamā nekustamā īpašuma atsavināšanas likuma 26. panta pirmās daļas 2. punktu</w:t>
      </w:r>
      <w:r w:rsidR="00000000" w:rsidRPr="00000000" w:rsidDel="00000000">
        <w:rPr>
          <w:rtl w:val="0"/>
        </w:rPr>
        <w:t xml:space="preserve"> izmaksāt bezskaidras naudas norēķinu veidā.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šī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minētais maiņas līgums netiek noslēgts, atlīdzību par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nekustamā īpašuma daļas atsavināšanu izmaksāt bezskaidras naudas norēķinu veidā.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R. Kronbergs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24-TA-3170</w:t>
    </w:r>
    <w:r>
      <w:br/>
    </w:r>
    <w:r w:rsidR="00000000" w:rsidRPr="00000000" w:rsidDel="00000000">
      <w:rPr>
        <w:rtl w:val="0"/>
      </w:rPr>
      <w:t xml:space="preserve">Izdrukāts 29.07.2026. 23.40 - 1.0.VK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24-TA-3170</w:t>
    </w:r>
    <w:r>
      <w:br/>
    </w:r>
    <w:r w:rsidR="00000000" w:rsidRPr="00000000" w:rsidDel="00000000">
      <w:rPr>
        <w:rtl w:val="0"/>
      </w:rPr>
      <w:t xml:space="preserve">Izdrukāts 29.07.2026. 23.40 - 1.0.VK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protokollēmums_24-TA-3170.docx</dc:title>
</cp:coreProperties>
</file>

<file path=docProps/custom.xml><?xml version="1.0" encoding="utf-8"?>
<Properties xmlns="http://schemas.openxmlformats.org/officeDocument/2006/custom-properties" xmlns:vt="http://schemas.openxmlformats.org/officeDocument/2006/docPropsVTypes"/>
</file>