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Vilces līdzekļa vadītāja (mašīnista) apliecības iegūšanas prasības un nepieciešamās vispārējās profesionālās zināšanas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16.06.2015. noteikumu Nr.316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Vispārējo profesionālo zināšanu apguves mērķis ir veidot vispārīgu  kompetenci visos aspektos, kas ir svarīgi vilces līdzekļa vadītāja (mašīnista)  profesijā. Vispārējo profesionālo zināšanu apguve vērsta uz tādu pamatzināšanu  un pamatprincipu apguvi, kas ir piemērojami neatkarīgi no tā, kāds ir ritošā  sastāva vai dzelzceļa infrastruktūras tips un raksturojums. To var organizēt bez  praktiskajām mācībām.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Vispārīgā kompetence neietver zināšanas par konkrētu ritošā sastāva tipu  drošības un ekspluatācijas prasībām un metodēm konkrētā dzelzceļa  infrastruktūrā. Vispārējo profesionālo zināšanu apguve, veidojot kompetenci par  konkrēta tipa ritošo sastāvu vai dzelzceļa infrastruktūru, attiecas uz vilces  līdzekļa vadītāja (mašīnista) sertifikātu un ir norādīta šo noteikumu 3. un  4.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Vispārējo profesionālo zināšanu apguve aptver šā pielikuma II nodaļā  norādītās tēmas (tēmas nav secīgi kārtotas pēc to svarīguma).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II nodaļā lietotie darbības vārdi norāda uz tās kompetences  būtību, kuras apguve tiek sagaidīta no apmācāmā. To skaidrojums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3005"/>
        <w:gridCol w:w="5401"/>
        <w:tblGridChange w:id="0">
          <w:tblGrid>
            <w:gridCol w:w="993"/>
            <w:gridCol w:w="3005"/>
            <w:gridCol w:w="54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Kompetences 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Pārzināt, spēt aprakstīt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uz to zināšanu (datu, faktu) apguvi,  		kas nepieciešamas, lai saprastu 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Saprast, spēt identificēt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uz spēju identificēt un iegaumēt  		kontekstu, uzdevumu izpildi un problēmu risināšanu noteiktā sistēmā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Vispārējo profesionālo zināšanu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vadītāja (mašīnista)</w:t>
      </w:r>
      <w:r w:rsidR="00000000" w:rsidRPr="00000000" w:rsidDel="00000000">
        <w:rPr>
          <w:b w:val="1"/>
          <w:rtl w:val="0"/>
        </w:rPr>
        <w:t xml:space="preserve"> </w:t>
      </w:r>
      <w:r w:rsidR="00000000" w:rsidRPr="00000000" w:rsidDel="00000000">
        <w:rPr>
          <w:rtl w:val="0"/>
        </w:rPr>
        <w:t xml:space="preserve">darbs, darba vide, vilces  līdzekļa vadītāja (mašīnista) uzdevums un pienākumi dzelzceļa pārvadājumu  darbības procesā, profesionālās un personiskās prasības, ko ietver vilces  līdzekļa vadītāja (mašīnista)</w:t>
      </w:r>
      <w:r w:rsidR="00000000" w:rsidRPr="00000000" w:rsidDel="00000000">
        <w:rPr>
          <w:b w:val="1"/>
          <w:rtl w:val="0"/>
        </w:rPr>
        <w:t xml:space="preserve"> </w:t>
      </w:r>
      <w:r w:rsidR="00000000" w:rsidRPr="00000000" w:rsidDel="00000000">
        <w:rPr>
          <w:rtl w:val="0"/>
        </w:rPr>
        <w:t xml:space="preserve">pienākumi: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pārzināt dzelzceļa pārvadājumu un drošības jomā piemērojamo normatīvo  aktu noteikumus (prasības un procedūras attiecībā uz vilces līdzekļa vadītāju  (mašīnistu)</w:t>
      </w:r>
      <w:r w:rsidR="00000000" w:rsidRPr="00000000" w:rsidDel="00000000">
        <w:rPr>
          <w:b w:val="1"/>
          <w:rtl w:val="0"/>
        </w:rPr>
        <w:t xml:space="preserve"> </w:t>
      </w:r>
      <w:r w:rsidR="00000000" w:rsidRPr="00000000" w:rsidDel="00000000">
        <w:rPr>
          <w:rtl w:val="0"/>
        </w:rPr>
        <w:t xml:space="preserve">sertifikāciju, bīstamajām kravām, vides aizsardzību,  ugunsdrošību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saprast īpašās, profesionālās un individuālās prasības (darbs  galvenokārt vienatnē, diennakts maiņu darbs, individuālā aizsardzība un drošība,  dokumentu lasīšana un atjaunināšana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saprast, kāda uzvedība ir pieļaujama, pildot svarīgus ar drošību  saistītus pienākumus, un kā to ietekmē zāļu, alkohola, narkotisko un citu  psihoaktīvo vielu lietošana, saslimšana, stress, nogurums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spēt identificēt atsauces un darba dokumentus (piemēram, priekšrakstus,  maršruta aprakstu, vilces līdzekļa vadītāja (mašīnista) rokasgrāmatu);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spēt identificēt iesaistīto personu pienākumus un funkcijas;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saprast un ievērot darba aizsardzības prasības un precizitāti, pildot  darba pienākumus un izmantojot darba metodes;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pārzināt arodveselības un drošības jautājumus, ergonomikas principus,  darbinieku drošības noteikumus, individuālo aizsardzības līdzekļu izvēles un  lietošanas pamatprincipus, kā arī ievērot darba aizsardzības instrukcijas  (drošas darba metodes, droša rīcība uz sliežu ceļiem un to tuvumā un droša  vilces līdzekļu lietošana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pārzināt uzvedības prasmes un principus (stresa pārvaldība, ārkārtas  situācijas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pārzināt vides aizsardzības principus (ilgtspējīga vilciena vadība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Dzelzceļa tehnoloģijas, tostarp drošības principi, kas ir ekspluatācijas  noteikumu pamatā: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pārzināt principus un noteikumus, kas attiecas uz dzelzceļa pārvadājumu  drošību;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spēt identificēt iesaistīto personu pienākumus un funkcijas.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Dzelzceļa infrastruktūras pamatprincipi: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pārzināt sistemātiskos un strukturālos principus un parametrus;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pārzināt sliežu ceļu, staciju un šķirotavu galvenās iezīmes;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pārzināt dzelzceļa būves (piemēram, tilti, tuneļi, pārmijas);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pārzināt ekspluatācijas režīmus (ekspluatācija viena un divu sliežu ceļu  režīmā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pārzināt signalizēšanas un vilciena kustības vadības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pārzināt drošības iekārtas (sakarsušu bukšu atklāšanas ierīces, dūmu  detektori tuneļos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pārzināt vilces elektroapgādi (kontakttīkls, kontaktsliede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Operatīvo sakaru pamatprincipi: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pārzināt sakaru nozīmīgumu, sakaru līdzekļus un procedūras;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spēt identificēt personas, ar kurām vilces līdzekļa vadītājam  (mašīnistam)</w:t>
      </w:r>
      <w:r w:rsidR="00000000" w:rsidRPr="00000000" w:rsidDel="00000000">
        <w:rPr>
          <w:b w:val="1"/>
          <w:rtl w:val="0"/>
        </w:rPr>
        <w:t xml:space="preserve"> </w:t>
      </w:r>
      <w:r w:rsidR="00000000" w:rsidRPr="00000000" w:rsidDel="00000000">
        <w:rPr>
          <w:rtl w:val="0"/>
        </w:rPr>
        <w:t xml:space="preserve">jāsazinās, un to uzdevumus un pienākumus (dzelzceļa  infrastruktūras pārvaldītāja darbinieki, citu dzelzceļa darbinieku darba  pienākumi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spēt identificēt situācijas/cēloņus, kad nepieciešama sazināšanās;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saprast sazināšanās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Vilcieni, to sastāvs un tehniskās prasības vilces vienībām, kravas  vagoniem, pasažieru vagoniem un pārējam ritošajam sastāvam: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pārzināt vispārējos vilces tipus (elektriskā, dīzeļa, tvaika u. tml.  vilces);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spēt aprakstīt vilces līdzekļa shēmu (ratiņi, virsbūves, vilces līdzekļa  vadītāja (mašīnista) kabīne, aizsardzības sistēmas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pārzināt marķējuma saturu un sistēmas;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pārzināt vilciena sastāva dokumentāciju;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pārzināt bremžu sistēmas un to efektivitātes aprēķinus;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spēt identificēt vilciena ātrumu;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spēt identificēt maksimālo slodzi un spēkus savienotāja punktā;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pārzināt vilciena vadības sistēmas darbību un mērķi.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Ar dzelzceļa ekspluatāciju saistītās iespējamās briesmas: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saprast satiksmes drošību noteicošos principus;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pārzināt ar dzelzceļa ekspluatāciju saistītos riskus un dažādus  līdzekļus šo risku novēršanai;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pārzināt ar drošību saistītos incidentus un saprast, kā  jārīkojas/jāreaģē;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pārzināt procedūras, kas piemērojamas nelaimes gadījumos iesaistītajām  personām (piemēram, evakuācija).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Fizikas pamatprincipu izpratne: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saprast, kādi spēki iedarbojas uz riteni;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spēt identificēt faktorus, kas ietekmē paātrinājuma un bremzēšanas  efektivitāti (laikapstākļi, bremžu iekārtas, samazināta saķere, smiltnīcas  izmantojums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saprast elektrības principus (elektriskās ķēdes, sprieguma mērīšana  u. tml.).</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noteikumu_konsolidētā_versija_p2_25-TA-260.docx</dc:title>
</cp:coreProperties>
</file>

<file path=docProps/custom.xml><?xml version="1.0" encoding="utf-8"?>
<Properties xmlns="http://schemas.openxmlformats.org/officeDocument/2006/custom-properties" xmlns:vt="http://schemas.openxmlformats.org/officeDocument/2006/docPropsVTypes"/>
</file>