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“d/s Mazcena Nr.42”, Mārupes pagastā, Mārupes novadā, pirkšanu projekta “Eiropas standarta platuma 1435 mm dzelzceļa līnijas izbūve “Rail Baltica” koridorā caur Igauniju, Latviju un Lietuvu”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“d/s Mazcena Nr.42” (nekustamā īpašuma kadastra Nr. 8076 011 0053) – zemes vienību (zemes vienības kadastra apzīmējums 8076 011 0053) 0,0682 ha platībā – Mārupes pagastā, Mārupes novadā, atbilstoši noteiktajai atlīdzībai EUR 5 756.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22-TA-472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