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9. 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631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Skaistumkopšanas pakalpojumu aprīkojuma un darba piederumu iedalījums atbilstoši iespējamam inficēšanās riskam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814"/>
        <w:gridCol w:w="2143"/>
        <w:gridCol w:w="2335"/>
        <w:gridCol w:w="2047"/>
        <w:tblGridChange w:id="0">
          <w:tblGrid>
            <w:gridCol w:w="2814"/>
            <w:gridCol w:w="2143"/>
            <w:gridCol w:w="2335"/>
            <w:gridCol w:w="204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Klasifikācija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Tīrīšana</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Dezinfekcija</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Sterilizācija</w:t>
            </w:r>
            <w:r w:rsidR="00000000" w:rsidRPr="00000000" w:rsidDel="00000000">
              <w:rPr>
                <w:vertAlign w:val="superscript"/>
                <w:rtl w:val="0"/>
              </w:rPr>
              <w:t xml:space="preserve">3</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Zems inficēšanās risks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Tieši nesaskaras ar klienta ādu vai saskaras tikai ar veselu (nebojātu) ādu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Mazgāt siltā ūdenī ar mazgāšanas līdzekli, noskalot tekošā ūdenī. Nosusināt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Dezinficēt ar zema līmeņa dezinfekcijas</w:t>
            </w:r>
            <w:r w:rsidR="00000000" w:rsidRPr="00000000" w:rsidDel="00000000">
              <w:rPr>
                <w:vertAlign w:val="superscript"/>
                <w:rtl w:val="0"/>
              </w:rPr>
              <w:t xml:space="preserve">4</w:t>
            </w:r>
            <w:r w:rsidR="00000000" w:rsidRPr="00000000" w:rsidDel="00000000">
              <w:rPr>
                <w:rtl w:val="0"/>
              </w:rPr>
              <w:t xml:space="preserve"> līdzekli, ja nepieciešams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Paredzēts kontaktam tikai ar veselu (nebojātu) ādu, bet ir iespēja nejaušam kontaktam ar bojātu ādu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Mazgāt siltā ūdenī ar mazgāšanas līdzekli, noskalot tekošā ūdenī. Nosusināt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Dezinficēt ar vidēja līmeņa dezinfekcijas</w:t>
            </w:r>
            <w:r w:rsidR="00000000" w:rsidRPr="00000000" w:rsidDel="00000000">
              <w:rPr>
                <w:vertAlign w:val="superscript"/>
                <w:rtl w:val="0"/>
              </w:rPr>
              <w:t xml:space="preserve">5</w:t>
            </w:r>
            <w:r w:rsidR="00000000" w:rsidRPr="00000000" w:rsidDel="00000000">
              <w:rPr>
                <w:rtl w:val="0"/>
              </w:rPr>
              <w:t xml:space="preserve"> līdzekli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Vidējs inficēšanās risks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Saskaras ar bojātu ādu, gļotādu un asinīm, bet necaurdur 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Mazgāt siltā ūdenī ar mazgāšanas līdzekli, noskalot tekošā ūdenī. Nosusināt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Dezinficēt ar augsta līmeņa dezinfekcijas</w:t>
            </w:r>
            <w:r w:rsidR="00000000" w:rsidRPr="00000000" w:rsidDel="00000000">
              <w:rPr>
                <w:vertAlign w:val="superscript"/>
                <w:rtl w:val="0"/>
              </w:rPr>
              <w:t xml:space="preserve">6</w:t>
            </w:r>
            <w:r w:rsidR="00000000" w:rsidRPr="00000000" w:rsidDel="00000000">
              <w:rPr>
                <w:rtl w:val="0"/>
              </w:rPr>
              <w:t xml:space="preserve"> līdzekli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nepieciešams</w:t>
            </w:r>
            <w:r w:rsidR="00000000" w:rsidRPr="00000000" w:rsidDel="00000000">
              <w:rPr>
                <w:vertAlign w:val="superscript"/>
                <w:rtl w:val="0"/>
              </w:rPr>
              <w:t xml:space="preserve">7</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Augsts inficēšanās risks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Caurdur ādu, iekļūst sterilos audos vai pirms ieejas saskaras ar citu sterilu instrumentu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Mazgāt siltā ūdenī ar mazgāšanas līdzekli, noskalot tekošā ūdenī. Nosusināt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Dezinficēt ar vidēja vai augsta līmeņa dezinfekcijas līdzekli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Autoklavēšana</w:t>
            </w:r>
            <w:r w:rsidR="00000000" w:rsidRPr="00000000" w:rsidDel="00000000">
              <w:rPr>
                <w:vertAlign w:val="superscript"/>
                <w:rtl w:val="0"/>
              </w:rPr>
              <w:t xml:space="preserve">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Ja daudzreizējās lietošanas darba piederumu saskaņā ar tā lietošanas instrukciju nedrīkst mazgāt, tīrīšanā papildus var izmantot ultraskaņas tīrītāju.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Dezinfekciju veic šim nolūkam paredzētā marķētā traukā (ja darba piederumu var mērcēt vai apstrādāt ar dezinfekcijas līdzekli, kas ir pieejams izsmidzināmā veidā). Ja darba piederumu saskaņā ar tā lietošanas instrukciju nedrīkst mērcēt, tai skaitā iekārtu daļas un virsmas, izmanto izsmidzināmu dezinfekcijas līdzekli, dezinfekcijas salvetes vai noslauka ar 70 % spirta šķīdumā samitrinātu drānu. Dezinfekciju veic saskaņā ar dezinfekcijas līdzekļa lietošanas instrukciju – nodrošina atbilstošu koncentrāciju un ievēro tā ekspozīcijas (iedarbības) laiku.</w:t>
      </w:r>
      <w:r w:rsidR="00000000" w:rsidRPr="00000000" w:rsidDel="00000000">
        <w:rPr>
          <w:b w:val="1"/>
          <w:rtl w:val="0"/>
        </w:rPr>
        <w:t xml:space="preserve"> </w:t>
      </w:r>
      <w:r w:rsidR="00000000" w:rsidRPr="00000000" w:rsidDel="00000000">
        <w:rPr>
          <w:rtl w:val="0"/>
        </w:rPr>
        <w:t xml:space="preserve"> Dezinfekcijas līdzeklim jāpārklāj visa darba piederuma virsma. Dezinfekciju neveic ultraskaņas tīrītājs un ultravioletā starojuma (UV) iekārtas. Ultraskaņas iekārtas var izmantot dezinfekcijas procesā, ja ir nodrošināta darba piederumu pirmsdezinfekcijas apstrāde saskaņā ar šo pielikumu (tīrīšana, mazgāšana, skalošana, nosusināšana) un tiek lietota atsevišķa ultraskaņas iekārtas tvertne sagatavotajam dezinfekcijas līdzekļa šķīdumam, nodrošinot arī pārējos dezinfekcijas procesa posmus (atbilstoša šķīduma koncentrācija, virsmu pārklāšana, ekspozīcijas laiks).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Sterilizācija ir mikroorganismu un to sporu iznīcināšana, izmantojot metodes, kas spēj iznīcināt mikroorganismus un to sporas, ievērojot noteikto ekspozīcijas laiku (garantētais sterilitātes līmenis jeb izdzīvojuša, vairoties spējīga mikroorganisma iespējamā atrašanās uz darba piederuma virsmas pēc sterilizācijas procesa ir 10</w:t>
      </w:r>
      <w:r w:rsidR="00000000" w:rsidRPr="00000000" w:rsidDel="00000000">
        <w:rPr>
          <w:vertAlign w:val="superscript"/>
          <w:rtl w:val="0"/>
        </w:rPr>
        <w:t xml:space="preserve">-6</w:t>
      </w:r>
      <w:r w:rsidR="00000000" w:rsidRPr="00000000" w:rsidDel="00000000">
        <w:rPr>
          <w:rtl w:val="0"/>
        </w:rPr>
        <w:t xml:space="preserve"> GSL). Sterilizācijas procesu nenodrošina UV iekārtas, ultraskaņas tīrītājs, stikla/kvarca–pērlīšu sterilizators, vārīšana, mikroviļņu krāsnis, spiediena katli.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Zema līmeņa dezinfekcija – baktēriju (piemēram, </w:t>
      </w:r>
      <w:r w:rsidR="00000000" w:rsidRPr="00000000" w:rsidDel="00000000">
        <w:rPr>
          <w:i w:val="1"/>
          <w:rtl w:val="0"/>
        </w:rPr>
        <w:t xml:space="preserve"> S. aureus, P. aeruginosa</w:t>
      </w:r>
      <w:r w:rsidR="00000000" w:rsidRPr="00000000" w:rsidDel="00000000">
        <w:rPr>
          <w:rtl w:val="0"/>
        </w:rPr>
        <w:t xml:space="preserve">), daļu no sēnīšu (piemēram, </w:t>
      </w:r>
      <w:r w:rsidR="00000000" w:rsidRPr="00000000" w:rsidDel="00000000">
        <w:rPr>
          <w:i w:val="1"/>
          <w:rtl w:val="0"/>
        </w:rPr>
        <w:t xml:space="preserve">Aspergillus</w:t>
      </w:r>
      <w:r w:rsidR="00000000" w:rsidRPr="00000000" w:rsidDel="00000000">
        <w:rPr>
          <w:rtl w:val="0"/>
        </w:rPr>
        <w:t xml:space="preserve">,</w:t>
      </w:r>
      <w:r w:rsidR="00000000" w:rsidRPr="00000000" w:rsidDel="00000000">
        <w:rPr>
          <w:i w:val="1"/>
          <w:rtl w:val="0"/>
        </w:rPr>
        <w:t xml:space="preserve"> Candida</w:t>
      </w:r>
      <w:r w:rsidR="00000000" w:rsidRPr="00000000" w:rsidDel="00000000">
        <w:rPr>
          <w:rtl w:val="0"/>
        </w:rPr>
        <w:t xml:space="preserve">) un apvalkoto vīrusu (piemēram, cilvēka imūndeficīta (HIV), herpes, B un C hepatīta) iznīcināšana, ievērojot dezinfekcijas līdzekļa lietošanas instrukcijā noteikto ekspozīcijas laiku.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Vidēja līmeņa dezinfekcija – baktēriju, apvalkoto un dažu neapvalkoto vīrusu, mikobaktēriju un sēnīšu iznīcināšana, izņemot baktēriju sporu iznīcināšanu, ievērojot dezinfekcijas līdzekļa lietošanas instrukcijā noteikto ekspozīcijas laiku.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Augsta līmeņa dezinfekcija – baktēriju, apvalkoto un neapvalkoto vīrusu (piemēram, polio, koksaki), mikobaktēriju, sēnīšu un daļas baktēriju sporu iznīcināšana, ievērojot dezinfekcijas līdzekļa lietošanas instrukcijā noteikto ekspozīcijas laiku.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Veic sterilizāciju, tai skaitā izmantojot karstā gaisa sterilizācijas iekārtas, ja pakalpojuma sniedzējs vēlas nodrošināt papildu drošību.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8 </w:t>
      </w:r>
      <w:r w:rsidR="00000000" w:rsidRPr="00000000" w:rsidDel="00000000">
        <w:rPr>
          <w:rtl w:val="0"/>
        </w:rPr>
        <w:t xml:space="preserve">Karstā gaisa sterilizācijas iekārtas izmanto tikai tādu darba piederumu apstrādei, kuri netiks izmantoti invazīvajās manipulācijās, sniedzot augsta riska pakalpojumu.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25-TA-2407</w:t>
    </w:r>
    <w:r>
      <w:br/>
    </w:r>
    <w:r w:rsidR="00000000" w:rsidRPr="00000000" w:rsidDel="00000000">
      <w:rPr>
        <w:rtl w:val="0"/>
      </w:rPr>
      <w:t xml:space="preserve">Izdrukāts 29.07.2026. 23.16 - 2.0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25-TA-2407</w:t>
    </w:r>
    <w:r>
      <w:br/>
    </w:r>
    <w:r w:rsidR="00000000" w:rsidRPr="00000000" w:rsidDel="00000000">
      <w:rPr>
        <w:rtl w:val="0"/>
      </w:rPr>
      <w:t xml:space="preserve">Izdrukāts 29.07.2026. 23.16 - 2.0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noteikumu_konsolidētā_versija_p1_25-TA-2407.docx</dc:title>
</cp:coreProperties>
</file>

<file path=docProps/custom.xml><?xml version="1.0" encoding="utf-8"?>
<Properties xmlns="http://schemas.openxmlformats.org/officeDocument/2006/custom-properties" xmlns:vt="http://schemas.openxmlformats.org/officeDocument/2006/docPropsVTypes"/>
</file>