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akciju sabiedrības "Latvijas Pasts" peļņas daļu par 2023.gadu"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24-TA-2963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