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"Krūklas"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"Krūklas" (nekustamā īpašuma kadastra Nr. 8056 001 0199) daļu – zemes vienību (zemes vienības kadastra 8056 001 0799) 0,0218 ha platībā, zemes vienību (zemes vienības kadastra apzīmējums 8056 001 0800) 1,17 ha platībā, zemes vienību (zemes vienības kadastra apzīmējums 8056 001 0801) 0,2914 ha platībā un dzīvojamo māju (būves kadastra apzīmējums 8056 001 0199 001), palīgēku (būves kadastra apzīmējums 8056 001 0199 002), palīgēku (būves kadastra apzīmējums 8056 001 0199 003), palīgēku (būves kadastra apzīmējums 8056 001 0199 004) – Daugmales pagastā, Ķekavas novadā, atbilstoši noteiktajai atlīdzībai 64 678,24 EUR, ko veido zemes un būvju tirgus vērtība 59 101,29 EUR, zaudējumi - mežaudzes tirgus vērtība 4 922,00 EUR un zaudējumi - atsevišķi augoša koka vērtība 654,95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26-TA-1308</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mk_sēdes_protokollēmuma_projekts_26-TA-1308.docx</dc:title>
</cp:coreProperties>
</file>

<file path=docProps/custom.xml><?xml version="1.0" encoding="utf-8"?>
<Properties xmlns="http://schemas.openxmlformats.org/officeDocument/2006/custom-properties" xmlns:vt="http://schemas.openxmlformats.org/officeDocument/2006/docPropsVTypes"/>
</file>