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2024EC" w14:textId="1A3FB17E" w:rsidR="001052C1" w:rsidRPr="001052C1" w:rsidRDefault="001052C1" w:rsidP="001052C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1. p</w:t>
      </w:r>
      <w:r w:rsidRPr="001052C1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ielikums </w:t>
      </w:r>
    </w:p>
    <w:p w14:paraId="77352DD3" w14:textId="77777777" w:rsidR="001052C1" w:rsidRPr="001052C1" w:rsidRDefault="001052C1" w:rsidP="001052C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1052C1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Ministru kabineta </w:t>
      </w:r>
    </w:p>
    <w:p w14:paraId="4E2BEB6B" w14:textId="77777777" w:rsidR="001052C1" w:rsidRPr="001052C1" w:rsidRDefault="001052C1" w:rsidP="001052C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1052C1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2024. gada 17. decembra</w:t>
      </w:r>
    </w:p>
    <w:p w14:paraId="05F333C7" w14:textId="77777777" w:rsidR="001052C1" w:rsidRPr="001052C1" w:rsidRDefault="001052C1" w:rsidP="001052C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1052C1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noteikumiem </w:t>
      </w:r>
      <w:r w:rsidRPr="001052C1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Nr. </w:t>
      </w:r>
      <w:r w:rsidRPr="001052C1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885</w:t>
      </w:r>
    </w:p>
    <w:p w14:paraId="5E160CD8" w14:textId="77777777" w:rsidR="001052C1" w:rsidRPr="001052C1" w:rsidRDefault="001052C1" w:rsidP="001052C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</w:p>
    <w:p w14:paraId="0FF1BD48" w14:textId="093A3F29" w:rsidR="004C0AE9" w:rsidRPr="001052C1" w:rsidRDefault="001064F9" w:rsidP="001052C1">
      <w:pPr>
        <w:spacing w:after="0" w:line="240" w:lineRule="auto"/>
        <w:jc w:val="right"/>
        <w:rPr>
          <w:rFonts w:ascii="Times New Roman" w:eastAsia="Times New Roman" w:hAnsi="Times New Roman" w:cs="Times New Roman"/>
          <w:noProof w:val="0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lv-LV"/>
        </w:rPr>
        <w:t>"</w:t>
      </w:r>
      <w:r w:rsidR="004C0AE9" w:rsidRPr="001052C1">
        <w:rPr>
          <w:rFonts w:ascii="Times New Roman" w:eastAsia="Times New Roman" w:hAnsi="Times New Roman" w:cs="Times New Roman"/>
          <w:noProof w:val="0"/>
          <w:sz w:val="28"/>
          <w:szCs w:val="28"/>
          <w:lang w:eastAsia="lv-LV"/>
        </w:rPr>
        <w:t>2. pielikums</w:t>
      </w:r>
    </w:p>
    <w:p w14:paraId="47F7238F" w14:textId="77777777" w:rsidR="004C0AE9" w:rsidRPr="001052C1" w:rsidRDefault="004C0AE9" w:rsidP="001052C1">
      <w:pPr>
        <w:spacing w:after="0" w:line="240" w:lineRule="auto"/>
        <w:jc w:val="right"/>
        <w:rPr>
          <w:rFonts w:ascii="Times New Roman" w:eastAsia="Times New Roman" w:hAnsi="Times New Roman" w:cs="Times New Roman"/>
          <w:noProof w:val="0"/>
          <w:sz w:val="28"/>
          <w:szCs w:val="28"/>
          <w:lang w:eastAsia="lv-LV"/>
        </w:rPr>
      </w:pPr>
      <w:r w:rsidRPr="001052C1">
        <w:rPr>
          <w:rFonts w:ascii="Times New Roman" w:eastAsia="Times New Roman" w:hAnsi="Times New Roman" w:cs="Times New Roman"/>
          <w:noProof w:val="0"/>
          <w:sz w:val="28"/>
          <w:szCs w:val="28"/>
          <w:lang w:eastAsia="lv-LV"/>
        </w:rPr>
        <w:t>Ministru kabineta</w:t>
      </w:r>
    </w:p>
    <w:p w14:paraId="6F1C0BD3" w14:textId="77777777" w:rsidR="004C0AE9" w:rsidRPr="001052C1" w:rsidRDefault="004C0AE9" w:rsidP="001052C1">
      <w:pPr>
        <w:spacing w:after="0" w:line="240" w:lineRule="auto"/>
        <w:jc w:val="right"/>
        <w:rPr>
          <w:rFonts w:ascii="Times New Roman" w:eastAsia="Times New Roman" w:hAnsi="Times New Roman" w:cs="Times New Roman"/>
          <w:noProof w:val="0"/>
          <w:sz w:val="28"/>
          <w:szCs w:val="28"/>
          <w:lang w:eastAsia="lv-LV"/>
        </w:rPr>
      </w:pPr>
      <w:r w:rsidRPr="001052C1">
        <w:rPr>
          <w:rFonts w:ascii="Times New Roman" w:eastAsia="Times New Roman" w:hAnsi="Times New Roman" w:cs="Times New Roman"/>
          <w:noProof w:val="0"/>
          <w:sz w:val="28"/>
          <w:szCs w:val="28"/>
          <w:lang w:eastAsia="lv-LV"/>
        </w:rPr>
        <w:t>2023. gada 7. marta</w:t>
      </w:r>
    </w:p>
    <w:p w14:paraId="3C7CB474" w14:textId="0FC326BD" w:rsidR="004C0AE9" w:rsidRPr="001052C1" w:rsidRDefault="004C0AE9" w:rsidP="001052C1">
      <w:pPr>
        <w:spacing w:after="0" w:line="240" w:lineRule="auto"/>
        <w:jc w:val="right"/>
        <w:rPr>
          <w:rFonts w:ascii="Times New Roman" w:eastAsia="Times New Roman" w:hAnsi="Times New Roman" w:cs="Times New Roman"/>
          <w:noProof w:val="0"/>
          <w:sz w:val="28"/>
          <w:szCs w:val="28"/>
          <w:lang w:eastAsia="lv-LV"/>
        </w:rPr>
      </w:pPr>
      <w:r w:rsidRPr="001052C1">
        <w:rPr>
          <w:rFonts w:ascii="Times New Roman" w:eastAsia="Times New Roman" w:hAnsi="Times New Roman" w:cs="Times New Roman"/>
          <w:noProof w:val="0"/>
          <w:sz w:val="28"/>
          <w:szCs w:val="28"/>
          <w:lang w:eastAsia="lv-LV"/>
        </w:rPr>
        <w:t>noteikumiem Nr.116</w:t>
      </w:r>
    </w:p>
    <w:p w14:paraId="33343D12" w14:textId="77777777" w:rsidR="001052C1" w:rsidRPr="001052C1" w:rsidRDefault="001052C1" w:rsidP="001052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12A1C2" w14:textId="64A1EDFF" w:rsidR="004C0AE9" w:rsidRPr="001052C1" w:rsidRDefault="004C0AE9" w:rsidP="001052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52C1">
        <w:rPr>
          <w:rFonts w:ascii="Times New Roman" w:hAnsi="Times New Roman" w:cs="Times New Roman"/>
          <w:b/>
          <w:bCs/>
          <w:sz w:val="28"/>
          <w:szCs w:val="28"/>
        </w:rPr>
        <w:t>Ēkas konstruktīvo elementu un fasādes apdares materiāli</w:t>
      </w:r>
    </w:p>
    <w:p w14:paraId="3331EF35" w14:textId="77777777" w:rsidR="001052C1" w:rsidRPr="004C0AE9" w:rsidRDefault="001052C1" w:rsidP="001052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18"/>
        <w:gridCol w:w="808"/>
        <w:gridCol w:w="5129"/>
        <w:gridCol w:w="2400"/>
      </w:tblGrid>
      <w:tr w:rsidR="004C0AE9" w:rsidRPr="0077392A" w14:paraId="1B3B8D6F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149FA6" w14:textId="77777777" w:rsidR="001052C1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4E0A39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 xml:space="preserve">Nr. </w:t>
            </w:r>
          </w:p>
          <w:p w14:paraId="370DA30D" w14:textId="1DB29541" w:rsidR="004C0AE9" w:rsidRPr="004E0A39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4E0A39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p. k.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35097C" w14:textId="77777777" w:rsidR="004C0AE9" w:rsidRPr="004E0A39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4E0A39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Kods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B992C5" w14:textId="77777777" w:rsidR="004C0AE9" w:rsidRPr="004E0A39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4E0A39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Materiāls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40564D" w14:textId="77777777" w:rsidR="004C0AE9" w:rsidRPr="004E0A39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4E0A39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 xml:space="preserve"> Konstruktīvais elements vai fasādes apdare </w:t>
            </w:r>
          </w:p>
        </w:tc>
      </w:tr>
      <w:tr w:rsidR="004C0AE9" w:rsidRPr="00056EDD" w14:paraId="3D1E6C04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AD9D6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7CA6ED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111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21CAD83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Dzelzsbetona, betona bloki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394524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4CE71616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22ABB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421A81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112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3BB302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Monolītais dzelzsbetons, betons (plātne, lentveida)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4F366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5379DDA1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8472FD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025F5C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113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C111E9D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Dzelzsbetona pāļi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D07734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466817D2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385E3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E83B0C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D20EC92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Akmens mūris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320A50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526FEDA3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266AD21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80C9CA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122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E2D8C8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Ķieģeļu mūris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7A3653E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19D84D29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FC78A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ACA05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123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38FFA01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Keramzītbetona bloki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576CE61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3F198772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A14E34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E5FFC4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124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35DEF55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Dzelzsbetona bloki, monolītais dzelzsbetons (stabveida)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B36AE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6E21DDAF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6E049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B30F71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4641BD2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Betona bloki, monolītais betons (stabveida)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8C22D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065C7F99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442705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3DCBDD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132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66C44E3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Monolītais betons azbestcementa, polimēru caurulēs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9B997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0631C0D8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597B79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86C1A9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133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44E5CC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Metāla caurules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C30C63C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44CCE6E5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DBFD82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3D497D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134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DD262CF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Akmens mūris (stabveida)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25662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3698D34D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3C2BB4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09775B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135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D8B24E0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Polimēru bloki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127ED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572963D8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FEEF89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DC41EA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136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D916C1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Cits neklasificēts materiāls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4AD064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0D8F04B8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9E8354D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C51B10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011C28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Ķieģeļu (stabveida)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A1F05E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0FE93C5C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B4ADA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15.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876E35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142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3FB79BB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Vieglbetona (stabveida)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79FCF0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2FC2BD93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BD5F9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16.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096A0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143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35EC55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stabi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B85C8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Pamati</w:t>
            </w:r>
          </w:p>
        </w:tc>
      </w:tr>
      <w:tr w:rsidR="004C0AE9" w:rsidRPr="00056EDD" w14:paraId="7A44B043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CEF8705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17.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1BA3C1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661440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Akmens mūris 2,5 ķieģeļu biezumā vai biezāks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623E63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7590B020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82AEF14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18.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22AC1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212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31597A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Ķieģeļu mūris 2,5 ķieģeļu biezumā vai biezāks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B429D1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04BF309D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C1ADBE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19.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3331E14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213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15A6C0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Keramikas bloku mūris 2,5 ķieģeļu biezumā vai biezāks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AB0A83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70EDE3F6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B8B58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20.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A18C241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214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E0F2A7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Monolītais dzelzsbetons, monolītais betons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AC9F5F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43E415BB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4F4F66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AA5DFC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215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886F2DF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Vieglbetona bloki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77392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(gāzbetona, izdedžbetona, ģipšbetona, keramzītbetona bloki)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C20081E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7F62ABAD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226E91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3F87D0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216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E152E7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Monolītā dzelzsbetona karkasa konstrukcijas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364E3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0817FE1D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761120C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23.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1FE1620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A39334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Akmens mūris līdz 2,5 ķieģeļu biezumā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D5319F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706AFDD5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7C48CC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A017EAC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222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6547AD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Keramikas bloku mūris līdz 2,5 ķieģeļu biezumā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67BA4B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2BB02C93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98D02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25.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876916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223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B60F50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Dzelzsbetona paneļi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764E8C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39757962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AAC37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26.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1991A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224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F6BE2B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Ķieģeļu mūris 1,5 līdz 2,5 ķieģeļu biezumā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9EA380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23B8687C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ABE6796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598CE2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226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2A17F1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Dzelzsbetona gatavelementu karkasa konstrukcijas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E56DF6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529E39A6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48D2905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66BAC0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227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BB4B668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Metāla karkasa konstrukcijas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C69064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6883A9DB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166FB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29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C9AF14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4E710D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Ķieģeļu mūris 1 ķieģeļa biezumā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53D0F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3845F58C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E181D83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E30F41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232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111DD3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Arbolīta bloki, gāzbetona, ģipšbetona, keramzītbetona paneļi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B21114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63BDADAD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E9C80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9ACDD3D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233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7B03552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Skaidbetona mūris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FA3B31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6D220071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BCAEBE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788BA9E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234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36C0229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baļķi, brusas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9BB2A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523C0618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C77E35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E5956D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235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4659F4B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vairogi, koka karkasa konstrukcijas virs 15 cm biezumā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9CDFA1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26C3BFD3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3C2A20E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CCFDD0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236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D5F75F8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Polimēru bloki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23D5A73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690C9C02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A2D785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32E94E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237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42CFC9A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Stikla konstrukcijas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E35A50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31A0AABE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3C9D6C3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40CF1C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238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561798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Cits neklasificēts materiāls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7D42BC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050661FF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C30400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37D710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670611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Ķieģeļu mūris ½ ķieģeļa biezumā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60AE2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77E2B28A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0EA13D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F08967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242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805DBE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Māla kleķis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99230E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11915E99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E84C0C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39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0BA4233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243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48A7033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karkasa konstrukcijas līdz 15 cm biezumā, koka dēļi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DFF2DEC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7BC46E7F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0E6DF56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12B23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244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C4BEF3A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Tērauda (skārda), polimēru loksnes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255896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0DB0992F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CFEF94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926DAE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245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A8BD76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Niedru, salmu paneļi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79474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Sienas (vertikālā konstrukcija)</w:t>
            </w:r>
          </w:p>
        </w:tc>
      </w:tr>
      <w:tr w:rsidR="004C0AE9" w:rsidRPr="00056EDD" w14:paraId="11AECE25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F155A6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76F9646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311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E4D484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Betona, dzelzsbetona, ķieģeļu mūra velves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BB9CB0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0FAF9FBB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A272BE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BCCC55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312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9BB74E6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Monolīta dzelzsbetona klājs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7804A4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433ECDAA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8F731E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4029D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313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19275E0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Dzelzsbetona paneļi, sijas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C0D88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32D860FF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64D5D0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6B6B5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321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202068E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Metāla sijas ar aizpildījumu no dzelzsbetona, betona, ķieģeļu mūra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C24B8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30BF51DC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0DE024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5CA62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322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60427F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Metāla plātnes, sijas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E3F1C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3747109C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B4345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A49027D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331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F14C2E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sijas ar koka dēļu aizpildījumu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D04413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20ADBBD0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C54EF8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7643D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332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149C17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Metāla sijas ar koka dēļu aizpildījumu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EB4FF2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35ABB37E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40ACDF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49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D8C476E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333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9D4AD6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Metāla sijas ar metāla plātņu aizpildījumu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4CC19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49CD1315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711C95C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66871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334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8587D4E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Cits neklasificēts materiāls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CBE2E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601C761F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61F1EE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8B277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341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076625E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dēļu klājs virs koka sijām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8A86AF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Pārsegumi</w:t>
            </w:r>
          </w:p>
        </w:tc>
      </w:tr>
      <w:tr w:rsidR="004C0AE9" w:rsidRPr="00056EDD" w14:paraId="55485202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EC6EC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F62E19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411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75767C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84F4CF6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nesošā konstrukcija</w:t>
            </w:r>
          </w:p>
        </w:tc>
      </w:tr>
      <w:tr w:rsidR="004C0AE9" w:rsidRPr="00056EDD" w14:paraId="6B0DBA91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7EEBF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A30643C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412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824064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Dzelzsbetons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ED1A10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nesošā konstrukcija</w:t>
            </w:r>
          </w:p>
        </w:tc>
      </w:tr>
      <w:tr w:rsidR="004C0AE9" w:rsidRPr="00056EDD" w14:paraId="58D77AAE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BB35F4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118D10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413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95D53DC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Cits neklasificēts materiāls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C670FD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nesošā konstrukcija</w:t>
            </w:r>
          </w:p>
        </w:tc>
      </w:tr>
      <w:tr w:rsidR="004C0AE9" w:rsidRPr="00056EDD" w14:paraId="7245F2DC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8A3B4D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11EDDD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421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9DEF88D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9F1F4B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nesošā konstrukcija</w:t>
            </w:r>
          </w:p>
        </w:tc>
      </w:tr>
      <w:tr w:rsidR="004C0AE9" w:rsidRPr="00056EDD" w14:paraId="55292267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082CEB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4138C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511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22C9652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Betona, slānekļa, māla kārniņi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38F8D36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5AE13EFB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6199A15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F38CC8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512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0B3A07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Niedres, salmi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6BDCFF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0434519B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E3A044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C20455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521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82D1F19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Šķiedrcementa loksnes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0EE35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40989195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62B685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59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4EEB4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531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A517E7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Azbestcementa loksnes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892BE3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67FB92DE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815EB2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EB11D5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532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417E9FA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Metāla dakstiņi, 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metāla 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profilētas loksnes 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un  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loksnes ar antikorozijas pārklājumu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477EE3D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26EA0676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3E4064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4390BD4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533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879324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Bitumena loksnes (šindeļi)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249EB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28851D5E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069BE1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796FDB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535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908D22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Sintētisko materiālu loksnes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830C8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4CA8E83A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C47625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CF5187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536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B99CAC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Stikla konstrukcijas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8BC58D6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69E24625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E1D4C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ACE316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537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3908215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dēļu klājs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9DB373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3FD6A055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8A9DB60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751B4DD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538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4944499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Cits neklasificēts materiāls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1871E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114F8241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7D1A88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13C3AF6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541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AEAE01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Ruberoīds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5656D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4F0A1993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44B7E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4FECE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542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40983C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Mastikas stiegrotie, nestiegrotie segumi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31D1DB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3D4A1C34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83EE4C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68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D59C7E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543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56D126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Sintētisko materiālu audums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A2455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0DE9B68F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28C05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69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66E3EE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544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42E8A5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Metāla loksnes bez antikorozijas pārklājuma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0E3CAD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5B3C5BDE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A0D499D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CDF8AE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545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ACA1396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Polimēru plātne, plēve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5E3C4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2172A58E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9D4431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D4DDEE5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546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6CE1E3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jumstiņi, koka skaidas (lubas)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22B47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14677580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460E8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A83800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547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878FB24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Zaļo jumtu segums un augsnes kārta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4477530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Jumta segums</w:t>
            </w:r>
          </w:p>
        </w:tc>
      </w:tr>
      <w:tr w:rsidR="004C0AE9" w:rsidRPr="00056EDD" w14:paraId="320F832E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01378C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60D5CD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29B03359" w14:textId="0A3FC2C5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Ķieģeļu apšuvums </w:t>
            </w:r>
            <w:r w:rsidR="00193F3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0,5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ķieģeļ</w:t>
            </w:r>
            <w:r w:rsidR="00193F3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biezumā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7AEA57C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03718718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18283C3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5A9B3F9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612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10E4028A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Betona plātnes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422AD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5036D9D6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35585E2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1A213ED0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613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87364F8" w14:textId="7C5927A8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Dabiskā un mākslīgā akmens plātnes (t.</w:t>
            </w:r>
            <w:r w:rsidR="001064F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sk. granīta, marmora, slānekļa, akmens masas flīzes,</w:t>
            </w:r>
            <w:r w:rsidR="00AE2D0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ķieģeļflīzes)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F5226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7B85E04D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34FB49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3CFFA7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614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5CC9945B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Keramikas plātnes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4D4611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06C7A9C6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59FAD9E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786CE3D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615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59A2A0AC" w14:textId="03534C53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Apmetums (t.</w:t>
            </w:r>
            <w:r w:rsidR="001064F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sk. dekoratīvais apmetums)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FACE4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1AC5DD15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34C8C4B5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78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152F1AF0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616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4B293218" w14:textId="2DA3BC08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Metāla loksnes (t.</w:t>
            </w:r>
            <w:r w:rsidR="001064F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sk. alumīnija, tērauda, vara, misiņa)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73927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1EAB2D5C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33BF34E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79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495DB705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617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2B4315A2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Laminēta finiera, kokšķiedru plātnes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A1A106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259F5F0F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27F7F585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E92B3A6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618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D02DA53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Azbestcementa loksnes, plātnes un paneļi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7E4EBC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43EC26C2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E0E975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40D0DD1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619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27BE9832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Sintētisko materiālu loksnes un plāksnītes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E16BA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420FDD6F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5597BDB0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3954E14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620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853408E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Ruberoīds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E0404E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013F2B68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75AEB0C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49C0D11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621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522DABE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Bituma plātnes (šindeļi)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2E6E03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5D0BBFC5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F70DEBD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581DEE13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622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F432632" w14:textId="7D715B5E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Stikla konstrukcijas (t.</w:t>
            </w:r>
            <w:r w:rsidR="001064F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sk. stikla bloki)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1D171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28F03B1C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26C8D06B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0F06946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623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22035216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skaidas (lubas)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70DD8C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403DC80E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23186AFA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7ACCCF6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624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1E3ED4A1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Koka apdares dēlīši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6FEF57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1F16AE4C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1D3086D9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87.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9B1EA6D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625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97B4F42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Polimēru apdares dēlīši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9C73E3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5FABB9FD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4429637D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88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2DA9000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626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15D2FE75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Krāsojums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7899A8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36DFD696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5A0B17B1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89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7698DA0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627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0F07077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Cits polimēru materiāls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177B3F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</w:p>
        </w:tc>
      </w:tr>
      <w:tr w:rsidR="004C0AE9" w:rsidRPr="00056EDD" w14:paraId="6DB25953" w14:textId="77777777" w:rsidTr="00626185">
        <w:tc>
          <w:tcPr>
            <w:tcW w:w="3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443802E6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</w:t>
            </w: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33D40A32" w14:textId="77777777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628</w:t>
            </w:r>
          </w:p>
        </w:tc>
        <w:tc>
          <w:tcPr>
            <w:tcW w:w="28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6897F56E" w14:textId="77777777" w:rsidR="004C0AE9" w:rsidRPr="00056EDD" w:rsidRDefault="004C0AE9" w:rsidP="00105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Cits neklasificēts materiāls</w:t>
            </w:r>
          </w:p>
        </w:tc>
        <w:tc>
          <w:tcPr>
            <w:tcW w:w="1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28AF71ED" w14:textId="1A95B54E" w:rsidR="004C0AE9" w:rsidRPr="00056EDD" w:rsidRDefault="004C0AE9" w:rsidP="00105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56ED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Fasādes apdare</w:t>
            </w:r>
            <w:r w:rsidR="001064F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"</w:t>
            </w:r>
          </w:p>
        </w:tc>
      </w:tr>
    </w:tbl>
    <w:p w14:paraId="27B71E2E" w14:textId="77777777" w:rsidR="004C0AE9" w:rsidRDefault="004C0AE9" w:rsidP="001052C1">
      <w:pPr>
        <w:spacing w:after="0" w:line="240" w:lineRule="auto"/>
      </w:pPr>
    </w:p>
    <w:sectPr w:rsidR="004C0AE9" w:rsidSect="001052C1">
      <w:headerReference w:type="default" r:id="rId6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76697B" w14:textId="77777777" w:rsidR="001052C1" w:rsidRDefault="001052C1" w:rsidP="001052C1">
      <w:pPr>
        <w:spacing w:after="0" w:line="240" w:lineRule="auto"/>
      </w:pPr>
      <w:r>
        <w:separator/>
      </w:r>
    </w:p>
  </w:endnote>
  <w:endnote w:type="continuationSeparator" w:id="0">
    <w:p w14:paraId="0D9EC8AD" w14:textId="77777777" w:rsidR="001052C1" w:rsidRDefault="001052C1" w:rsidP="00105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8CCAB5" w14:textId="77777777" w:rsidR="001052C1" w:rsidRDefault="001052C1" w:rsidP="001052C1">
      <w:pPr>
        <w:spacing w:after="0" w:line="240" w:lineRule="auto"/>
      </w:pPr>
      <w:r>
        <w:separator/>
      </w:r>
    </w:p>
  </w:footnote>
  <w:footnote w:type="continuationSeparator" w:id="0">
    <w:p w14:paraId="522DDCF6" w14:textId="77777777" w:rsidR="001052C1" w:rsidRDefault="001052C1" w:rsidP="00105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noProof w:val="0"/>
      </w:rPr>
      <w:id w:val="6122512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6C5D5F5" w14:textId="50777069" w:rsidR="001052C1" w:rsidRPr="001052C1" w:rsidRDefault="001052C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052C1">
          <w:rPr>
            <w:rFonts w:ascii="Times New Roman" w:hAnsi="Times New Roman" w:cs="Times New Roman"/>
            <w:noProof w:val="0"/>
            <w:sz w:val="24"/>
            <w:szCs w:val="24"/>
          </w:rPr>
          <w:fldChar w:fldCharType="begin"/>
        </w:r>
        <w:r w:rsidRPr="001052C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052C1">
          <w:rPr>
            <w:rFonts w:ascii="Times New Roman" w:hAnsi="Times New Roman" w:cs="Times New Roman"/>
            <w:noProof w:val="0"/>
            <w:sz w:val="24"/>
            <w:szCs w:val="24"/>
          </w:rPr>
          <w:fldChar w:fldCharType="separate"/>
        </w:r>
        <w:r w:rsidRPr="001052C1">
          <w:rPr>
            <w:rFonts w:ascii="Times New Roman" w:hAnsi="Times New Roman" w:cs="Times New Roman"/>
            <w:sz w:val="24"/>
            <w:szCs w:val="24"/>
          </w:rPr>
          <w:t>2</w:t>
        </w:r>
        <w:r w:rsidRPr="001052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9EACB83" w14:textId="77777777" w:rsidR="001052C1" w:rsidRDefault="001052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AE9"/>
    <w:rsid w:val="001052C1"/>
    <w:rsid w:val="001064F9"/>
    <w:rsid w:val="00193F38"/>
    <w:rsid w:val="004C0AE9"/>
    <w:rsid w:val="004E0A39"/>
    <w:rsid w:val="00626185"/>
    <w:rsid w:val="00774EAB"/>
    <w:rsid w:val="00957854"/>
    <w:rsid w:val="00AE2D04"/>
    <w:rsid w:val="00BF27EA"/>
    <w:rsid w:val="00F4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15A9E"/>
  <w15:chartTrackingRefBased/>
  <w15:docId w15:val="{547118D6-D08C-4134-8F6F-08A22166D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AE9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ed-fieldnumber-numeral-digit">
    <w:name w:val="numbered-field__number-numeral-digit"/>
    <w:basedOn w:val="DefaultParagraphFont"/>
    <w:rsid w:val="004C0AE9"/>
  </w:style>
  <w:style w:type="character" w:customStyle="1" w:styleId="data-node--a5530c83-cb9b-40c0-a4e4-07af1d6bba01">
    <w:name w:val="data-node--a5530c83-cb9b-40c0-a4e4-07af1d6bba01"/>
    <w:basedOn w:val="DefaultParagraphFont"/>
    <w:rsid w:val="004C0AE9"/>
  </w:style>
  <w:style w:type="character" w:customStyle="1" w:styleId="data-node--e3aba0ef-6d17-475d-bc92-97818f75fce0">
    <w:name w:val="data-node--e3aba0ef-6d17-475d-bc92-97818f75fce0"/>
    <w:basedOn w:val="DefaultParagraphFont"/>
    <w:rsid w:val="004C0AE9"/>
  </w:style>
  <w:style w:type="character" w:customStyle="1" w:styleId="data-node--308b0525-a6ae-495a-a580-0102e0ee32ff">
    <w:name w:val="data-node--308b0525-a6ae-495a-a580-0102e0ee32ff"/>
    <w:basedOn w:val="DefaultParagraphFont"/>
    <w:rsid w:val="004C0AE9"/>
  </w:style>
  <w:style w:type="paragraph" w:styleId="Header">
    <w:name w:val="header"/>
    <w:basedOn w:val="Normal"/>
    <w:link w:val="HeaderChar"/>
    <w:uiPriority w:val="99"/>
    <w:unhideWhenUsed/>
    <w:rsid w:val="001052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2C1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1052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2C1"/>
    <w:rPr>
      <w:noProof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93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8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6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6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24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VZD</Company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Uldis Svilpe</dc:creator>
  <cp:keywords/>
  <dc:description/>
  <cp:lastModifiedBy>Inese Snickovska</cp:lastModifiedBy>
  <cp:revision>5</cp:revision>
  <dcterms:created xsi:type="dcterms:W3CDTF">2024-12-15T10:11:00Z</dcterms:created>
  <dcterms:modified xsi:type="dcterms:W3CDTF">2024-12-16T09:57:00Z</dcterms:modified>
</cp:coreProperties>
</file>