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394" w:rsidRDefault="00196394" w:rsidP="00196394">
      <w:pPr>
        <w:pStyle w:val="naislab"/>
        <w:spacing w:before="0" w:after="0"/>
        <w:rPr>
          <w:sz w:val="28"/>
          <w:szCs w:val="28"/>
        </w:rPr>
      </w:pPr>
      <w:r>
        <w:rPr>
          <w:sz w:val="28"/>
          <w:szCs w:val="28"/>
        </w:rPr>
        <w:t>8. pielikums</w:t>
      </w:r>
    </w:p>
    <w:p w:rsidR="00196394" w:rsidRDefault="00196394" w:rsidP="00196394">
      <w:pPr>
        <w:pStyle w:val="naislab"/>
        <w:spacing w:before="0" w:after="0"/>
        <w:rPr>
          <w:sz w:val="28"/>
          <w:szCs w:val="28"/>
        </w:rPr>
      </w:pPr>
      <w:r>
        <w:rPr>
          <w:sz w:val="28"/>
          <w:szCs w:val="28"/>
        </w:rPr>
        <w:t>Ministru kabineta</w:t>
      </w:r>
    </w:p>
    <w:p w:rsidR="00196394" w:rsidRDefault="00196394" w:rsidP="0019639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2016. gada 19. aprīļa</w:t>
      </w:r>
    </w:p>
    <w:p w:rsidR="00196394" w:rsidRDefault="00196394" w:rsidP="0019639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noteikumiem Nr. 238</w:t>
      </w:r>
    </w:p>
    <w:p w:rsidR="002C0EE8" w:rsidRPr="002C0EE8" w:rsidRDefault="002C0EE8" w:rsidP="002C0EE8">
      <w:pPr>
        <w:spacing w:after="0" w:line="240" w:lineRule="auto"/>
        <w:rPr>
          <w:rFonts w:ascii="Times New Roman" w:hAnsi="Times New Roman"/>
          <w:i/>
          <w:sz w:val="20"/>
          <w:szCs w:val="20"/>
        </w:rPr>
      </w:pPr>
      <w:r w:rsidRPr="002C0EE8">
        <w:rPr>
          <w:rFonts w:ascii="Times New Roman" w:hAnsi="Times New Roman"/>
          <w:i/>
          <w:sz w:val="20"/>
          <w:szCs w:val="20"/>
        </w:rPr>
        <w:t>(Pielikums grozīts ar MK 15.09.2020. noteikumiem Nr. 585)</w:t>
      </w:r>
    </w:p>
    <w:p w:rsidR="00196394" w:rsidRDefault="00196394" w:rsidP="00196394">
      <w:pPr>
        <w:pStyle w:val="tv2131"/>
        <w:spacing w:line="240" w:lineRule="auto"/>
        <w:ind w:firstLine="0"/>
        <w:jc w:val="both"/>
        <w:rPr>
          <w:color w:val="auto"/>
          <w:sz w:val="28"/>
          <w:szCs w:val="24"/>
        </w:rPr>
      </w:pPr>
    </w:p>
    <w:p w:rsidR="00196394" w:rsidRDefault="00196394" w:rsidP="00196394">
      <w:pPr>
        <w:pStyle w:val="naisnod"/>
        <w:spacing w:before="0" w:after="0"/>
        <w:rPr>
          <w:sz w:val="28"/>
        </w:rPr>
      </w:pPr>
      <w:r>
        <w:rPr>
          <w:sz w:val="28"/>
        </w:rPr>
        <w:t xml:space="preserve">Apkures ierīces, iekārtas, dūmvadu un </w:t>
      </w:r>
      <w:r w:rsidR="002C0EE8">
        <w:rPr>
          <w:sz w:val="28"/>
        </w:rPr>
        <w:t>dabiskās</w:t>
      </w:r>
      <w:r>
        <w:rPr>
          <w:sz w:val="28"/>
        </w:rPr>
        <w:t xml:space="preserve"> ventilācijas kanālu </w:t>
      </w:r>
      <w:r>
        <w:rPr>
          <w:sz w:val="28"/>
        </w:rPr>
        <w:br/>
        <w:t>tehniskā stāvokļa pārbaudes akts</w:t>
      </w:r>
    </w:p>
    <w:p w:rsidR="00196394" w:rsidRDefault="00196394" w:rsidP="00196394">
      <w:pPr>
        <w:spacing w:line="240" w:lineRule="auto"/>
        <w:jc w:val="both"/>
        <w:rPr>
          <w:rFonts w:ascii="Times New Roman" w:hAnsi="Times New Roman"/>
          <w:sz w:val="28"/>
          <w:szCs w:val="24"/>
        </w:rPr>
      </w:pPr>
    </w:p>
    <w:p w:rsidR="00196394" w:rsidRDefault="00196394" w:rsidP="00196394">
      <w:pPr>
        <w:pStyle w:val="tv2131"/>
        <w:tabs>
          <w:tab w:val="left" w:pos="2835"/>
          <w:tab w:val="left" w:pos="5670"/>
          <w:tab w:val="left" w:pos="9072"/>
        </w:tabs>
        <w:spacing w:line="240" w:lineRule="auto"/>
        <w:ind w:firstLine="0"/>
        <w:jc w:val="both"/>
        <w:rPr>
          <w:color w:val="auto"/>
          <w:sz w:val="22"/>
          <w:szCs w:val="22"/>
          <w:u w:val="single"/>
        </w:rPr>
      </w:pPr>
      <w:r>
        <w:rPr>
          <w:color w:val="auto"/>
          <w:sz w:val="22"/>
          <w:szCs w:val="22"/>
          <w:u w:val="single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  <w:u w:val="single"/>
        </w:rPr>
        <w:tab/>
      </w:r>
    </w:p>
    <w:p w:rsidR="00196394" w:rsidRDefault="00196394" w:rsidP="00196394">
      <w:pPr>
        <w:pStyle w:val="tv2131"/>
        <w:tabs>
          <w:tab w:val="left" w:pos="6237"/>
        </w:tabs>
        <w:spacing w:line="240" w:lineRule="auto"/>
        <w:ind w:firstLine="426"/>
        <w:jc w:val="both"/>
        <w:rPr>
          <w:color w:val="auto"/>
        </w:rPr>
      </w:pPr>
      <w:r>
        <w:rPr>
          <w:color w:val="auto"/>
        </w:rPr>
        <w:t>(akta sastādīšanas vieta)</w:t>
      </w:r>
      <w:r>
        <w:rPr>
          <w:color w:val="auto"/>
        </w:rPr>
        <w:tab/>
        <w:t>(akta sastādīšanas datums)</w:t>
      </w:r>
    </w:p>
    <w:p w:rsidR="00196394" w:rsidRDefault="00196394" w:rsidP="00196394">
      <w:pPr>
        <w:pStyle w:val="tv2131"/>
        <w:spacing w:line="240" w:lineRule="auto"/>
        <w:ind w:firstLine="0"/>
        <w:jc w:val="both"/>
        <w:rPr>
          <w:color w:val="auto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5"/>
        <w:gridCol w:w="7087"/>
      </w:tblGrid>
      <w:tr w:rsidR="00196394" w:rsidTr="00196394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394" w:rsidRDefault="00196394">
            <w:pPr>
              <w:pStyle w:val="tv2131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Objekta nosaukums un adrese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</w:p>
        </w:tc>
      </w:tr>
      <w:tr w:rsidR="00196394" w:rsidTr="0019639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394" w:rsidRDefault="001963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94" w:rsidRDefault="00196394">
            <w:pPr>
              <w:pStyle w:val="tv2131"/>
              <w:spacing w:line="240" w:lineRule="auto"/>
              <w:ind w:firstLine="0"/>
              <w:jc w:val="center"/>
              <w:rPr>
                <w:color w:val="auto"/>
                <w:szCs w:val="24"/>
              </w:rPr>
            </w:pPr>
          </w:p>
        </w:tc>
      </w:tr>
    </w:tbl>
    <w:p w:rsidR="00196394" w:rsidRDefault="00196394" w:rsidP="00196394">
      <w:pPr>
        <w:pStyle w:val="tv2131"/>
        <w:spacing w:line="240" w:lineRule="auto"/>
        <w:ind w:firstLine="0"/>
        <w:rPr>
          <w:color w:val="auto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5"/>
        <w:gridCol w:w="7087"/>
      </w:tblGrid>
      <w:tr w:rsidR="00196394" w:rsidTr="00196394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394" w:rsidRDefault="00196394">
            <w:pPr>
              <w:pStyle w:val="tv2131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Atbildīgā persona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</w:p>
        </w:tc>
      </w:tr>
      <w:tr w:rsidR="00196394" w:rsidRPr="00196394" w:rsidTr="0019639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394" w:rsidRDefault="001963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394" w:rsidRDefault="00196394">
            <w:pPr>
              <w:pStyle w:val="tv213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(norāda juridiskās personas nosaukumu, reģistrācijas numuru un juridisko adresi </w:t>
            </w:r>
            <w:r>
              <w:rPr>
                <w:color w:val="auto"/>
              </w:rPr>
              <w:br/>
              <w:t xml:space="preserve">vai fiziskās personas vārdu, uzvārdu un </w:t>
            </w:r>
            <w:r w:rsidR="002C0EE8">
              <w:t>informāciju, ar kuru var identificēt personu</w:t>
            </w:r>
            <w:r>
              <w:rPr>
                <w:color w:val="auto"/>
              </w:rPr>
              <w:t>)</w:t>
            </w:r>
          </w:p>
        </w:tc>
      </w:tr>
    </w:tbl>
    <w:p w:rsidR="00196394" w:rsidRDefault="00196394" w:rsidP="00196394">
      <w:pPr>
        <w:pStyle w:val="tv2131"/>
        <w:spacing w:line="240" w:lineRule="auto"/>
        <w:ind w:firstLine="0"/>
        <w:rPr>
          <w:color w:val="auto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5"/>
        <w:gridCol w:w="7087"/>
      </w:tblGrid>
      <w:tr w:rsidR="00196394" w:rsidTr="00196394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394" w:rsidRDefault="00196394">
            <w:pPr>
              <w:pStyle w:val="tv2131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Pakalpojuma veicējs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</w:p>
        </w:tc>
      </w:tr>
      <w:tr w:rsidR="00196394" w:rsidRPr="00196394" w:rsidTr="0019639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394" w:rsidRDefault="001963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394" w:rsidRDefault="00196394">
            <w:pPr>
              <w:pStyle w:val="tv213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(norāda juridiskās personas nosaukumu, reģistrācijas numuru un juridisko adresi </w:t>
            </w:r>
            <w:r>
              <w:rPr>
                <w:color w:val="auto"/>
              </w:rPr>
              <w:br/>
              <w:t xml:space="preserve">vai fiziskās personas vārdu, uzvārdu un </w:t>
            </w:r>
            <w:r w:rsidR="002C0EE8">
              <w:t>informāciju, ar kuru var identificēt personu</w:t>
            </w:r>
            <w:r>
              <w:rPr>
                <w:color w:val="auto"/>
              </w:rPr>
              <w:t>)</w:t>
            </w:r>
          </w:p>
        </w:tc>
      </w:tr>
    </w:tbl>
    <w:p w:rsidR="00196394" w:rsidRDefault="00196394" w:rsidP="00196394">
      <w:pPr>
        <w:pStyle w:val="tv2131"/>
        <w:spacing w:line="240" w:lineRule="auto"/>
        <w:ind w:firstLine="0"/>
        <w:jc w:val="both"/>
        <w:rPr>
          <w:color w:val="auto"/>
          <w:szCs w:val="24"/>
        </w:rPr>
      </w:pPr>
    </w:p>
    <w:p w:rsidR="00196394" w:rsidRDefault="00196394" w:rsidP="00196394">
      <w:pPr>
        <w:pStyle w:val="tv2131"/>
        <w:spacing w:line="240" w:lineRule="auto"/>
        <w:ind w:firstLine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Šis akts sastādīts par to, ka pakalpojuma veicējs veica tehniskā stāvokļa pārbaudi, kuras rezultātā konstatēts:</w:t>
      </w:r>
    </w:p>
    <w:p w:rsidR="00196394" w:rsidRDefault="00196394" w:rsidP="00196394">
      <w:pPr>
        <w:pStyle w:val="tv2131"/>
        <w:spacing w:line="240" w:lineRule="auto"/>
        <w:ind w:firstLine="0"/>
        <w:jc w:val="both"/>
        <w:rPr>
          <w:color w:val="auto"/>
          <w:sz w:val="16"/>
          <w:szCs w:val="16"/>
        </w:rPr>
      </w:pP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832"/>
        <w:gridCol w:w="426"/>
        <w:gridCol w:w="849"/>
        <w:gridCol w:w="425"/>
        <w:gridCol w:w="1133"/>
        <w:gridCol w:w="426"/>
        <w:gridCol w:w="849"/>
        <w:gridCol w:w="425"/>
        <w:gridCol w:w="1275"/>
      </w:tblGrid>
      <w:tr w:rsidR="00196394" w:rsidRPr="00196394" w:rsidTr="001963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394" w:rsidRDefault="00196394">
            <w:pPr>
              <w:pStyle w:val="tv2131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Nr. p. k.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394" w:rsidRDefault="00196394" w:rsidP="002C0EE8">
            <w:pPr>
              <w:pStyle w:val="tv2131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Pārbaudītās apkures ierīces, iekārtas, dūmvada vai </w:t>
            </w:r>
            <w:r w:rsidR="002C0EE8">
              <w:rPr>
                <w:color w:val="auto"/>
                <w:sz w:val="24"/>
                <w:szCs w:val="24"/>
              </w:rPr>
              <w:t>dabiskās</w:t>
            </w:r>
            <w:r>
              <w:rPr>
                <w:color w:val="auto"/>
                <w:sz w:val="24"/>
                <w:szCs w:val="24"/>
              </w:rPr>
              <w:t xml:space="preserve"> ventilācijas kanāla nosaukums, tā atrašanās vieta un numurs saskaņā ar aktā norādīto grafisko attēlojumu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394" w:rsidRDefault="00196394">
            <w:pPr>
              <w:pStyle w:val="tv2131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Atbilstība </w:t>
            </w:r>
          </w:p>
          <w:p w:rsidR="00196394" w:rsidRDefault="00196394">
            <w:pPr>
              <w:pStyle w:val="tv2131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normatīvo aktu prasībām</w:t>
            </w:r>
          </w:p>
          <w:p w:rsidR="00196394" w:rsidRDefault="00196394">
            <w:pPr>
              <w:pStyle w:val="tv2131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Cs w:val="22"/>
              </w:rPr>
              <w:t>(</w:t>
            </w:r>
            <w:r>
              <w:rPr>
                <w:i/>
                <w:color w:val="auto"/>
                <w:szCs w:val="22"/>
              </w:rPr>
              <w:t>vajadzīgo atzīmēt ar X</w:t>
            </w:r>
            <w:r>
              <w:rPr>
                <w:color w:val="auto"/>
                <w:szCs w:val="22"/>
              </w:rPr>
              <w:t>)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394" w:rsidRDefault="00196394">
            <w:pPr>
              <w:pStyle w:val="tv2131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Ekspluatācija</w:t>
            </w:r>
          </w:p>
          <w:p w:rsidR="00196394" w:rsidRDefault="00196394">
            <w:pPr>
              <w:pStyle w:val="tv2131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Cs w:val="22"/>
              </w:rPr>
              <w:t>(</w:t>
            </w:r>
            <w:r>
              <w:rPr>
                <w:i/>
                <w:color w:val="auto"/>
                <w:szCs w:val="22"/>
              </w:rPr>
              <w:t>vajadzīgo atzīmēt ar X</w:t>
            </w:r>
            <w:r>
              <w:rPr>
                <w:color w:val="auto"/>
                <w:szCs w:val="22"/>
              </w:rPr>
              <w:t>)</w:t>
            </w:r>
          </w:p>
        </w:tc>
      </w:tr>
      <w:tr w:rsidR="00196394" w:rsidTr="001963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  <w:r>
              <w:rPr>
                <w:color w:val="auto"/>
                <w:spacing w:val="-2"/>
                <w:sz w:val="24"/>
                <w:szCs w:val="24"/>
              </w:rPr>
              <w:t>atbilst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  <w:r>
              <w:rPr>
                <w:color w:val="auto"/>
                <w:spacing w:val="-2"/>
                <w:sz w:val="24"/>
                <w:szCs w:val="24"/>
              </w:rPr>
              <w:t>neatbilst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  <w:r>
              <w:rPr>
                <w:color w:val="auto"/>
                <w:spacing w:val="-2"/>
                <w:sz w:val="24"/>
                <w:szCs w:val="24"/>
              </w:rPr>
              <w:t>atļauta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  <w:r>
              <w:rPr>
                <w:color w:val="auto"/>
                <w:spacing w:val="-2"/>
                <w:sz w:val="24"/>
                <w:szCs w:val="24"/>
              </w:rPr>
              <w:t>nav atļauta</w:t>
            </w:r>
          </w:p>
        </w:tc>
      </w:tr>
      <w:tr w:rsidR="00196394" w:rsidTr="001963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  <w:r>
              <w:rPr>
                <w:color w:val="auto"/>
                <w:spacing w:val="-2"/>
                <w:sz w:val="24"/>
                <w:szCs w:val="24"/>
              </w:rPr>
              <w:t>atbilst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  <w:r>
              <w:rPr>
                <w:color w:val="auto"/>
                <w:spacing w:val="-2"/>
                <w:sz w:val="24"/>
                <w:szCs w:val="24"/>
              </w:rPr>
              <w:t>neatbilst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  <w:r>
              <w:rPr>
                <w:color w:val="auto"/>
                <w:spacing w:val="-2"/>
                <w:sz w:val="24"/>
                <w:szCs w:val="24"/>
              </w:rPr>
              <w:t>atļauta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  <w:r>
              <w:rPr>
                <w:color w:val="auto"/>
                <w:spacing w:val="-2"/>
                <w:sz w:val="24"/>
                <w:szCs w:val="24"/>
              </w:rPr>
              <w:t>nav atļauta</w:t>
            </w:r>
          </w:p>
        </w:tc>
      </w:tr>
      <w:tr w:rsidR="00196394" w:rsidTr="001963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  <w:r>
              <w:rPr>
                <w:color w:val="auto"/>
                <w:spacing w:val="-2"/>
                <w:sz w:val="24"/>
                <w:szCs w:val="24"/>
              </w:rPr>
              <w:t>atbilst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  <w:r>
              <w:rPr>
                <w:color w:val="auto"/>
                <w:spacing w:val="-2"/>
                <w:sz w:val="24"/>
                <w:szCs w:val="24"/>
              </w:rPr>
              <w:t>neatbilst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  <w:r>
              <w:rPr>
                <w:color w:val="auto"/>
                <w:spacing w:val="-2"/>
                <w:sz w:val="24"/>
                <w:szCs w:val="24"/>
              </w:rPr>
              <w:t>atļauta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  <w:r>
              <w:rPr>
                <w:color w:val="auto"/>
                <w:spacing w:val="-2"/>
                <w:sz w:val="24"/>
                <w:szCs w:val="24"/>
              </w:rPr>
              <w:t>nav atļauta</w:t>
            </w:r>
          </w:p>
        </w:tc>
      </w:tr>
      <w:tr w:rsidR="00196394" w:rsidTr="001963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  <w:r>
              <w:rPr>
                <w:color w:val="auto"/>
                <w:spacing w:val="-2"/>
                <w:sz w:val="24"/>
                <w:szCs w:val="24"/>
              </w:rPr>
              <w:t>atbilst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  <w:r>
              <w:rPr>
                <w:color w:val="auto"/>
                <w:spacing w:val="-2"/>
                <w:sz w:val="24"/>
                <w:szCs w:val="24"/>
              </w:rPr>
              <w:t>neatbilst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  <w:r>
              <w:rPr>
                <w:color w:val="auto"/>
                <w:spacing w:val="-2"/>
                <w:sz w:val="24"/>
                <w:szCs w:val="24"/>
              </w:rPr>
              <w:t>atļauta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pacing w:val="-2"/>
                <w:sz w:val="24"/>
                <w:szCs w:val="24"/>
              </w:rPr>
            </w:pPr>
            <w:r>
              <w:rPr>
                <w:color w:val="auto"/>
                <w:spacing w:val="-2"/>
                <w:sz w:val="24"/>
                <w:szCs w:val="24"/>
              </w:rPr>
              <w:t>nav atļauta</w:t>
            </w:r>
          </w:p>
        </w:tc>
      </w:tr>
    </w:tbl>
    <w:p w:rsidR="00196394" w:rsidRDefault="00196394" w:rsidP="00196394">
      <w:pPr>
        <w:pStyle w:val="tv2131"/>
        <w:spacing w:line="240" w:lineRule="auto"/>
        <w:ind w:firstLine="0"/>
        <w:jc w:val="both"/>
        <w:rPr>
          <w:color w:val="auto"/>
          <w:szCs w:val="16"/>
        </w:rPr>
      </w:pPr>
    </w:p>
    <w:p w:rsidR="00196394" w:rsidRDefault="00196394" w:rsidP="00196394">
      <w:pPr>
        <w:pStyle w:val="tv2131"/>
        <w:tabs>
          <w:tab w:val="left" w:pos="9072"/>
        </w:tabs>
        <w:spacing w:line="240" w:lineRule="auto"/>
        <w:ind w:firstLine="0"/>
        <w:jc w:val="both"/>
        <w:rPr>
          <w:color w:val="auto"/>
          <w:sz w:val="24"/>
          <w:szCs w:val="24"/>
          <w:u w:val="single"/>
        </w:rPr>
      </w:pPr>
      <w:r>
        <w:rPr>
          <w:color w:val="auto"/>
          <w:sz w:val="24"/>
          <w:szCs w:val="24"/>
        </w:rPr>
        <w:t xml:space="preserve">Piezīmes </w:t>
      </w:r>
      <w:r>
        <w:rPr>
          <w:color w:val="auto"/>
          <w:sz w:val="24"/>
          <w:szCs w:val="24"/>
          <w:u w:val="single"/>
        </w:rPr>
        <w:tab/>
      </w:r>
    </w:p>
    <w:p w:rsidR="00196394" w:rsidRDefault="00196394" w:rsidP="00196394">
      <w:pPr>
        <w:pStyle w:val="tv2131"/>
        <w:tabs>
          <w:tab w:val="left" w:pos="9072"/>
        </w:tabs>
        <w:spacing w:line="240" w:lineRule="auto"/>
        <w:ind w:firstLine="2127"/>
        <w:jc w:val="both"/>
        <w:rPr>
          <w:color w:val="auto"/>
          <w:szCs w:val="24"/>
        </w:rPr>
      </w:pPr>
      <w:r>
        <w:rPr>
          <w:color w:val="auto"/>
          <w:szCs w:val="24"/>
        </w:rPr>
        <w:t>(dūmvada šķērsgriezuma laukums un materiāli, no kā izbūvēts dūmvads)</w:t>
      </w:r>
    </w:p>
    <w:p w:rsidR="00196394" w:rsidRDefault="00196394" w:rsidP="00196394">
      <w:pPr>
        <w:pStyle w:val="tv2131"/>
        <w:tabs>
          <w:tab w:val="left" w:pos="9072"/>
        </w:tabs>
        <w:spacing w:line="240" w:lineRule="auto"/>
        <w:ind w:firstLine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  <w:u w:val="single"/>
        </w:rPr>
        <w:tab/>
      </w:r>
    </w:p>
    <w:p w:rsidR="00196394" w:rsidRDefault="00196394" w:rsidP="00196394">
      <w:pPr>
        <w:pStyle w:val="tv2131"/>
        <w:spacing w:line="240" w:lineRule="auto"/>
        <w:ind w:firstLine="0"/>
        <w:jc w:val="both"/>
        <w:rPr>
          <w:color w:val="auto"/>
          <w:sz w:val="24"/>
          <w:szCs w:val="24"/>
        </w:rPr>
      </w:pPr>
    </w:p>
    <w:p w:rsidR="00196394" w:rsidRDefault="00196394" w:rsidP="00196394">
      <w:pPr>
        <w:pStyle w:val="tv2131"/>
        <w:spacing w:line="240" w:lineRule="auto"/>
        <w:ind w:firstLine="0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Grafiskais attēlojums</w:t>
      </w:r>
    </w:p>
    <w:p w:rsidR="00196394" w:rsidRDefault="00196394" w:rsidP="00196394">
      <w:pPr>
        <w:pStyle w:val="tv2131"/>
        <w:spacing w:line="240" w:lineRule="auto"/>
        <w:ind w:firstLine="0"/>
        <w:jc w:val="both"/>
        <w:rPr>
          <w:color w:val="auto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856"/>
      </w:tblGrid>
      <w:tr w:rsidR="00196394" w:rsidTr="00196394"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</w:p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</w:p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</w:p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</w:p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</w:p>
          <w:p w:rsidR="00196394" w:rsidRDefault="00196394">
            <w:pPr>
              <w:pStyle w:val="tv2131"/>
              <w:spacing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</w:p>
        </w:tc>
      </w:tr>
    </w:tbl>
    <w:p w:rsidR="00196394" w:rsidRDefault="00196394" w:rsidP="00196394">
      <w:pPr>
        <w:pStyle w:val="tv2131"/>
        <w:spacing w:line="240" w:lineRule="auto"/>
        <w:ind w:firstLine="0"/>
        <w:jc w:val="both"/>
        <w:rPr>
          <w:color w:val="auto"/>
          <w:sz w:val="24"/>
          <w:szCs w:val="24"/>
        </w:rPr>
      </w:pPr>
    </w:p>
    <w:p w:rsidR="00196394" w:rsidRDefault="00196394" w:rsidP="00D57B64">
      <w:pPr>
        <w:pStyle w:val="tv2131"/>
        <w:spacing w:line="240" w:lineRule="auto"/>
        <w:ind w:firstLine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Paraksti:</w:t>
      </w:r>
    </w:p>
    <w:p w:rsidR="00196394" w:rsidRDefault="00196394" w:rsidP="00196394">
      <w:pPr>
        <w:pStyle w:val="tv2131"/>
        <w:spacing w:line="240" w:lineRule="auto"/>
        <w:ind w:firstLine="0"/>
        <w:jc w:val="both"/>
        <w:rPr>
          <w:color w:val="auto"/>
          <w:sz w:val="16"/>
          <w:szCs w:val="24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662"/>
      </w:tblGrid>
      <w:tr w:rsidR="00196394" w:rsidTr="00196394">
        <w:trPr>
          <w:cantSplit/>
        </w:trPr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196394" w:rsidRDefault="00196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Pakalpojuma veicējs: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394" w:rsidRDefault="0019639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</w:p>
        </w:tc>
      </w:tr>
      <w:tr w:rsidR="00196394" w:rsidTr="00196394">
        <w:trPr>
          <w:cantSplit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6394" w:rsidRDefault="00196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96394" w:rsidRDefault="0019639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eastAsia="lv-LV"/>
              </w:rPr>
              <w:t>(vārds, uzvārds, paraksts)</w:t>
            </w:r>
          </w:p>
        </w:tc>
      </w:tr>
    </w:tbl>
    <w:p w:rsidR="00196394" w:rsidRDefault="00196394" w:rsidP="00196394">
      <w:pPr>
        <w:pStyle w:val="tv2131"/>
        <w:spacing w:line="240" w:lineRule="auto"/>
        <w:ind w:firstLine="0"/>
        <w:jc w:val="both"/>
        <w:rPr>
          <w:color w:val="auto"/>
          <w:szCs w:val="24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662"/>
      </w:tblGrid>
      <w:tr w:rsidR="00196394" w:rsidTr="00196394">
        <w:trPr>
          <w:cantSplit/>
        </w:trPr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196394" w:rsidRDefault="00196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eastAsia="lv-LV"/>
              </w:rPr>
              <w:t>Akta eksemplāru saņēma: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394" w:rsidRDefault="0019639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</w:p>
        </w:tc>
      </w:tr>
      <w:tr w:rsidR="00196394" w:rsidTr="00196394">
        <w:trPr>
          <w:cantSplit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6394" w:rsidRDefault="00196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96394" w:rsidRDefault="0019639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eastAsia="lv-LV"/>
              </w:rPr>
              <w:t>(atbildīgās personas vārds, uzvārds, paraksts)</w:t>
            </w:r>
          </w:p>
        </w:tc>
      </w:tr>
    </w:tbl>
    <w:p w:rsidR="00196394" w:rsidRDefault="00196394" w:rsidP="00196394">
      <w:pPr>
        <w:pStyle w:val="tv2131"/>
        <w:spacing w:line="240" w:lineRule="auto"/>
        <w:ind w:firstLine="0"/>
        <w:rPr>
          <w:color w:val="auto"/>
          <w:sz w:val="22"/>
          <w:szCs w:val="24"/>
        </w:rPr>
      </w:pPr>
    </w:p>
    <w:p w:rsidR="00196394" w:rsidRDefault="00196394" w:rsidP="00196394">
      <w:pPr>
        <w:pStyle w:val="naisf"/>
        <w:spacing w:before="0" w:after="0"/>
        <w:ind w:right="66" w:firstLine="0"/>
        <w:rPr>
          <w:sz w:val="22"/>
        </w:rPr>
      </w:pPr>
      <w:r>
        <w:rPr>
          <w:sz w:val="22"/>
        </w:rPr>
        <w:t xml:space="preserve">Piezīmes. </w:t>
      </w:r>
    </w:p>
    <w:p w:rsidR="00196394" w:rsidRDefault="00196394" w:rsidP="00196394">
      <w:pPr>
        <w:pStyle w:val="naisf"/>
        <w:spacing w:before="0" w:after="0"/>
        <w:ind w:right="66" w:firstLine="0"/>
        <w:rPr>
          <w:sz w:val="22"/>
        </w:rPr>
      </w:pPr>
      <w:r>
        <w:rPr>
          <w:sz w:val="22"/>
        </w:rPr>
        <w:t>1. Aktu aizpilda drukātiem burtiem.</w:t>
      </w:r>
    </w:p>
    <w:p w:rsidR="00196394" w:rsidRDefault="00196394" w:rsidP="00196394">
      <w:pPr>
        <w:pStyle w:val="naisf"/>
        <w:spacing w:before="0" w:after="0"/>
        <w:ind w:right="66" w:firstLine="0"/>
        <w:rPr>
          <w:sz w:val="22"/>
        </w:rPr>
      </w:pPr>
      <w:r>
        <w:rPr>
          <w:sz w:val="22"/>
        </w:rPr>
        <w:t>2. Sadaļā "Grafiskais attēlojums" lieto šādus apzīmējumus:</w:t>
      </w:r>
    </w:p>
    <w:p w:rsidR="00196394" w:rsidRDefault="00196394" w:rsidP="00196394">
      <w:pPr>
        <w:pStyle w:val="naisf"/>
        <w:spacing w:before="0" w:after="0"/>
        <w:ind w:right="66" w:firstLine="0"/>
        <w:rPr>
          <w:sz w:val="22"/>
        </w:rPr>
      </w:pPr>
      <w:r>
        <w:rPr>
          <w:noProof/>
          <w:sz w:val="22"/>
        </w:rPr>
        <w:t>2.1</w:t>
      </w:r>
      <w:r>
        <w:rPr>
          <w:sz w:val="22"/>
        </w:rPr>
        <w:t>.  </w:t>
      </w:r>
      <w:r>
        <w:rPr>
          <w:noProof/>
          <w:sz w:val="22"/>
        </w:rPr>
        <w:drawing>
          <wp:inline distT="0" distB="0" distL="0" distR="0">
            <wp:extent cx="123825" cy="1238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– apkures ierīce;</w:t>
      </w:r>
    </w:p>
    <w:p w:rsidR="00196394" w:rsidRDefault="00196394" w:rsidP="00196394">
      <w:pPr>
        <w:pStyle w:val="naisf"/>
        <w:spacing w:before="0" w:after="0"/>
        <w:ind w:right="66" w:firstLine="0"/>
        <w:rPr>
          <w:sz w:val="22"/>
        </w:rPr>
      </w:pPr>
      <w:r>
        <w:rPr>
          <w:noProof/>
          <w:sz w:val="22"/>
        </w:rPr>
        <w:t>2.2</w:t>
      </w:r>
      <w:r>
        <w:rPr>
          <w:sz w:val="22"/>
        </w:rPr>
        <w:t>.  </w:t>
      </w:r>
      <w:r>
        <w:rPr>
          <w:noProof/>
          <w:sz w:val="22"/>
        </w:rPr>
        <w:drawing>
          <wp:inline distT="0" distB="0" distL="0" distR="0">
            <wp:extent cx="114300" cy="1143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– cietā kurināmā dūmvads; </w:t>
      </w:r>
    </w:p>
    <w:p w:rsidR="00196394" w:rsidRDefault="00196394" w:rsidP="00196394">
      <w:pPr>
        <w:pStyle w:val="naisf"/>
        <w:spacing w:before="0" w:after="0"/>
        <w:ind w:right="66" w:firstLine="0"/>
        <w:rPr>
          <w:sz w:val="22"/>
        </w:rPr>
      </w:pPr>
      <w:r>
        <w:rPr>
          <w:noProof/>
          <w:sz w:val="22"/>
        </w:rPr>
        <w:t>2.3.  </w:t>
      </w:r>
      <w:r>
        <w:rPr>
          <w:noProof/>
          <w:sz w:val="22"/>
        </w:rPr>
        <w:drawing>
          <wp:inline distT="0" distB="0" distL="0" distR="0">
            <wp:extent cx="123825" cy="1238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– gāzes apkures ierīces dūmvads;</w:t>
      </w:r>
    </w:p>
    <w:p w:rsidR="00196394" w:rsidRDefault="00196394" w:rsidP="00196394">
      <w:pPr>
        <w:pStyle w:val="naisf"/>
        <w:spacing w:before="0" w:after="0"/>
        <w:ind w:right="66" w:firstLine="0"/>
        <w:rPr>
          <w:sz w:val="22"/>
        </w:rPr>
      </w:pPr>
      <w:r>
        <w:rPr>
          <w:noProof/>
          <w:sz w:val="22"/>
        </w:rPr>
        <w:t>2.4</w:t>
      </w:r>
      <w:r>
        <w:rPr>
          <w:sz w:val="22"/>
        </w:rPr>
        <w:t>.  </w:t>
      </w:r>
      <w:r>
        <w:rPr>
          <w:noProof/>
          <w:sz w:val="22"/>
        </w:rPr>
        <w:drawing>
          <wp:inline distT="0" distB="0" distL="0" distR="0">
            <wp:extent cx="123825" cy="1524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– oderēts dūmvads;</w:t>
      </w:r>
    </w:p>
    <w:p w:rsidR="00196394" w:rsidRDefault="00196394" w:rsidP="00196394">
      <w:pPr>
        <w:pStyle w:val="naisf"/>
        <w:spacing w:before="0" w:after="0"/>
        <w:ind w:right="66" w:firstLine="0"/>
        <w:rPr>
          <w:sz w:val="22"/>
        </w:rPr>
      </w:pPr>
      <w:r>
        <w:rPr>
          <w:noProof/>
          <w:sz w:val="22"/>
        </w:rPr>
        <w:t>2.5</w:t>
      </w:r>
      <w:r>
        <w:rPr>
          <w:sz w:val="22"/>
        </w:rPr>
        <w:t>.  </w:t>
      </w:r>
      <w:r>
        <w:rPr>
          <w:noProof/>
          <w:sz w:val="22"/>
        </w:rPr>
        <w:drawing>
          <wp:inline distT="0" distB="0" distL="0" distR="0">
            <wp:extent cx="123825" cy="1238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– šķidrā kurināmā dūmvads;</w:t>
      </w:r>
    </w:p>
    <w:p w:rsidR="00196394" w:rsidRDefault="00196394" w:rsidP="00196394">
      <w:pPr>
        <w:pStyle w:val="naisf"/>
        <w:spacing w:before="0" w:after="0"/>
        <w:ind w:right="66" w:firstLine="0"/>
        <w:rPr>
          <w:sz w:val="22"/>
        </w:rPr>
      </w:pPr>
      <w:r>
        <w:rPr>
          <w:noProof/>
          <w:sz w:val="22"/>
        </w:rPr>
        <w:t>2.6</w:t>
      </w:r>
      <w:r>
        <w:rPr>
          <w:sz w:val="22"/>
        </w:rPr>
        <w:t>.  </w:t>
      </w:r>
      <w:r>
        <w:rPr>
          <w:noProof/>
          <w:sz w:val="22"/>
        </w:rPr>
        <w:drawing>
          <wp:inline distT="0" distB="0" distL="0" distR="0">
            <wp:extent cx="114300" cy="114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– </w:t>
      </w:r>
      <w:r w:rsidR="002C0EE8">
        <w:rPr>
          <w:sz w:val="22"/>
        </w:rPr>
        <w:t>dabiskās</w:t>
      </w:r>
      <w:r>
        <w:rPr>
          <w:sz w:val="22"/>
        </w:rPr>
        <w:t xml:space="preserve"> ventilācijas kanāls;</w:t>
      </w:r>
    </w:p>
    <w:p w:rsidR="00B77160" w:rsidRDefault="00196394" w:rsidP="00196394">
      <w:pPr>
        <w:pStyle w:val="naisf"/>
        <w:spacing w:before="0" w:after="0"/>
        <w:ind w:right="66" w:firstLine="0"/>
        <w:rPr>
          <w:sz w:val="22"/>
        </w:rPr>
      </w:pPr>
      <w:r>
        <w:rPr>
          <w:noProof/>
          <w:sz w:val="22"/>
        </w:rPr>
        <w:t>2.7</w:t>
      </w:r>
      <w:r>
        <w:rPr>
          <w:sz w:val="22"/>
        </w:rPr>
        <w:t>.  </w:t>
      </w:r>
      <w:r>
        <w:rPr>
          <w:noProof/>
          <w:sz w:val="22"/>
        </w:rPr>
        <w:drawing>
          <wp:inline distT="0" distB="0" distL="0" distR="0" wp14:anchorId="6078ED91" wp14:editId="1A3EBDA1">
            <wp:extent cx="123825" cy="1238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– mehāniskās ventilācijas kanāls.</w:t>
      </w:r>
    </w:p>
    <w:p w:rsidR="002C0EE8" w:rsidRPr="002C0EE8" w:rsidRDefault="002C0EE8" w:rsidP="00196394">
      <w:pPr>
        <w:pStyle w:val="naisf"/>
        <w:spacing w:before="0" w:after="0"/>
        <w:ind w:right="66" w:firstLine="0"/>
        <w:rPr>
          <w:sz w:val="22"/>
          <w:szCs w:val="22"/>
        </w:rPr>
      </w:pPr>
      <w:r w:rsidRPr="002C0EE8">
        <w:rPr>
          <w:sz w:val="22"/>
          <w:szCs w:val="22"/>
        </w:rPr>
        <w:t>3. Aktam pievieno darba veikšanas tiesības apliecinoša dokumenta kopiju (</w:t>
      </w:r>
      <w:r w:rsidR="00095EC0" w:rsidRPr="00095EC0">
        <w:rPr>
          <w:sz w:val="22"/>
          <w:szCs w:val="22"/>
        </w:rPr>
        <w:t>skursteņslauķa vai krāšņu un kamīna mūrnieka profesionālo kvalifikāciju vai amatnieka kvalifikāciju  apliecinoša dokumenta kopiju</w:t>
      </w:r>
      <w:r w:rsidRPr="002C0EE8">
        <w:rPr>
          <w:sz w:val="22"/>
          <w:szCs w:val="22"/>
        </w:rPr>
        <w:t xml:space="preserve">, attiecīgās jomas </w:t>
      </w:r>
      <w:proofErr w:type="spellStart"/>
      <w:r w:rsidRPr="002C0EE8">
        <w:rPr>
          <w:sz w:val="22"/>
          <w:szCs w:val="22"/>
        </w:rPr>
        <w:t>būvspeciālista</w:t>
      </w:r>
      <w:proofErr w:type="spellEnd"/>
      <w:r w:rsidRPr="002C0EE8">
        <w:rPr>
          <w:sz w:val="22"/>
          <w:szCs w:val="22"/>
        </w:rPr>
        <w:t xml:space="preserve"> sertifikāta kopiju vai ugunsdrošības un civilās aizsardzības inženiera kvalifikāciju apliecinoša dokumenta kopiju).</w:t>
      </w:r>
      <w:bookmarkStart w:id="0" w:name="_GoBack"/>
      <w:bookmarkEnd w:id="0"/>
    </w:p>
    <w:sectPr w:rsidR="002C0EE8" w:rsidRPr="002C0E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394"/>
    <w:rsid w:val="00095EC0"/>
    <w:rsid w:val="00196394"/>
    <w:rsid w:val="002C0EE8"/>
    <w:rsid w:val="00B77160"/>
    <w:rsid w:val="00D5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E3F306-7E95-4208-A455-2804D9036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196394"/>
    <w:rPr>
      <w:rFonts w:ascii="Calibri" w:eastAsia="Calibri" w:hAnsi="Calibri" w:cs="Times New Roman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tv2131">
    <w:name w:val="tv2131"/>
    <w:basedOn w:val="Parasts"/>
    <w:uiPriority w:val="99"/>
    <w:rsid w:val="00196394"/>
    <w:pPr>
      <w:spacing w:after="0" w:line="360" w:lineRule="auto"/>
      <w:ind w:firstLine="300"/>
    </w:pPr>
    <w:rPr>
      <w:rFonts w:ascii="Times New Roman" w:eastAsia="Times New Roman" w:hAnsi="Times New Roman"/>
      <w:color w:val="414142"/>
      <w:sz w:val="20"/>
      <w:szCs w:val="20"/>
      <w:lang w:eastAsia="lv-LV"/>
    </w:rPr>
  </w:style>
  <w:style w:type="paragraph" w:customStyle="1" w:styleId="naisnod">
    <w:name w:val="naisnod"/>
    <w:basedOn w:val="Parasts"/>
    <w:uiPriority w:val="99"/>
    <w:rsid w:val="00196394"/>
    <w:pPr>
      <w:spacing w:before="107" w:after="107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customStyle="1" w:styleId="naislab">
    <w:name w:val="naislab"/>
    <w:basedOn w:val="Parasts"/>
    <w:rsid w:val="00196394"/>
    <w:pPr>
      <w:spacing w:before="54" w:after="54" w:line="240" w:lineRule="auto"/>
      <w:jc w:val="right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naisf">
    <w:name w:val="naisf"/>
    <w:basedOn w:val="Parasts"/>
    <w:rsid w:val="00196394"/>
    <w:pPr>
      <w:spacing w:before="54" w:after="54" w:line="240" w:lineRule="auto"/>
      <w:ind w:firstLine="269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96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96394"/>
    <w:rPr>
      <w:rFonts w:ascii="Tahoma" w:eastAsia="Calibri" w:hAnsi="Tahoma" w:cs="Tahoma"/>
      <w:sz w:val="16"/>
      <w:szCs w:val="16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1424</Words>
  <Characters>812</Characters>
  <Application>Microsoft Office Word</Application>
  <DocSecurity>0</DocSecurity>
  <Lines>6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Tomass Lausmā</cp:lastModifiedBy>
  <cp:revision>4</cp:revision>
  <dcterms:created xsi:type="dcterms:W3CDTF">2016-04-22T13:04:00Z</dcterms:created>
  <dcterms:modified xsi:type="dcterms:W3CDTF">2023-01-23T06:38:00Z</dcterms:modified>
</cp:coreProperties>
</file>