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0EB" w:rsidRPr="00384A0E" w:rsidRDefault="006630EB" w:rsidP="006630EB">
      <w:pPr>
        <w:jc w:val="right"/>
        <w:rPr>
          <w:sz w:val="28"/>
          <w:szCs w:val="28"/>
        </w:rPr>
      </w:pPr>
      <w:r>
        <w:rPr>
          <w:sz w:val="28"/>
          <w:szCs w:val="28"/>
        </w:rPr>
        <w:t>13.</w:t>
      </w:r>
      <w:r w:rsidRPr="00384A0E">
        <w:rPr>
          <w:sz w:val="28"/>
          <w:szCs w:val="28"/>
        </w:rPr>
        <w:t>pielikums</w:t>
      </w:r>
    </w:p>
    <w:p w:rsidR="006630EB" w:rsidRPr="00384A0E" w:rsidRDefault="006630EB" w:rsidP="006630EB">
      <w:pPr>
        <w:jc w:val="right"/>
        <w:rPr>
          <w:sz w:val="28"/>
          <w:szCs w:val="28"/>
        </w:rPr>
      </w:pPr>
      <w:r w:rsidRPr="00384A0E">
        <w:rPr>
          <w:sz w:val="28"/>
          <w:szCs w:val="28"/>
        </w:rPr>
        <w:t>Ministru kabineta</w:t>
      </w:r>
    </w:p>
    <w:p w:rsidR="006630EB" w:rsidRPr="00384A0E" w:rsidRDefault="006630EB" w:rsidP="006630EB">
      <w:pPr>
        <w:jc w:val="right"/>
        <w:rPr>
          <w:sz w:val="28"/>
          <w:szCs w:val="28"/>
        </w:rPr>
      </w:pPr>
      <w:r w:rsidRPr="00384A0E">
        <w:rPr>
          <w:sz w:val="28"/>
          <w:szCs w:val="28"/>
        </w:rPr>
        <w:t xml:space="preserve">2011.gada </w:t>
      </w:r>
      <w:r w:rsidR="00302A30">
        <w:rPr>
          <w:sz w:val="28"/>
          <w:szCs w:val="28"/>
        </w:rPr>
        <w:t>1.</w:t>
      </w:r>
      <w:r w:rsidR="00B61F19">
        <w:rPr>
          <w:sz w:val="28"/>
          <w:szCs w:val="28"/>
        </w:rPr>
        <w:t>novembra</w:t>
      </w:r>
    </w:p>
    <w:p w:rsidR="006630EB" w:rsidRPr="00384A0E" w:rsidRDefault="006630EB" w:rsidP="006630EB">
      <w:pPr>
        <w:jc w:val="right"/>
        <w:rPr>
          <w:sz w:val="28"/>
          <w:szCs w:val="28"/>
        </w:rPr>
      </w:pPr>
      <w:r w:rsidRPr="00384A0E">
        <w:rPr>
          <w:sz w:val="28"/>
          <w:szCs w:val="28"/>
        </w:rPr>
        <w:t>noteikumiem Nr.</w:t>
      </w:r>
      <w:r w:rsidR="00B61F19">
        <w:rPr>
          <w:sz w:val="28"/>
          <w:szCs w:val="28"/>
        </w:rPr>
        <w:t>841</w:t>
      </w:r>
    </w:p>
    <w:p w:rsidR="008865FA" w:rsidRPr="008865FA" w:rsidRDefault="008865FA" w:rsidP="008865FA">
      <w:pPr>
        <w:rPr>
          <w:i/>
          <w:iCs/>
          <w:sz w:val="18"/>
          <w:szCs w:val="18"/>
        </w:rPr>
      </w:pPr>
      <w:r w:rsidRPr="008865FA">
        <w:rPr>
          <w:i/>
          <w:iCs/>
          <w:sz w:val="18"/>
          <w:szCs w:val="18"/>
        </w:rPr>
        <w:t>(Pielikums grozīts ar MK 07.08.2018. noteikumiem Nr. 489)</w:t>
      </w:r>
    </w:p>
    <w:p w:rsidR="00EE2E65" w:rsidRDefault="00EE2E65" w:rsidP="008865FA">
      <w:pPr>
        <w:pStyle w:val="naislab"/>
        <w:spacing w:before="0" w:beforeAutospacing="0" w:after="0" w:afterAutospacing="0"/>
        <w:jc w:val="left"/>
        <w:rPr>
          <w:sz w:val="28"/>
          <w:lang w:val="lv-LV"/>
        </w:rPr>
      </w:pPr>
    </w:p>
    <w:p w:rsidR="00EE2E65" w:rsidRDefault="00EE2E65" w:rsidP="006630EB">
      <w:pPr>
        <w:pStyle w:val="naisnod"/>
        <w:spacing w:before="0" w:beforeAutospacing="0" w:after="0" w:afterAutospacing="0"/>
        <w:rPr>
          <w:sz w:val="28"/>
          <w:lang w:val="lv-LV"/>
        </w:rPr>
      </w:pPr>
      <w:r>
        <w:rPr>
          <w:sz w:val="28"/>
          <w:lang w:val="lv-LV"/>
        </w:rPr>
        <w:t>Anketa par vistu olām</w:t>
      </w:r>
      <w:r w:rsidR="00920995">
        <w:rPr>
          <w:sz w:val="28"/>
          <w:lang w:val="lv-LV"/>
        </w:rPr>
        <w:t xml:space="preserve"> </w:t>
      </w:r>
      <w:r w:rsidR="00ED305B">
        <w:rPr>
          <w:sz w:val="28"/>
          <w:lang w:val="lv-LV"/>
        </w:rPr>
        <w:t>(</w:t>
      </w:r>
      <w:r w:rsidR="00920995">
        <w:rPr>
          <w:sz w:val="28"/>
          <w:lang w:val="lv-LV"/>
        </w:rPr>
        <w:t>2</w:t>
      </w:r>
      <w:r w:rsidR="00ED305B">
        <w:rPr>
          <w:sz w:val="28"/>
          <w:lang w:val="lv-LV"/>
        </w:rPr>
        <w:t>)</w:t>
      </w:r>
    </w:p>
    <w:p w:rsidR="00E2797F" w:rsidRDefault="00E2797F" w:rsidP="006630EB">
      <w:pPr>
        <w:pStyle w:val="naisnod"/>
        <w:spacing w:before="0" w:beforeAutospacing="0" w:after="0" w:afterAutospacing="0"/>
        <w:rPr>
          <w:b w:val="0"/>
          <w:sz w:val="20"/>
          <w:szCs w:val="20"/>
          <w:lang w:val="lv-LV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"/>
        <w:gridCol w:w="1209"/>
        <w:gridCol w:w="570"/>
        <w:gridCol w:w="176"/>
        <w:gridCol w:w="2995"/>
        <w:gridCol w:w="1979"/>
        <w:gridCol w:w="1501"/>
      </w:tblGrid>
      <w:tr w:rsidR="00ED305B" w:rsidRPr="00ED305B" w:rsidTr="00ED305B">
        <w:trPr>
          <w:gridAfter w:val="1"/>
          <w:wAfter w:w="1501" w:type="dxa"/>
        </w:trPr>
        <w:tc>
          <w:tcPr>
            <w:tcW w:w="31" w:type="dxa"/>
          </w:tcPr>
          <w:p w:rsidR="00ED305B" w:rsidRDefault="00ED305B" w:rsidP="00ED305B">
            <w:pPr>
              <w:ind w:left="100"/>
            </w:pPr>
          </w:p>
        </w:tc>
        <w:tc>
          <w:tcPr>
            <w:tcW w:w="1955" w:type="dxa"/>
            <w:gridSpan w:val="3"/>
          </w:tcPr>
          <w:p w:rsidR="00ED305B" w:rsidRPr="008E6E84" w:rsidRDefault="00ED305B" w:rsidP="00ED305B">
            <w:pPr>
              <w:ind w:left="100"/>
            </w:pPr>
            <w:r w:rsidRPr="008E6E84">
              <w:t>Pārskata periods</w:t>
            </w:r>
          </w:p>
        </w:tc>
        <w:tc>
          <w:tcPr>
            <w:tcW w:w="4974" w:type="dxa"/>
            <w:gridSpan w:val="2"/>
          </w:tcPr>
          <w:p w:rsidR="00ED305B" w:rsidRDefault="00ED305B" w:rsidP="00ED305B">
            <w:pPr>
              <w:ind w:left="100"/>
            </w:pPr>
            <w:r w:rsidRPr="00054EFB">
              <w:rPr>
                <w:sz w:val="22"/>
                <w:szCs w:val="22"/>
              </w:rPr>
              <w:t>no</w:t>
            </w:r>
            <w:r>
              <w:rPr>
                <w:sz w:val="22"/>
                <w:szCs w:val="22"/>
              </w:rPr>
              <w:t xml:space="preserve"> ____</w:t>
            </w:r>
            <w:r w:rsidRPr="00054EFB">
              <w:rPr>
                <w:sz w:val="22"/>
                <w:szCs w:val="22"/>
              </w:rPr>
              <w:t>.gada 1.</w:t>
            </w:r>
            <w:r>
              <w:rPr>
                <w:sz w:val="22"/>
                <w:szCs w:val="22"/>
              </w:rPr>
              <w:t>janvāra</w:t>
            </w:r>
            <w:r w:rsidRPr="00054EFB">
              <w:rPr>
                <w:sz w:val="22"/>
                <w:szCs w:val="22"/>
              </w:rPr>
              <w:t xml:space="preserve"> līdz </w:t>
            </w:r>
            <w:r>
              <w:rPr>
                <w:sz w:val="22"/>
                <w:szCs w:val="22"/>
              </w:rPr>
              <w:t>____</w:t>
            </w:r>
            <w:r w:rsidRPr="00054EFB">
              <w:rPr>
                <w:sz w:val="22"/>
                <w:szCs w:val="22"/>
              </w:rPr>
              <w:t>.gada 3</w:t>
            </w:r>
            <w:r>
              <w:rPr>
                <w:sz w:val="22"/>
                <w:szCs w:val="22"/>
              </w:rPr>
              <w:t>1</w:t>
            </w:r>
            <w:r w:rsidRPr="00054EF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decembrim</w:t>
            </w:r>
          </w:p>
        </w:tc>
      </w:tr>
      <w:tr w:rsidR="00CE0910" w:rsidTr="00ED305B">
        <w:tc>
          <w:tcPr>
            <w:tcW w:w="1240" w:type="dxa"/>
            <w:gridSpan w:val="2"/>
          </w:tcPr>
          <w:p w:rsidR="00CE0910" w:rsidRDefault="00CE0910" w:rsidP="00ED305B">
            <w:pPr>
              <w:ind w:left="100"/>
            </w:pPr>
            <w:r>
              <w:t>Nosaukums</w:t>
            </w:r>
          </w:p>
        </w:tc>
        <w:tc>
          <w:tcPr>
            <w:tcW w:w="7221" w:type="dxa"/>
            <w:gridSpan w:val="5"/>
            <w:tcBorders>
              <w:bottom w:val="single" w:sz="4" w:space="0" w:color="auto"/>
            </w:tcBorders>
          </w:tcPr>
          <w:p w:rsidR="00CE0910" w:rsidRDefault="00CE0910" w:rsidP="00ED305B">
            <w:pPr>
              <w:ind w:left="100"/>
            </w:pPr>
            <w:r>
              <w:t>  </w:t>
            </w:r>
          </w:p>
        </w:tc>
      </w:tr>
      <w:tr w:rsidR="00CE0910" w:rsidTr="00ED305B">
        <w:tc>
          <w:tcPr>
            <w:tcW w:w="1810" w:type="dxa"/>
            <w:gridSpan w:val="3"/>
          </w:tcPr>
          <w:p w:rsidR="00CE0910" w:rsidRDefault="00CE0910" w:rsidP="00ED305B">
            <w:pPr>
              <w:ind w:left="100"/>
            </w:pPr>
            <w:r>
              <w:t>Reģistrācijas Nr.</w:t>
            </w:r>
          </w:p>
        </w:tc>
        <w:tc>
          <w:tcPr>
            <w:tcW w:w="3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0910" w:rsidRDefault="00CE0910" w:rsidP="00ED305B">
            <w:pPr>
              <w:ind w:left="100"/>
            </w:pPr>
            <w:r>
              <w:t>  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</w:tcBorders>
          </w:tcPr>
          <w:p w:rsidR="00CE0910" w:rsidRPr="00ED305B" w:rsidRDefault="00CE0910" w:rsidP="00CE0910">
            <w:pPr>
              <w:pStyle w:val="naiskr"/>
              <w:spacing w:before="0" w:beforeAutospacing="0" w:after="0" w:afterAutospacing="0"/>
              <w:rPr>
                <w:rFonts w:eastAsia="Times New Roman"/>
                <w:lang w:val="lv-LV"/>
              </w:rPr>
            </w:pPr>
            <w:r w:rsidRPr="00ED305B">
              <w:rPr>
                <w:rFonts w:eastAsia="Times New Roman"/>
                <w:lang w:val="lv-LV"/>
              </w:rPr>
              <w:t>  </w:t>
            </w:r>
          </w:p>
        </w:tc>
      </w:tr>
    </w:tbl>
    <w:p w:rsidR="00CE0910" w:rsidRDefault="00CE0910" w:rsidP="00CE0910">
      <w:pPr>
        <w:pStyle w:val="naisnod"/>
        <w:spacing w:before="0" w:beforeAutospacing="0" w:after="0" w:afterAutospacing="0"/>
        <w:jc w:val="right"/>
        <w:rPr>
          <w:b w:val="0"/>
          <w:sz w:val="20"/>
          <w:szCs w:val="20"/>
          <w:lang w:val="lv-LV"/>
        </w:rPr>
      </w:pPr>
      <w:r w:rsidRPr="008F3A30">
        <w:rPr>
          <w:b w:val="0"/>
          <w:sz w:val="20"/>
          <w:szCs w:val="20"/>
          <w:lang w:val="lv-LV"/>
        </w:rPr>
        <w:t>(milj. gab.)</w:t>
      </w:r>
    </w:p>
    <w:tbl>
      <w:tblPr>
        <w:tblW w:w="14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"/>
        <w:gridCol w:w="5760"/>
        <w:gridCol w:w="3360"/>
        <w:gridCol w:w="4080"/>
      </w:tblGrid>
      <w:tr w:rsidR="00EA5A55" w:rsidRPr="00CE0910" w:rsidTr="00ED305B">
        <w:trPr>
          <w:cantSplit/>
          <w:trHeight w:val="500"/>
        </w:trPr>
        <w:tc>
          <w:tcPr>
            <w:tcW w:w="8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A55" w:rsidRPr="00CE0910" w:rsidRDefault="00EA5A55" w:rsidP="00CE0910">
            <w:pPr>
              <w:jc w:val="center"/>
              <w:rPr>
                <w:rFonts w:eastAsia="Arial Unicode MS"/>
              </w:rPr>
            </w:pPr>
            <w:r w:rsidRPr="00CE0910">
              <w:t>Kods</w:t>
            </w:r>
          </w:p>
        </w:tc>
        <w:tc>
          <w:tcPr>
            <w:tcW w:w="57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A55" w:rsidRPr="00CE0910" w:rsidRDefault="00EA5A55" w:rsidP="00CE0910">
            <w:pPr>
              <w:jc w:val="center"/>
              <w:rPr>
                <w:rFonts w:eastAsia="Arial Unicode MS"/>
              </w:rPr>
            </w:pPr>
            <w:r w:rsidRPr="00CE0910">
              <w:t>Rādītāji</w:t>
            </w:r>
          </w:p>
        </w:tc>
        <w:tc>
          <w:tcPr>
            <w:tcW w:w="336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A55" w:rsidRPr="00CE0910" w:rsidRDefault="00EA5A55" w:rsidP="00CE0910">
            <w:pPr>
              <w:jc w:val="center"/>
              <w:rPr>
                <w:rFonts w:eastAsia="Arial Unicode MS"/>
              </w:rPr>
            </w:pPr>
            <w:r w:rsidRPr="00CE0910">
              <w:t>Vistu olas</w:t>
            </w:r>
          </w:p>
        </w:tc>
        <w:tc>
          <w:tcPr>
            <w:tcW w:w="4080" w:type="dxa"/>
            <w:vAlign w:val="center"/>
          </w:tcPr>
          <w:p w:rsidR="00EA5A55" w:rsidRPr="00CE0910" w:rsidRDefault="00EA5A55" w:rsidP="00CE0910">
            <w:pPr>
              <w:jc w:val="center"/>
            </w:pPr>
            <w:r w:rsidRPr="00CE0910">
              <w:t>Pārējās olas (uzskaitīt, kādas)</w:t>
            </w:r>
          </w:p>
        </w:tc>
      </w:tr>
      <w:tr w:rsidR="00EA5A55" w:rsidRPr="00CE0910" w:rsidTr="00ED305B">
        <w:trPr>
          <w:trHeight w:val="151"/>
        </w:trPr>
        <w:tc>
          <w:tcPr>
            <w:tcW w:w="8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A5A55" w:rsidRPr="00CE0910" w:rsidRDefault="00EA5A55" w:rsidP="006630EB">
            <w:pPr>
              <w:jc w:val="center"/>
              <w:rPr>
                <w:rFonts w:eastAsia="Arial Unicode MS"/>
              </w:rPr>
            </w:pPr>
            <w:r w:rsidRPr="00CE0910">
              <w:t>1.</w:t>
            </w:r>
          </w:p>
        </w:tc>
        <w:tc>
          <w:tcPr>
            <w:tcW w:w="5760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A5A55" w:rsidRPr="00CE0910" w:rsidRDefault="00CE0910" w:rsidP="00CE0910">
            <w:pPr>
              <w:ind w:left="100"/>
              <w:rPr>
                <w:rFonts w:eastAsia="Arial Unicode MS"/>
              </w:rPr>
            </w:pPr>
            <w:r>
              <w:t>Krājumu izmaiņas (01.01.</w:t>
            </w:r>
            <w:r w:rsidR="00EA5A55" w:rsidRPr="00CE0910">
              <w:t>–31.12.)</w:t>
            </w:r>
          </w:p>
        </w:tc>
        <w:tc>
          <w:tcPr>
            <w:tcW w:w="3360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A5A55" w:rsidRPr="00CE0910" w:rsidRDefault="00EA5A55" w:rsidP="006630EB">
            <w:pPr>
              <w:rPr>
                <w:rFonts w:eastAsia="Arial Unicode MS"/>
              </w:rPr>
            </w:pPr>
            <w:r w:rsidRPr="00CE0910">
              <w:t> </w:t>
            </w:r>
          </w:p>
        </w:tc>
        <w:tc>
          <w:tcPr>
            <w:tcW w:w="4080" w:type="dxa"/>
          </w:tcPr>
          <w:p w:rsidR="00EA5A55" w:rsidRPr="00CE0910" w:rsidRDefault="00EA5A55" w:rsidP="006630EB"/>
        </w:tc>
      </w:tr>
      <w:tr w:rsidR="00EA5A55" w:rsidRPr="00CE0910" w:rsidTr="00ED305B">
        <w:trPr>
          <w:trHeight w:val="50"/>
        </w:trPr>
        <w:tc>
          <w:tcPr>
            <w:tcW w:w="8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A5A55" w:rsidRPr="00CE0910" w:rsidRDefault="00EA5A55" w:rsidP="006630EB">
            <w:pPr>
              <w:jc w:val="center"/>
              <w:rPr>
                <w:rFonts w:eastAsia="Arial Unicode MS"/>
              </w:rPr>
            </w:pPr>
            <w:r w:rsidRPr="00CE0910">
              <w:t>2.</w:t>
            </w:r>
          </w:p>
        </w:tc>
        <w:tc>
          <w:tcPr>
            <w:tcW w:w="57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A5A55" w:rsidRPr="00CE0910" w:rsidRDefault="00EA5A55" w:rsidP="00CE0910">
            <w:pPr>
              <w:ind w:left="100"/>
              <w:rPr>
                <w:rFonts w:eastAsia="Arial Unicode MS"/>
              </w:rPr>
            </w:pPr>
            <w:r w:rsidRPr="00CE0910">
              <w:t>Zudumi</w:t>
            </w:r>
          </w:p>
        </w:tc>
        <w:tc>
          <w:tcPr>
            <w:tcW w:w="33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A5A55" w:rsidRPr="00CE0910" w:rsidRDefault="00EA5A55" w:rsidP="006630EB">
            <w:pPr>
              <w:rPr>
                <w:rFonts w:eastAsia="Arial Unicode MS"/>
              </w:rPr>
            </w:pPr>
            <w:r w:rsidRPr="00CE0910">
              <w:t> </w:t>
            </w:r>
          </w:p>
        </w:tc>
        <w:tc>
          <w:tcPr>
            <w:tcW w:w="4080" w:type="dxa"/>
          </w:tcPr>
          <w:p w:rsidR="00EA5A55" w:rsidRPr="00CE0910" w:rsidRDefault="00EA5A55" w:rsidP="006630EB"/>
        </w:tc>
      </w:tr>
      <w:tr w:rsidR="00EA5A55" w:rsidRPr="00CE0910" w:rsidTr="00ED305B">
        <w:trPr>
          <w:trHeight w:val="50"/>
        </w:trPr>
        <w:tc>
          <w:tcPr>
            <w:tcW w:w="8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A5A55" w:rsidRPr="00CE0910" w:rsidRDefault="00EA5A55" w:rsidP="006630EB">
            <w:pPr>
              <w:jc w:val="center"/>
              <w:rPr>
                <w:rFonts w:eastAsia="Arial Unicode MS"/>
              </w:rPr>
            </w:pPr>
            <w:r w:rsidRPr="00CE0910">
              <w:t>3.</w:t>
            </w:r>
          </w:p>
        </w:tc>
        <w:tc>
          <w:tcPr>
            <w:tcW w:w="57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A5A55" w:rsidRPr="00CE0910" w:rsidRDefault="00EA5A55" w:rsidP="00CE0910">
            <w:pPr>
              <w:ind w:left="100"/>
              <w:rPr>
                <w:rFonts w:eastAsia="Arial Unicode MS"/>
              </w:rPr>
            </w:pPr>
            <w:r w:rsidRPr="00CE0910">
              <w:t>Vidējais vienas olas svars (gramos)</w:t>
            </w:r>
          </w:p>
        </w:tc>
        <w:tc>
          <w:tcPr>
            <w:tcW w:w="33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A5A55" w:rsidRPr="00CE0910" w:rsidRDefault="00EA5A55" w:rsidP="006630EB">
            <w:pPr>
              <w:jc w:val="center"/>
              <w:rPr>
                <w:rFonts w:eastAsia="Arial Unicode MS"/>
              </w:rPr>
            </w:pPr>
          </w:p>
        </w:tc>
        <w:tc>
          <w:tcPr>
            <w:tcW w:w="4080" w:type="dxa"/>
          </w:tcPr>
          <w:p w:rsidR="00EA5A55" w:rsidRPr="00CE0910" w:rsidRDefault="00EA5A55" w:rsidP="006630EB">
            <w:pPr>
              <w:jc w:val="center"/>
            </w:pPr>
          </w:p>
        </w:tc>
      </w:tr>
    </w:tbl>
    <w:p w:rsidR="006630EB" w:rsidRDefault="006630EB" w:rsidP="006630EB">
      <w:pPr>
        <w:pStyle w:val="naisf"/>
        <w:spacing w:before="0" w:beforeAutospacing="0" w:after="0" w:afterAutospacing="0"/>
        <w:rPr>
          <w:sz w:val="20"/>
          <w:szCs w:val="20"/>
          <w:lang w:val="lv-LV"/>
        </w:rPr>
      </w:pPr>
    </w:p>
    <w:tbl>
      <w:tblPr>
        <w:tblW w:w="140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40"/>
      </w:tblGrid>
      <w:tr w:rsidR="00EE2E65" w:rsidRPr="00F50EAA" w:rsidTr="00ED305B">
        <w:trPr>
          <w:trHeight w:val="70"/>
        </w:trPr>
        <w:tc>
          <w:tcPr>
            <w:tcW w:w="14040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308"/>
              <w:gridCol w:w="3240"/>
            </w:tblGrid>
            <w:tr w:rsidR="00CE0910" w:rsidTr="00BF1683">
              <w:tc>
                <w:tcPr>
                  <w:tcW w:w="1308" w:type="dxa"/>
                </w:tcPr>
                <w:p w:rsidR="00CE0910" w:rsidRPr="00BF1683" w:rsidRDefault="00CE0910" w:rsidP="00BF1683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  <w:r>
                    <w:rPr>
                      <w:lang w:eastAsia="lv-LV"/>
                    </w:rPr>
                    <w:t>Datums*</w:t>
                  </w:r>
                </w:p>
              </w:tc>
              <w:tc>
                <w:tcPr>
                  <w:tcW w:w="3240" w:type="dxa"/>
                  <w:tcBorders>
                    <w:bottom w:val="single" w:sz="4" w:space="0" w:color="auto"/>
                  </w:tcBorders>
                </w:tcPr>
                <w:p w:rsidR="00CE0910" w:rsidRPr="00BF1683" w:rsidRDefault="00CE0910" w:rsidP="00BF1683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</w:p>
              </w:tc>
            </w:tr>
            <w:tr w:rsidR="00CE0910" w:rsidTr="00BF1683">
              <w:tc>
                <w:tcPr>
                  <w:tcW w:w="1308" w:type="dxa"/>
                </w:tcPr>
                <w:p w:rsidR="00CE0910" w:rsidRPr="00BF1683" w:rsidRDefault="00CE0910" w:rsidP="00BF1683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  <w:r>
                    <w:rPr>
                      <w:lang w:eastAsia="lv-LV"/>
                    </w:rPr>
                    <w:t>Tālrunis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E0910" w:rsidRPr="00BF1683" w:rsidRDefault="00CE0910" w:rsidP="00BF1683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</w:p>
              </w:tc>
            </w:tr>
          </w:tbl>
          <w:p w:rsidR="0020565E" w:rsidRPr="00717E51" w:rsidRDefault="0020565E" w:rsidP="008865FA">
            <w:pPr>
              <w:jc w:val="both"/>
              <w:rPr>
                <w:sz w:val="20"/>
                <w:szCs w:val="20"/>
              </w:rPr>
            </w:pPr>
          </w:p>
        </w:tc>
      </w:tr>
    </w:tbl>
    <w:p w:rsidR="006630EB" w:rsidRDefault="006630EB" w:rsidP="006630EB">
      <w:pPr>
        <w:pStyle w:val="naisf"/>
        <w:spacing w:before="0" w:beforeAutospacing="0" w:after="0" w:afterAutospacing="0"/>
        <w:ind w:firstLine="720"/>
        <w:rPr>
          <w:sz w:val="28"/>
          <w:szCs w:val="28"/>
          <w:lang w:val="lv-LV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92"/>
      </w:tblGrid>
      <w:tr w:rsidR="008865FA" w:rsidRPr="00156E88" w:rsidTr="008865FA">
        <w:trPr>
          <w:trHeight w:val="70"/>
          <w:tblCellSpacing w:w="0" w:type="dxa"/>
        </w:trPr>
        <w:tc>
          <w:tcPr>
            <w:tcW w:w="13892" w:type="dxa"/>
          </w:tcPr>
          <w:p w:rsidR="008865FA" w:rsidRPr="00156E88" w:rsidRDefault="008865FA" w:rsidP="0075025A"/>
          <w:tbl>
            <w:tblPr>
              <w:tblW w:w="9072" w:type="dxa"/>
              <w:tblLook w:val="01E0" w:firstRow="1" w:lastRow="1" w:firstColumn="1" w:lastColumn="1" w:noHBand="0" w:noVBand="0"/>
            </w:tblPr>
            <w:tblGrid>
              <w:gridCol w:w="2520"/>
              <w:gridCol w:w="237"/>
              <w:gridCol w:w="3593"/>
              <w:gridCol w:w="237"/>
              <w:gridCol w:w="2485"/>
            </w:tblGrid>
            <w:tr w:rsidR="008865FA" w:rsidRPr="00156E88" w:rsidTr="0075025A">
              <w:tc>
                <w:tcPr>
                  <w:tcW w:w="2520" w:type="dxa"/>
                </w:tcPr>
                <w:p w:rsidR="008865FA" w:rsidRPr="00156E88" w:rsidRDefault="008865FA" w:rsidP="0075025A">
                  <w:r w:rsidRPr="00156E88">
                    <w:t>Anketas aizpildītājs**</w:t>
                  </w:r>
                </w:p>
              </w:tc>
              <w:tc>
                <w:tcPr>
                  <w:tcW w:w="237" w:type="dxa"/>
                </w:tcPr>
                <w:p w:rsidR="008865FA" w:rsidRPr="00156E88" w:rsidRDefault="008865FA" w:rsidP="0075025A"/>
              </w:tc>
              <w:tc>
                <w:tcPr>
                  <w:tcW w:w="3593" w:type="dxa"/>
                  <w:tcBorders>
                    <w:bottom w:val="single" w:sz="4" w:space="0" w:color="auto"/>
                  </w:tcBorders>
                </w:tcPr>
                <w:p w:rsidR="008865FA" w:rsidRPr="00156E88" w:rsidRDefault="008865FA" w:rsidP="0075025A"/>
              </w:tc>
              <w:tc>
                <w:tcPr>
                  <w:tcW w:w="237" w:type="dxa"/>
                </w:tcPr>
                <w:p w:rsidR="008865FA" w:rsidRPr="00156E88" w:rsidRDefault="008865FA" w:rsidP="0075025A"/>
              </w:tc>
              <w:tc>
                <w:tcPr>
                  <w:tcW w:w="2485" w:type="dxa"/>
                  <w:tcBorders>
                    <w:bottom w:val="single" w:sz="4" w:space="0" w:color="auto"/>
                  </w:tcBorders>
                </w:tcPr>
                <w:p w:rsidR="008865FA" w:rsidRPr="00156E88" w:rsidRDefault="008865FA" w:rsidP="0075025A"/>
              </w:tc>
            </w:tr>
            <w:tr w:rsidR="008865FA" w:rsidRPr="00156E88" w:rsidTr="0075025A">
              <w:tc>
                <w:tcPr>
                  <w:tcW w:w="2520" w:type="dxa"/>
                </w:tcPr>
                <w:p w:rsidR="008865FA" w:rsidRPr="00156E88" w:rsidRDefault="008865FA" w:rsidP="0075025A"/>
              </w:tc>
              <w:tc>
                <w:tcPr>
                  <w:tcW w:w="237" w:type="dxa"/>
                </w:tcPr>
                <w:p w:rsidR="008865FA" w:rsidRPr="00156E88" w:rsidRDefault="008865FA" w:rsidP="0075025A"/>
              </w:tc>
              <w:tc>
                <w:tcPr>
                  <w:tcW w:w="3593" w:type="dxa"/>
                  <w:tcBorders>
                    <w:top w:val="single" w:sz="4" w:space="0" w:color="auto"/>
                  </w:tcBorders>
                </w:tcPr>
                <w:p w:rsidR="008865FA" w:rsidRPr="00156E88" w:rsidRDefault="008865FA" w:rsidP="0075025A">
                  <w:pPr>
                    <w:jc w:val="center"/>
                  </w:pPr>
                  <w:r w:rsidRPr="00156E88">
                    <w:t>(vārds, uzvārds)</w:t>
                  </w:r>
                </w:p>
              </w:tc>
              <w:tc>
                <w:tcPr>
                  <w:tcW w:w="237" w:type="dxa"/>
                </w:tcPr>
                <w:p w:rsidR="008865FA" w:rsidRPr="00156E88" w:rsidRDefault="008865FA" w:rsidP="0075025A"/>
              </w:tc>
              <w:tc>
                <w:tcPr>
                  <w:tcW w:w="2485" w:type="dxa"/>
                  <w:tcBorders>
                    <w:top w:val="single" w:sz="4" w:space="0" w:color="auto"/>
                  </w:tcBorders>
                </w:tcPr>
                <w:p w:rsidR="008865FA" w:rsidRPr="00156E88" w:rsidRDefault="008865FA" w:rsidP="0075025A">
                  <w:pPr>
                    <w:jc w:val="center"/>
                  </w:pPr>
                  <w:r w:rsidRPr="00156E88">
                    <w:t>(paraksts*)</w:t>
                  </w:r>
                </w:p>
              </w:tc>
            </w:tr>
          </w:tbl>
          <w:p w:rsidR="008865FA" w:rsidRPr="009D2A22" w:rsidRDefault="008865FA" w:rsidP="0075025A">
            <w:pPr>
              <w:ind w:firstLine="720"/>
              <w:jc w:val="both"/>
              <w:rPr>
                <w:sz w:val="16"/>
                <w:szCs w:val="16"/>
              </w:rPr>
            </w:pPr>
          </w:p>
          <w:p w:rsidR="008865FA" w:rsidRPr="00156E88" w:rsidRDefault="008865FA" w:rsidP="008E0060">
            <w:pPr>
              <w:jc w:val="both"/>
            </w:pPr>
            <w:r w:rsidRPr="00156E88">
              <w:t>Piezīmes.</w:t>
            </w:r>
          </w:p>
          <w:p w:rsidR="008865FA" w:rsidRDefault="008865FA" w:rsidP="008E0060">
            <w:pPr>
              <w:jc w:val="both"/>
            </w:pPr>
            <w:r>
              <w:t>1. </w:t>
            </w:r>
            <w:r w:rsidRPr="005A666A">
              <w:rPr>
                <w:rFonts w:eastAsia="Arial Unicode MS"/>
              </w:rPr>
              <w:t xml:space="preserve">Informācija par iepriekšējo </w:t>
            </w:r>
            <w:r>
              <w:rPr>
                <w:rFonts w:eastAsia="Arial Unicode MS"/>
              </w:rPr>
              <w:t>pārskata periodu</w:t>
            </w:r>
            <w:r w:rsidRPr="005A666A">
              <w:rPr>
                <w:rFonts w:eastAsia="Arial Unicode MS"/>
              </w:rPr>
              <w:t xml:space="preserve"> nosūtāma</w:t>
            </w:r>
            <w:r>
              <w:rPr>
                <w:rFonts w:eastAsia="Arial Unicode MS"/>
              </w:rPr>
              <w:t xml:space="preserve"> Lauku atbalsta dienestam mēneša laikā pēc attiecīgā pārskata perioda beigām.</w:t>
            </w:r>
          </w:p>
          <w:p w:rsidR="008865FA" w:rsidRPr="00156E88" w:rsidRDefault="008865FA" w:rsidP="008E0060">
            <w:pPr>
              <w:jc w:val="both"/>
            </w:pPr>
            <w:r>
              <w:t>2. </w:t>
            </w:r>
            <w:r w:rsidRPr="00156E88">
              <w:t>*</w:t>
            </w:r>
            <w:r>
              <w:t> </w:t>
            </w:r>
            <w:r w:rsidRPr="00156E88">
              <w:t xml:space="preserve">Dokumenta rekvizītus "datums" un "paraksts" neaizpilda, ja elektroniskais dokuments ir </w:t>
            </w:r>
            <w:r>
              <w:t>sagatavots</w:t>
            </w:r>
            <w:r w:rsidRPr="00156E88">
              <w:t xml:space="preserve"> atbilstoši normatīvaj</w:t>
            </w:r>
            <w:r>
              <w:t>iem</w:t>
            </w:r>
            <w:r w:rsidRPr="00156E88">
              <w:t xml:space="preserve"> akt</w:t>
            </w:r>
            <w:r>
              <w:t>iem</w:t>
            </w:r>
            <w:r w:rsidRPr="00156E88">
              <w:t xml:space="preserve"> </w:t>
            </w:r>
            <w:r>
              <w:t>par</w:t>
            </w:r>
            <w:r w:rsidRPr="00156E88">
              <w:t xml:space="preserve"> elektronisko dokumentu noformēšan</w:t>
            </w:r>
            <w:r>
              <w:t>u</w:t>
            </w:r>
            <w:r w:rsidRPr="00156E88">
              <w:t>.</w:t>
            </w:r>
          </w:p>
          <w:p w:rsidR="008865FA" w:rsidRPr="00156E88" w:rsidRDefault="008865FA" w:rsidP="008E0060">
            <w:pPr>
              <w:jc w:val="both"/>
            </w:pPr>
            <w:r>
              <w:t>3. </w:t>
            </w:r>
            <w:r w:rsidRPr="00156E88">
              <w:t>**</w:t>
            </w:r>
            <w:r>
              <w:t> </w:t>
            </w:r>
            <w:r w:rsidRPr="00156E88">
              <w:t>Personas datu apstrāde notiek saskaņā ar Ministru kabineta 2011.</w:t>
            </w:r>
            <w:r>
              <w:t> </w:t>
            </w:r>
            <w:r w:rsidRPr="00156E88">
              <w:t>gada 1.</w:t>
            </w:r>
            <w:r>
              <w:t> </w:t>
            </w:r>
            <w:r w:rsidRPr="00156E88">
              <w:t>novembra noteikumu Nr. 841 "Kārtība, kādā tiek vākta un apkopota informācija par lauksaimniecības produktu cenām un tirdzniecības apjomiem noteiktā pārskata periodā" 5.</w:t>
            </w:r>
            <w:r w:rsidRPr="00156E88">
              <w:rPr>
                <w:vertAlign w:val="superscript"/>
              </w:rPr>
              <w:t>1</w:t>
            </w:r>
            <w:r>
              <w:rPr>
                <w:vertAlign w:val="superscript"/>
              </w:rPr>
              <w:t> </w:t>
            </w:r>
            <w:r>
              <w:t>punktu.</w:t>
            </w:r>
          </w:p>
        </w:tc>
      </w:tr>
    </w:tbl>
    <w:p w:rsidR="008865FA" w:rsidRDefault="008865FA" w:rsidP="008865FA">
      <w:pPr>
        <w:pStyle w:val="naisf"/>
        <w:spacing w:before="0" w:beforeAutospacing="0" w:after="0" w:afterAutospacing="0"/>
        <w:rPr>
          <w:sz w:val="28"/>
          <w:szCs w:val="28"/>
          <w:lang w:val="lv-LV"/>
        </w:rPr>
      </w:pPr>
    </w:p>
    <w:sectPr w:rsidR="008865FA" w:rsidSect="00925DB9">
      <w:pgSz w:w="16838" w:h="11906" w:orient="landscape" w:code="9"/>
      <w:pgMar w:top="1418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1C06" w:rsidRDefault="009B1C06" w:rsidP="00006994">
      <w:pPr>
        <w:pStyle w:val="Footer"/>
      </w:pPr>
      <w:r>
        <w:separator/>
      </w:r>
    </w:p>
  </w:endnote>
  <w:endnote w:type="continuationSeparator" w:id="0">
    <w:p w:rsidR="009B1C06" w:rsidRDefault="009B1C06" w:rsidP="00006994">
      <w:pPr>
        <w:pStyle w:val="Foot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1C06" w:rsidRDefault="009B1C06" w:rsidP="00006994">
      <w:pPr>
        <w:pStyle w:val="Footer"/>
      </w:pPr>
      <w:r>
        <w:separator/>
      </w:r>
    </w:p>
  </w:footnote>
  <w:footnote w:type="continuationSeparator" w:id="0">
    <w:p w:rsidR="009B1C06" w:rsidRDefault="009B1C06" w:rsidP="00006994">
      <w:pPr>
        <w:pStyle w:val="Footer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0D33"/>
    <w:rsid w:val="00006994"/>
    <w:rsid w:val="000203E3"/>
    <w:rsid w:val="00031BF6"/>
    <w:rsid w:val="000376F9"/>
    <w:rsid w:val="00057E79"/>
    <w:rsid w:val="000614F9"/>
    <w:rsid w:val="000A018F"/>
    <w:rsid w:val="000B0A10"/>
    <w:rsid w:val="000C14A6"/>
    <w:rsid w:val="000E5CE2"/>
    <w:rsid w:val="000F33E1"/>
    <w:rsid w:val="001508BA"/>
    <w:rsid w:val="00181DC8"/>
    <w:rsid w:val="001A4079"/>
    <w:rsid w:val="001B6AFA"/>
    <w:rsid w:val="001B71CF"/>
    <w:rsid w:val="001E2EC8"/>
    <w:rsid w:val="0020565E"/>
    <w:rsid w:val="00241F42"/>
    <w:rsid w:val="0024699D"/>
    <w:rsid w:val="00266D15"/>
    <w:rsid w:val="00273903"/>
    <w:rsid w:val="00290FBE"/>
    <w:rsid w:val="0029117C"/>
    <w:rsid w:val="00296974"/>
    <w:rsid w:val="002C3A1B"/>
    <w:rsid w:val="002D0B16"/>
    <w:rsid w:val="002E6866"/>
    <w:rsid w:val="00302A30"/>
    <w:rsid w:val="00311718"/>
    <w:rsid w:val="00345F92"/>
    <w:rsid w:val="003659D6"/>
    <w:rsid w:val="00373BCD"/>
    <w:rsid w:val="00376007"/>
    <w:rsid w:val="00395054"/>
    <w:rsid w:val="003A44EA"/>
    <w:rsid w:val="003D1C4E"/>
    <w:rsid w:val="003F23AA"/>
    <w:rsid w:val="00427137"/>
    <w:rsid w:val="004973E9"/>
    <w:rsid w:val="004A2DCA"/>
    <w:rsid w:val="004B7D13"/>
    <w:rsid w:val="004F3CFE"/>
    <w:rsid w:val="00505333"/>
    <w:rsid w:val="00536C25"/>
    <w:rsid w:val="00545C34"/>
    <w:rsid w:val="005A1A80"/>
    <w:rsid w:val="005A4F7E"/>
    <w:rsid w:val="005B0D33"/>
    <w:rsid w:val="005B63AD"/>
    <w:rsid w:val="005D00A1"/>
    <w:rsid w:val="00605254"/>
    <w:rsid w:val="006076FF"/>
    <w:rsid w:val="006437AA"/>
    <w:rsid w:val="006630EB"/>
    <w:rsid w:val="00663609"/>
    <w:rsid w:val="006860AA"/>
    <w:rsid w:val="006F1BF3"/>
    <w:rsid w:val="00712DCF"/>
    <w:rsid w:val="00717E51"/>
    <w:rsid w:val="0075025A"/>
    <w:rsid w:val="00764AAF"/>
    <w:rsid w:val="0078441C"/>
    <w:rsid w:val="007844AD"/>
    <w:rsid w:val="007A5196"/>
    <w:rsid w:val="007C0BBC"/>
    <w:rsid w:val="007D037B"/>
    <w:rsid w:val="007E3206"/>
    <w:rsid w:val="007E62DE"/>
    <w:rsid w:val="007F1AEA"/>
    <w:rsid w:val="00806639"/>
    <w:rsid w:val="008460A5"/>
    <w:rsid w:val="008865FA"/>
    <w:rsid w:val="008A26E7"/>
    <w:rsid w:val="008E0060"/>
    <w:rsid w:val="008E6E84"/>
    <w:rsid w:val="008F3A30"/>
    <w:rsid w:val="008F3AD9"/>
    <w:rsid w:val="00911A72"/>
    <w:rsid w:val="00920995"/>
    <w:rsid w:val="00921BB4"/>
    <w:rsid w:val="00925DB9"/>
    <w:rsid w:val="00941A57"/>
    <w:rsid w:val="009B1C06"/>
    <w:rsid w:val="009B3DDF"/>
    <w:rsid w:val="009B78EA"/>
    <w:rsid w:val="009E7E17"/>
    <w:rsid w:val="009F17CD"/>
    <w:rsid w:val="00A42AD1"/>
    <w:rsid w:val="00A71F1E"/>
    <w:rsid w:val="00AA1073"/>
    <w:rsid w:val="00AD5E0B"/>
    <w:rsid w:val="00AE3C26"/>
    <w:rsid w:val="00B03869"/>
    <w:rsid w:val="00B15549"/>
    <w:rsid w:val="00B34577"/>
    <w:rsid w:val="00B61F19"/>
    <w:rsid w:val="00B63048"/>
    <w:rsid w:val="00BA0361"/>
    <w:rsid w:val="00BB3C39"/>
    <w:rsid w:val="00BC62B2"/>
    <w:rsid w:val="00BE77EE"/>
    <w:rsid w:val="00BF06CD"/>
    <w:rsid w:val="00BF1683"/>
    <w:rsid w:val="00C02759"/>
    <w:rsid w:val="00C279CD"/>
    <w:rsid w:val="00C31554"/>
    <w:rsid w:val="00C36BB4"/>
    <w:rsid w:val="00C51592"/>
    <w:rsid w:val="00C740E9"/>
    <w:rsid w:val="00C84CEF"/>
    <w:rsid w:val="00CB4F94"/>
    <w:rsid w:val="00CD62D0"/>
    <w:rsid w:val="00CD7564"/>
    <w:rsid w:val="00CE0910"/>
    <w:rsid w:val="00D00492"/>
    <w:rsid w:val="00D078B6"/>
    <w:rsid w:val="00D311BE"/>
    <w:rsid w:val="00D4528B"/>
    <w:rsid w:val="00D763BA"/>
    <w:rsid w:val="00D80EC3"/>
    <w:rsid w:val="00D91308"/>
    <w:rsid w:val="00DA6EB8"/>
    <w:rsid w:val="00DB10B3"/>
    <w:rsid w:val="00DC7A57"/>
    <w:rsid w:val="00DF2E3A"/>
    <w:rsid w:val="00E00609"/>
    <w:rsid w:val="00E25E22"/>
    <w:rsid w:val="00E2797F"/>
    <w:rsid w:val="00E53F3E"/>
    <w:rsid w:val="00E5658D"/>
    <w:rsid w:val="00E739B2"/>
    <w:rsid w:val="00E87EDC"/>
    <w:rsid w:val="00EA5A55"/>
    <w:rsid w:val="00ED305B"/>
    <w:rsid w:val="00EE2E65"/>
    <w:rsid w:val="00F50EAA"/>
    <w:rsid w:val="00F51BE0"/>
    <w:rsid w:val="00F6466A"/>
    <w:rsid w:val="00F8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BBB9F34-66FA-48AC-9DDC-C943D4172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aislab">
    <w:name w:val="naislab"/>
    <w:basedOn w:val="Normal"/>
    <w:pPr>
      <w:spacing w:before="100" w:beforeAutospacing="1" w:after="100" w:afterAutospacing="1"/>
      <w:jc w:val="right"/>
    </w:pPr>
    <w:rPr>
      <w:rFonts w:eastAsia="Arial Unicode MS"/>
      <w:lang w:val="en-GB"/>
    </w:rPr>
  </w:style>
  <w:style w:type="paragraph" w:customStyle="1" w:styleId="naisnod">
    <w:name w:val="naisnod"/>
    <w:basedOn w:val="Normal"/>
    <w:pPr>
      <w:spacing w:before="100" w:beforeAutospacing="1" w:after="100" w:afterAutospacing="1"/>
      <w:jc w:val="center"/>
    </w:pPr>
    <w:rPr>
      <w:rFonts w:eastAsia="Arial Unicode MS"/>
      <w:b/>
      <w:bCs/>
      <w:lang w:val="en-GB"/>
    </w:rPr>
  </w:style>
  <w:style w:type="paragraph" w:customStyle="1" w:styleId="naiskr">
    <w:name w:val="naiskr"/>
    <w:basedOn w:val="Normal"/>
    <w:pP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naisf">
    <w:name w:val="naisf"/>
    <w:basedOn w:val="Normal"/>
    <w:pPr>
      <w:spacing w:before="100" w:beforeAutospacing="1" w:after="100" w:afterAutospacing="1"/>
      <w:jc w:val="both"/>
    </w:pPr>
    <w:rPr>
      <w:rFonts w:eastAsia="Arial Unicode MS"/>
      <w:lang w:val="en-GB"/>
    </w:rPr>
  </w:style>
  <w:style w:type="paragraph" w:customStyle="1" w:styleId="naisc">
    <w:name w:val="naisc"/>
    <w:basedOn w:val="Normal"/>
    <w:pP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HTMLPreformatted">
    <w:name w:val="HTML Preformatted"/>
    <w:basedOn w:val="Normal"/>
    <w:rsid w:val="005B0D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hint="eastAsi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241F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F42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0E5C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5CE2"/>
    <w:rPr>
      <w:sz w:val="20"/>
      <w:szCs w:val="20"/>
    </w:rPr>
  </w:style>
  <w:style w:type="character" w:customStyle="1" w:styleId="CommentTextChar">
    <w:name w:val="Comment Text Char"/>
    <w:link w:val="CommentText"/>
    <w:rsid w:val="000E5CE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E5CE2"/>
    <w:rPr>
      <w:b/>
      <w:bCs/>
    </w:rPr>
  </w:style>
  <w:style w:type="character" w:customStyle="1" w:styleId="CommentSubjectChar">
    <w:name w:val="Comment Subject Char"/>
    <w:link w:val="CommentSubject"/>
    <w:rsid w:val="000E5CE2"/>
    <w:rPr>
      <w:b/>
      <w:bCs/>
      <w:lang w:eastAsia="en-US"/>
    </w:rPr>
  </w:style>
  <w:style w:type="paragraph" w:styleId="NormalWeb">
    <w:name w:val="Normal (Web)"/>
    <w:basedOn w:val="Normal"/>
    <w:rsid w:val="006630EB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table" w:styleId="TableGrid">
    <w:name w:val="Table Grid"/>
    <w:basedOn w:val="TableNormal"/>
    <w:rsid w:val="00CE09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9F17CD"/>
    <w:pPr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8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935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Kārtība, kādā tiek vākta un apkopota informācija par lauksaimniecības produktu cenām un tirdzniecības apjomiem noteiktā pārskata periodā</vt:lpstr>
    </vt:vector>
  </TitlesOfParts>
  <Company>ZM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Kārtība, kādā tiek vākta un apkopota informācija par lauksaimniecības produktu cenām un tirdzniecības apjomiem noteiktā pārskata periodā</dc:title>
  <dc:subject>13. pielikums</dc:subject>
  <dc:creator>Maruta Grīnberga</dc:creator>
  <cp:keywords/>
  <dc:description>Maruta.Grinberga@zm.gov.lv, 67027544</dc:description>
  <cp:lastModifiedBy>Vija Škutāne</cp:lastModifiedBy>
  <cp:revision>6</cp:revision>
  <cp:lastPrinted>2011-11-03T08:35:00Z</cp:lastPrinted>
  <dcterms:created xsi:type="dcterms:W3CDTF">2011-11-03T08:35:00Z</dcterms:created>
  <dcterms:modified xsi:type="dcterms:W3CDTF">2018-08-09T14:18:00Z</dcterms:modified>
</cp:coreProperties>
</file>