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valsts pārbaudes darbu norises laiku 2022./2023. mācību gadā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Vispārējās izglītības likuma</w:t>
      </w:r>
      <w:r w:rsidR="00000000" w:rsidRPr="00000000" w:rsidDel="00000000">
        <w:rPr>
          <w:rStyle w:val="paragraph"/>
          <w:i w:val="1"/>
          <w:rtl w:val="0"/>
        </w:rPr>
        <w:t xml:space="preserve"> 4. panta 12. punktu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 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Vispārīgie jautājumi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valsts pārbaudes darbu norises laiku 2022./2023. mācību gadā izglītības iestādēs, kuras īsteno vispārējās pamatizglītības programmas un vispārējās vidējās izglītības programmas.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Valsts pārbaudes darbi par vispārējās pamatizglītības ieguvi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Eksāmeni notiek: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(kombinēti, centralizēti) - rakstu daļa - 2023. gada 16. maijā, mutvārdu daļa - 16., 17. un 18. maijā;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(rakstiski, centralizēti) - 2023. gada 24. maijā;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vienā svešvalodā pēc izglītojamā izvēles (kombinēti) - rakstu daļa - 2023. gada 1. jūnijā, mutvārdu daļa - 1. un 2. jūnijā;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starpdisciplinārs valsts pārbaudes darbs (rakstiski) - 2023. gada 6. jūnijā.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eksāmenus noteiktajā laikā, eksāmeni notiek: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(kombinēti, centralizēti) - rakstu daļa un mutvārdu daļa - 2023. gada 8. jūnijā;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(rakstiski, centralizēti) -  2023. gada 13. jūnijā;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vienā svešvalodā pēc izglītojamā izvēles (kombinēti) - rakstu daļa un mutvārdu daļa - 2023. gada 15. jūnijā;</w:t>
      </w:r>
    </w:p>
    <w:p w:rsidP="00000000" w:rsidRDefault="00000000" w:rsidR="00000000" w:rsidRPr="00000000" w:rsidDel="00000000">
      <w:pPr>
        <w:numPr>
          <w:ilvl w:val="1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starpdisciplinārs valsts pārbaudes darbs (rakstiski) - 2023. gada 19. jūnijā.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III.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_header"/>
          <w:b w:val="1"/>
          <w:rtl w:val="0"/>
        </w:rPr>
        <w:t xml:space="preserve">Valsts pārbaudes darbi par vispārējās vidējās izglītības ieguvi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Centralizētie eksāmeni notiek: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(optimālais līmenis, kombinēti) - rakstu daļa - 2023. gada 9. maijā, mutvārdu daļa – 9., 10. un 11. 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(augstākais līmenis, kombinēti) - rakstu daļa - 2023. gada 9. maijā, mutvārdu daļa – 11. un 12. 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(kombinēti) – rakstu daļa un mutvārdu daļa - 2023. gada 10. 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 (kombinēti) – rakstu daļa un mutvārdu daļa − 2023. gada 11. maijā;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krievu valodā (kombinēti) – rakstu daļa un mutvārdu daļa − 2023. gada 12. maijā;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kultūrā un mākslā (rakstiski) - 2023. gada 15. maijā;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(rakstiski) - 2023. gada 17. maijā;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vēsturē (rakstiski) - 2023. gada 19. maijā;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(optimālais līmenis, kombinēti) - rakstu daļa - 2023. gada 22. maijā, mutvārdu daļa – 22., 23. un 24. maijā;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(augstākais līmenis, kombinēti) - rakstu daļa - 2023. gada 22. maijā, mutvārdu daļa –  24. un 25. maijā;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ģeogrāfijā (kombinēti) - rakstu daļa - 2023. gada 25. maijā, praktiskā daļa - 26. maijā;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sociālajās zinībās (rakstiski) - 2023. gada 29. maijā;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bioloģijā (kombinēti) - rakstu daļa - 2023. gada 30. maijā, praktiskā daļa - 31. maijā;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dizainā un tehnoloģijās (rakstiski) - 2023. gada 2. 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ķīmijā (kombinēti) - rakstu daļa - 2023. gada 5. jūnijā, praktiskā daļa - 6. 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programmēšanā (rakstiski) - 2023. gada 7. 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fizikā (kombinēti) - rakstu daļa - 2023. gada 8. jūnijā, praktiskā daļa - 9.jūnijā.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Izglītojamiem, kuri attaisnojošu iemeslu dēļ nevar kārtot eksāmenus noteiktajā laikā, eksāmeni notiek: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svešvalodā: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angļu valodā (kombinēti) - rakstu daļa un mutvārdu daļa - 2023. gada 12. 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vācu valodā (kombinēti) – rakstu daļa un mutvārdu daļa - 2023. gada 12. 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franču valodā (kombinēti) – rakstu daļa un mutvārdu daļa - 2023. gada 12. jūnijā;</w:t>
      </w:r>
    </w:p>
    <w:p w:rsidP="00000000" w:rsidRDefault="00000000" w:rsidR="00000000" w:rsidRPr="00000000" w:rsidDel="00000000">
      <w:pPr>
        <w:numPr>
          <w:ilvl w:val="2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krievu valodā (kombinēti) – rakstu daļa un mutvārdu daļa - 2023. gada 12. 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matemātikā (rakstiski) - 2023. gada 14. 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latviešu valodā (kombinēti) - rakstu daļa un mutvārdu daļa - 2023. gada 16. 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vēsturē (rakstiski) - 19. 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bioloģijā (kombinēti) - rakstu daļa un praktiskā daļa - 20. 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kultūrā un mākslā (rakstiski) - 2023. gada 21. 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ķīmijā (kombinēti) - rakstu daļa  un praktiskā daļa - 26. 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sociālajās zinībās (rakstiski) - 2023. gada 27. 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fizikā (kombinēti) - rakstu daļa un praktiskā daļa - 28. 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ģeogrāfijā (kombinēti) - rakstu daļa un praktiskā daļa - 29. 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dizainā un tehnoloģijās (rakstiski) - 30. jūnijā;</w:t>
      </w:r>
    </w:p>
    <w:p w:rsidP="00000000" w:rsidRDefault="00000000" w:rsidR="00000000" w:rsidRPr="00000000" w:rsidDel="00000000">
      <w:pPr>
        <w:numPr>
          <w:ilvl w:val="1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programmēšanā (rakstiski) - 2023. gada 3. jūlijā.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21-TA-763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projekts 21-TA-763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noteikumu_projekts_21-TA-763.docx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