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71DC6" w14:textId="77777777" w:rsidR="00BB416B" w:rsidRPr="0050305D" w:rsidRDefault="00BB416B" w:rsidP="00BB416B">
      <w:pPr>
        <w:overflowPunct w:val="0"/>
        <w:autoSpaceDE w:val="0"/>
        <w:autoSpaceDN w:val="0"/>
        <w:adjustRightInd w:val="0"/>
        <w:spacing w:before="20"/>
        <w:jc w:val="right"/>
        <w:textAlignment w:val="baseline"/>
        <w:rPr>
          <w:rFonts w:cstheme="minorHAnsi"/>
          <w:sz w:val="28"/>
          <w:szCs w:val="28"/>
        </w:rPr>
      </w:pPr>
      <w:bookmarkStart w:id="0" w:name="_Hlk90283820"/>
      <w:r w:rsidRPr="0050305D">
        <w:rPr>
          <w:rFonts w:cstheme="minorHAnsi"/>
          <w:sz w:val="28"/>
          <w:szCs w:val="28"/>
        </w:rPr>
        <w:t xml:space="preserve">Pielikums </w:t>
      </w:r>
    </w:p>
    <w:p w14:paraId="037E2FAB" w14:textId="77777777" w:rsidR="00BB416B" w:rsidRPr="0050305D" w:rsidRDefault="00BB416B" w:rsidP="00BB416B">
      <w:pPr>
        <w:overflowPunct w:val="0"/>
        <w:autoSpaceDE w:val="0"/>
        <w:autoSpaceDN w:val="0"/>
        <w:adjustRightInd w:val="0"/>
        <w:spacing w:before="20"/>
        <w:jc w:val="right"/>
        <w:textAlignment w:val="baseline"/>
        <w:rPr>
          <w:rFonts w:cstheme="minorHAnsi"/>
          <w:sz w:val="28"/>
          <w:szCs w:val="28"/>
        </w:rPr>
      </w:pPr>
      <w:r w:rsidRPr="0050305D">
        <w:rPr>
          <w:rFonts w:cstheme="minorHAnsi"/>
          <w:sz w:val="28"/>
          <w:szCs w:val="28"/>
        </w:rPr>
        <w:t xml:space="preserve">Ministru kabineta </w:t>
      </w:r>
    </w:p>
    <w:p w14:paraId="1AF75477" w14:textId="77777777" w:rsidR="00BB416B" w:rsidRPr="0050305D" w:rsidRDefault="00BB416B" w:rsidP="00BB416B">
      <w:pPr>
        <w:overflowPunct w:val="0"/>
        <w:autoSpaceDE w:val="0"/>
        <w:autoSpaceDN w:val="0"/>
        <w:adjustRightInd w:val="0"/>
        <w:spacing w:before="20"/>
        <w:jc w:val="right"/>
        <w:textAlignment w:val="baseline"/>
        <w:rPr>
          <w:rFonts w:cstheme="minorHAnsi"/>
          <w:sz w:val="28"/>
          <w:szCs w:val="28"/>
        </w:rPr>
      </w:pPr>
      <w:r w:rsidRPr="0050305D">
        <w:rPr>
          <w:rFonts w:cstheme="minorHAnsi"/>
          <w:sz w:val="28"/>
          <w:szCs w:val="28"/>
        </w:rPr>
        <w:t>2026. gada 22. septembra</w:t>
      </w:r>
    </w:p>
    <w:p w14:paraId="1D702C8E" w14:textId="77777777" w:rsidR="00BB416B" w:rsidRPr="0050305D" w:rsidRDefault="00BB416B" w:rsidP="00BB416B">
      <w:pPr>
        <w:jc w:val="right"/>
        <w:rPr>
          <w:rFonts w:cstheme="minorHAnsi"/>
          <w:sz w:val="28"/>
          <w:szCs w:val="28"/>
        </w:rPr>
      </w:pPr>
      <w:r w:rsidRPr="0050305D">
        <w:rPr>
          <w:rFonts w:cstheme="minorHAnsi"/>
          <w:sz w:val="28"/>
          <w:szCs w:val="28"/>
        </w:rPr>
        <w:t xml:space="preserve">rīkojumam Nr. </w:t>
      </w:r>
      <w:r w:rsidRPr="0050305D">
        <w:rPr>
          <w:rFonts w:cstheme="minorHAnsi"/>
          <w:sz w:val="28"/>
          <w:szCs w:val="28"/>
        </w:rPr>
        <w:t>571</w:t>
      </w:r>
    </w:p>
    <w:bookmarkEnd w:id="0"/>
    <w:p w14:paraId="7369F676" w14:textId="77777777" w:rsidR="00BB416B" w:rsidRPr="0050305D" w:rsidRDefault="00BB416B" w:rsidP="00BB416B">
      <w:pPr>
        <w:jc w:val="right"/>
        <w:rPr>
          <w:rFonts w:cs="Calibri"/>
          <w:sz w:val="28"/>
          <w:szCs w:val="28"/>
        </w:rPr>
      </w:pPr>
    </w:p>
    <w:p w14:paraId="2D50D13F" w14:textId="2052D4C8" w:rsidR="00E65F73" w:rsidRPr="0050305D" w:rsidRDefault="00FE62CB" w:rsidP="00DC72AA">
      <w:pPr>
        <w:shd w:val="clear" w:color="auto" w:fill="FFFFFF"/>
        <w:jc w:val="center"/>
        <w:rPr>
          <w:rFonts w:cs="Times New Roman"/>
          <w:i/>
          <w:color w:val="525252"/>
          <w:sz w:val="24"/>
          <w:szCs w:val="24"/>
          <w:shd w:val="clear" w:color="auto" w:fill="FFFFFF"/>
        </w:rPr>
      </w:pPr>
      <w:r w:rsidRPr="0050305D">
        <w:rPr>
          <w:rFonts w:cs="Times New Roman"/>
          <w:i/>
          <w:color w:val="525252"/>
          <w:sz w:val="24"/>
          <w:szCs w:val="24"/>
          <w:shd w:val="clear" w:color="auto" w:fill="FFFFFF"/>
        </w:rPr>
        <w:t>Eiropas Savienības kohēzijas politikas programmas 2021.–2027.</w:t>
      </w:r>
      <w:r w:rsidR="00656B8E" w:rsidRPr="0050305D">
        <w:rPr>
          <w:rFonts w:cs="Times New Roman"/>
          <w:i/>
          <w:color w:val="525252"/>
          <w:sz w:val="24"/>
          <w:szCs w:val="24"/>
          <w:shd w:val="clear" w:color="auto" w:fill="FFFFFF"/>
        </w:rPr>
        <w:t> </w:t>
      </w:r>
      <w:r w:rsidRPr="0050305D">
        <w:rPr>
          <w:rFonts w:cs="Times New Roman"/>
          <w:i/>
          <w:color w:val="525252"/>
          <w:sz w:val="24"/>
          <w:szCs w:val="24"/>
          <w:shd w:val="clear" w:color="auto" w:fill="FFFFFF"/>
        </w:rPr>
        <w:t xml:space="preserve">gadam </w:t>
      </w:r>
      <w:r w:rsidR="00E65F73" w:rsidRPr="0050305D">
        <w:rPr>
          <w:rFonts w:cs="Times New Roman"/>
          <w:i/>
          <w:color w:val="525252"/>
          <w:sz w:val="24"/>
          <w:szCs w:val="24"/>
          <w:shd w:val="clear" w:color="auto" w:fill="FFFFFF"/>
        </w:rPr>
        <w:t>1.3.1. specifiskā atbalsta mērķa "Izmantot digitalizācijas priekšrocības iedzīvotājiem, uzņēmumiem, pētniecības organizācijām un publiskajām iestādēm" 1.3.1.1. pasākuma "IKT risinājumu un pakalpojumu attīstība un iespēju radīšana privātajam sektoram"</w:t>
      </w:r>
      <w:r w:rsidR="00C245D5" w:rsidRPr="0050305D">
        <w:rPr>
          <w:rFonts w:cs="Times New Roman"/>
          <w:i/>
          <w:iCs/>
          <w:color w:val="525252"/>
          <w:sz w:val="24"/>
          <w:szCs w:val="24"/>
          <w:shd w:val="clear" w:color="auto" w:fill="FFFFFF"/>
        </w:rPr>
        <w:t xml:space="preserve"> </w:t>
      </w:r>
    </w:p>
    <w:p w14:paraId="7FB4E505" w14:textId="77777777" w:rsidR="0013108D" w:rsidRPr="0052572F" w:rsidRDefault="0013108D" w:rsidP="0050305D">
      <w:pPr>
        <w:jc w:val="both"/>
        <w:rPr>
          <w:rFonts w:cs="Calibri"/>
          <w:szCs w:val="28"/>
        </w:rPr>
      </w:pPr>
    </w:p>
    <w:p w14:paraId="18264524" w14:textId="380EF7A0" w:rsidR="00DC72AA" w:rsidRPr="0013108D" w:rsidRDefault="00DC72AA" w:rsidP="0013108D">
      <w:pPr>
        <w:pStyle w:val="Title"/>
      </w:pPr>
      <w:r w:rsidRPr="0013108D">
        <w:t xml:space="preserve">Projekta </w:t>
      </w:r>
      <w:r w:rsidR="00BB416B" w:rsidRPr="00156E7E">
        <w:t>"</w:t>
      </w:r>
      <w:r w:rsidR="31F737B9" w:rsidRPr="0050305D">
        <w:t>Kriminālistikas pārvaldes ekspertīžu laboratorijas informācijas sistēmas (ELIS) attīstība, 2. kārta</w:t>
      </w:r>
      <w:r w:rsidR="00BB416B" w:rsidRPr="00156E7E">
        <w:t>"</w:t>
      </w:r>
      <w:r w:rsidR="31F737B9" w:rsidRPr="0013108D">
        <w:t xml:space="preserve"> </w:t>
      </w:r>
      <w:r w:rsidRPr="0013108D">
        <w:t>pase</w:t>
      </w:r>
    </w:p>
    <w:p w14:paraId="77CCA624" w14:textId="7AD5D89E" w:rsidR="00DC72AA" w:rsidRPr="00570274" w:rsidRDefault="00DC72AA" w:rsidP="00F66AA1">
      <w:pPr>
        <w:pStyle w:val="Heading1"/>
        <w:rPr>
          <w:lang w:eastAsia="lv-LV"/>
        </w:rPr>
      </w:pPr>
      <w:r w:rsidRPr="00570274">
        <w:rPr>
          <w:lang w:eastAsia="lv-LV"/>
        </w:rPr>
        <w:t>1. Finansējuma saņēmējs, kas īsteno projektu</w:t>
      </w:r>
      <w:r w:rsidR="00C245D5">
        <w:rPr>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237"/>
        <w:gridCol w:w="6818"/>
      </w:tblGrid>
      <w:tr w:rsidR="00FE19B3" w:rsidRPr="00694AA0" w14:paraId="2B6A55F0" w14:textId="77777777" w:rsidTr="504B73C8">
        <w:tc>
          <w:tcPr>
            <w:tcW w:w="1235" w:type="pct"/>
            <w:vMerge w:val="restart"/>
            <w:tcBorders>
              <w:top w:val="outset" w:sz="6" w:space="0" w:color="414142"/>
              <w:left w:val="outset" w:sz="6" w:space="0" w:color="414142"/>
              <w:right w:val="outset" w:sz="6" w:space="0" w:color="414142"/>
            </w:tcBorders>
            <w:hideMark/>
          </w:tcPr>
          <w:p w14:paraId="010EB7A1" w14:textId="60783ECF" w:rsidR="00FE19B3" w:rsidRPr="00694AA0" w:rsidRDefault="00FE19B3" w:rsidP="00FE19B3">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1.1. Finansējuma saņēmējs, kas īsteno projektu (institūcija)</w:t>
            </w:r>
            <w:r>
              <w:rPr>
                <w:rFonts w:eastAsia="Times New Roman" w:cs="Times New Roman"/>
                <w:color w:val="414142"/>
                <w:kern w:val="0"/>
                <w:lang w:eastAsia="lv-LV"/>
                <w14:ligatures w14:val="none"/>
              </w:rPr>
              <w:t xml:space="preserve"> </w:t>
            </w:r>
          </w:p>
        </w:tc>
        <w:tc>
          <w:tcPr>
            <w:tcW w:w="3765" w:type="pct"/>
            <w:tcBorders>
              <w:top w:val="outset" w:sz="6" w:space="0" w:color="414142"/>
              <w:left w:val="outset" w:sz="6" w:space="0" w:color="414142"/>
              <w:bottom w:val="nil"/>
              <w:right w:val="outset" w:sz="6" w:space="0" w:color="414142"/>
            </w:tcBorders>
            <w:hideMark/>
          </w:tcPr>
          <w:p w14:paraId="2CA75B67" w14:textId="6FB583B4" w:rsidR="00FE19B3" w:rsidRPr="00694AA0" w:rsidRDefault="00FE19B3" w:rsidP="00BF31B7">
            <w:pPr>
              <w:ind w:left="45" w:right="45"/>
              <w:jc w:val="both"/>
              <w:rPr>
                <w:rFonts w:eastAsia="Times New Roman" w:cs="Times New Roman"/>
                <w:i/>
                <w:color w:val="414142"/>
                <w:kern w:val="0"/>
                <w:sz w:val="18"/>
                <w:szCs w:val="18"/>
                <w:lang w:eastAsia="lv-LV"/>
                <w14:ligatures w14:val="none"/>
              </w:rPr>
            </w:pPr>
            <w:r w:rsidRPr="00694AA0">
              <w:rPr>
                <w:rFonts w:eastAsia="Times New Roman" w:cs="Times New Roman"/>
                <w:i/>
                <w:color w:val="AEAAAA" w:themeColor="background2" w:themeShade="BF"/>
                <w:kern w:val="0"/>
                <w:sz w:val="18"/>
                <w:szCs w:val="18"/>
                <w:lang w:eastAsia="lv-LV"/>
                <w14:ligatures w14:val="none"/>
              </w:rPr>
              <w:t>Tiešās pārvaldes iestāde, pašvaldība, publiskas personas kapitālsabiedrība (deleģēto pārvaldes uzdevumu veikšanai) vai tiesu varas institūcija</w:t>
            </w:r>
            <w:r>
              <w:rPr>
                <w:rFonts w:eastAsia="Times New Roman" w:cs="Times New Roman"/>
                <w:i/>
                <w:iCs/>
                <w:color w:val="AEAAAA" w:themeColor="background2" w:themeShade="BF"/>
                <w:kern w:val="0"/>
                <w:sz w:val="18"/>
                <w:szCs w:val="18"/>
                <w:lang w:eastAsia="lv-LV"/>
                <w14:ligatures w14:val="none"/>
              </w:rPr>
              <w:t xml:space="preserve">. </w:t>
            </w:r>
          </w:p>
        </w:tc>
      </w:tr>
      <w:tr w:rsidR="00FE19B3" w:rsidRPr="00694AA0" w14:paraId="0908CF15" w14:textId="77777777" w:rsidTr="504B73C8">
        <w:tc>
          <w:tcPr>
            <w:tcW w:w="1235" w:type="pct"/>
            <w:vMerge/>
          </w:tcPr>
          <w:p w14:paraId="0BBC41E0"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765" w:type="pct"/>
            <w:tcBorders>
              <w:top w:val="nil"/>
              <w:left w:val="outset" w:sz="6" w:space="0" w:color="414142"/>
              <w:bottom w:val="outset" w:sz="6" w:space="0" w:color="414142"/>
              <w:right w:val="outset" w:sz="6" w:space="0" w:color="414142"/>
            </w:tcBorders>
          </w:tcPr>
          <w:p w14:paraId="25DB3CC0" w14:textId="74B3ED90" w:rsidR="00FE19B3" w:rsidRPr="0050305D" w:rsidRDefault="02EA25FA" w:rsidP="0050305D">
            <w:pPr>
              <w:spacing w:before="120"/>
              <w:ind w:left="57" w:right="57"/>
              <w:rPr>
                <w:rFonts w:eastAsia="Times New Roman" w:cs="Times New Roman"/>
                <w:color w:val="242424"/>
              </w:rPr>
            </w:pPr>
            <w:r w:rsidRPr="0050305D">
              <w:rPr>
                <w:rFonts w:eastAsia="Times New Roman" w:cs="Times New Roman"/>
                <w:color w:val="242424"/>
              </w:rPr>
              <w:t xml:space="preserve">Iekšlietu </w:t>
            </w:r>
            <w:r w:rsidR="00FB48FB">
              <w:rPr>
                <w:rFonts w:eastAsia="Times New Roman" w:cs="Times New Roman"/>
                <w:color w:val="242424"/>
              </w:rPr>
              <w:t xml:space="preserve">digitālais </w:t>
            </w:r>
            <w:r w:rsidRPr="0050305D">
              <w:rPr>
                <w:rFonts w:eastAsia="Times New Roman" w:cs="Times New Roman"/>
                <w:color w:val="242424"/>
              </w:rPr>
              <w:t>centrs</w:t>
            </w:r>
            <w:r w:rsidR="0965ED91" w:rsidRPr="0050305D">
              <w:rPr>
                <w:rFonts w:eastAsia="Times New Roman" w:cs="Times New Roman"/>
                <w:color w:val="242424"/>
              </w:rPr>
              <w:t xml:space="preserve"> (turpmāk </w:t>
            </w:r>
            <w:bookmarkStart w:id="1" w:name="_Hlk175562058"/>
            <w:r w:rsidR="00A1359B" w:rsidRPr="0050305D">
              <w:rPr>
                <w:rFonts w:eastAsia="Times New Roman" w:cs="Times New Roman"/>
                <w:color w:val="242424"/>
              </w:rPr>
              <w:t>–</w:t>
            </w:r>
            <w:bookmarkEnd w:id="1"/>
            <w:r w:rsidR="0965ED91" w:rsidRPr="0050305D">
              <w:rPr>
                <w:rFonts w:eastAsia="Times New Roman" w:cs="Times New Roman"/>
                <w:color w:val="242424"/>
              </w:rPr>
              <w:t xml:space="preserve"> Centrs)</w:t>
            </w:r>
          </w:p>
          <w:p w14:paraId="5037D590" w14:textId="051D8610" w:rsidR="00FE19B3" w:rsidRPr="00BF31B7" w:rsidRDefault="00FE19B3" w:rsidP="0050305D">
            <w:pPr>
              <w:ind w:left="57" w:right="57"/>
              <w:jc w:val="both"/>
              <w:rPr>
                <w:rFonts w:eastAsia="Times New Roman" w:cs="Times New Roman"/>
                <w:color w:val="000000" w:themeColor="text1"/>
                <w:kern w:val="0"/>
                <w14:ligatures w14:val="none"/>
              </w:rPr>
            </w:pPr>
          </w:p>
        </w:tc>
      </w:tr>
      <w:tr w:rsidR="00FE19B3" w:rsidRPr="00694AA0" w14:paraId="53954CD2" w14:textId="77777777" w:rsidTr="504B73C8">
        <w:trPr>
          <w:trHeight w:val="25"/>
        </w:trPr>
        <w:tc>
          <w:tcPr>
            <w:tcW w:w="1235" w:type="pct"/>
            <w:vMerge w:val="restart"/>
            <w:tcBorders>
              <w:top w:val="outset" w:sz="6" w:space="0" w:color="414142"/>
              <w:left w:val="outset" w:sz="6" w:space="0" w:color="414142"/>
              <w:right w:val="outset" w:sz="6" w:space="0" w:color="414142"/>
            </w:tcBorders>
            <w:hideMark/>
          </w:tcPr>
          <w:p w14:paraId="296F9D29" w14:textId="72257E1D" w:rsidR="00FE19B3" w:rsidRPr="00694AA0" w:rsidRDefault="00FE19B3"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1.2. Projekta īstenošanas partneri</w:t>
            </w:r>
            <w:r>
              <w:rPr>
                <w:rFonts w:eastAsia="Times New Roman" w:cs="Times New Roman"/>
                <w:color w:val="414142"/>
                <w:kern w:val="0"/>
                <w:lang w:eastAsia="lv-LV"/>
                <w14:ligatures w14:val="none"/>
              </w:rPr>
              <w:t xml:space="preserve"> (indikatīvi) </w:t>
            </w:r>
          </w:p>
        </w:tc>
        <w:tc>
          <w:tcPr>
            <w:tcW w:w="3765" w:type="pct"/>
            <w:tcBorders>
              <w:top w:val="outset" w:sz="6" w:space="0" w:color="414142"/>
              <w:left w:val="outset" w:sz="6" w:space="0" w:color="414142"/>
              <w:bottom w:val="nil"/>
              <w:right w:val="outset" w:sz="6" w:space="0" w:color="414142"/>
            </w:tcBorders>
            <w:hideMark/>
          </w:tcPr>
          <w:p w14:paraId="39ECFC3C" w14:textId="3A3DCCAE" w:rsidR="00FE19B3" w:rsidRPr="00694AA0" w:rsidRDefault="00FE19B3" w:rsidP="00BF31B7">
            <w:pPr>
              <w:ind w:left="45" w:right="45"/>
              <w:jc w:val="both"/>
              <w:rPr>
                <w:rFonts w:eastAsia="Times New Roman" w:cs="Times New Roman"/>
                <w:i/>
                <w:color w:val="414142"/>
                <w:kern w:val="0"/>
                <w:sz w:val="18"/>
                <w:szCs w:val="18"/>
                <w:lang w:eastAsia="lv-LV"/>
                <w14:ligatures w14:val="none"/>
              </w:rPr>
            </w:pPr>
            <w:r w:rsidRPr="00694AA0">
              <w:rPr>
                <w:rFonts w:eastAsia="Times New Roman" w:cs="Times New Roman"/>
                <w:i/>
                <w:color w:val="AEAAAA" w:themeColor="background2" w:themeShade="BF"/>
                <w:kern w:val="0"/>
                <w:sz w:val="18"/>
                <w:szCs w:val="18"/>
                <w:lang w:eastAsia="lv-LV"/>
                <w14:ligatures w14:val="none"/>
              </w:rPr>
              <w:t>Projekta īstenošanai var piesaistīt citu tiešās pārvaldes iestādi, pašvaldību, plānošanas reģionu, publiskas personas kapitālsabiedrību (deleģēto pārvaldes uzdevumu veikšanai), tiesu varas institūciju, biedrību vai nodibinājumu (deleģēto pārvaldes uzdevumu veikšanai</w:t>
            </w:r>
            <w:r w:rsidRPr="00694AA0">
              <w:rPr>
                <w:rFonts w:eastAsia="Times New Roman" w:cs="Times New Roman"/>
                <w:i/>
                <w:iCs/>
                <w:color w:val="AEAAAA" w:themeColor="background2" w:themeShade="BF"/>
                <w:kern w:val="0"/>
                <w:sz w:val="18"/>
                <w:szCs w:val="18"/>
                <w:lang w:eastAsia="lv-LV"/>
                <w14:ligatures w14:val="none"/>
              </w:rPr>
              <w:t>)</w:t>
            </w:r>
            <w:r>
              <w:rPr>
                <w:rFonts w:eastAsia="Times New Roman" w:cs="Times New Roman"/>
                <w:i/>
                <w:iCs/>
                <w:color w:val="AEAAAA" w:themeColor="background2" w:themeShade="BF"/>
                <w:kern w:val="0"/>
                <w:sz w:val="18"/>
                <w:szCs w:val="18"/>
                <w:lang w:eastAsia="lv-LV"/>
                <w14:ligatures w14:val="none"/>
              </w:rPr>
              <w:t xml:space="preserve">. </w:t>
            </w:r>
          </w:p>
        </w:tc>
      </w:tr>
      <w:tr w:rsidR="00FE19B3" w:rsidRPr="00694AA0" w14:paraId="33935B77" w14:textId="77777777" w:rsidTr="504B73C8">
        <w:trPr>
          <w:trHeight w:val="25"/>
        </w:trPr>
        <w:tc>
          <w:tcPr>
            <w:tcW w:w="1235" w:type="pct"/>
            <w:vMerge/>
          </w:tcPr>
          <w:p w14:paraId="1DC01D5B"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765" w:type="pct"/>
            <w:tcBorders>
              <w:top w:val="nil"/>
              <w:left w:val="outset" w:sz="6" w:space="0" w:color="414142"/>
              <w:bottom w:val="outset" w:sz="6" w:space="0" w:color="414142"/>
              <w:right w:val="outset" w:sz="6" w:space="0" w:color="414142"/>
            </w:tcBorders>
          </w:tcPr>
          <w:p w14:paraId="1549BA54" w14:textId="2F131259" w:rsidR="00FE19B3" w:rsidRPr="00656B8E" w:rsidRDefault="1EBDF02A" w:rsidP="150637ED">
            <w:pPr>
              <w:spacing w:before="120"/>
              <w:ind w:left="57" w:right="57"/>
              <w:rPr>
                <w:rFonts w:eastAsia="Times New Roman" w:cs="Times New Roman"/>
                <w:kern w:val="0"/>
                <w14:ligatures w14:val="none"/>
              </w:rPr>
            </w:pPr>
            <w:r w:rsidRPr="504B73C8">
              <w:rPr>
                <w:rFonts w:eastAsia="Times New Roman" w:cs="Times New Roman"/>
                <w:color w:val="242424"/>
              </w:rPr>
              <w:t>Valsts policijas Galvenās kriminālpolicijas pārvaldes Kriminālistikas pārvaldes Ekspertīžu birojs,</w:t>
            </w:r>
            <w:r w:rsidR="00696767">
              <w:rPr>
                <w:rFonts w:eastAsia="Times New Roman" w:cs="Times New Roman"/>
                <w:color w:val="242424"/>
              </w:rPr>
              <w:t xml:space="preserve"> </w:t>
            </w:r>
            <w:r w:rsidRPr="504B73C8">
              <w:rPr>
                <w:rFonts w:eastAsia="Times New Roman" w:cs="Times New Roman"/>
                <w:color w:val="242424"/>
              </w:rPr>
              <w:t>Tiesu administrācija,</w:t>
            </w:r>
            <w:r w:rsidR="00696767">
              <w:rPr>
                <w:rFonts w:eastAsia="Times New Roman" w:cs="Times New Roman"/>
                <w:color w:val="242424"/>
              </w:rPr>
              <w:t xml:space="preserve"> </w:t>
            </w:r>
            <w:r w:rsidRPr="504B73C8">
              <w:rPr>
                <w:rFonts w:eastAsia="Times New Roman" w:cs="Times New Roman"/>
                <w:color w:val="000000" w:themeColor="text1"/>
              </w:rPr>
              <w:t>Latvijas Republikas prokuratūra,</w:t>
            </w:r>
            <w:r w:rsidR="00696767">
              <w:rPr>
                <w:rFonts w:eastAsia="Times New Roman" w:cs="Times New Roman"/>
                <w:color w:val="000000" w:themeColor="text1"/>
              </w:rPr>
              <w:t xml:space="preserve"> </w:t>
            </w:r>
            <w:r w:rsidRPr="504B73C8">
              <w:rPr>
                <w:rFonts w:eastAsia="Times New Roman" w:cs="Times New Roman"/>
                <w:color w:val="242424"/>
              </w:rPr>
              <w:t>Valsts tiesu ekspertīžu birojs, Valsts robežsardzes Ekspertīžu dienests, Nacionālais psihiskās veselības centrs</w:t>
            </w:r>
          </w:p>
          <w:p w14:paraId="6E32F2A3" w14:textId="43D4F070" w:rsidR="00FE19B3" w:rsidRPr="00BF31B7" w:rsidRDefault="00FE19B3" w:rsidP="150637ED">
            <w:pPr>
              <w:ind w:left="45" w:right="45"/>
              <w:jc w:val="both"/>
              <w:rPr>
                <w:rFonts w:eastAsia="Times New Roman" w:cs="Times New Roman"/>
                <w:color w:val="AEAAAA" w:themeColor="background2" w:themeShade="BF"/>
                <w:kern w:val="0"/>
                <w:lang w:eastAsia="lv-LV"/>
                <w14:ligatures w14:val="none"/>
              </w:rPr>
            </w:pPr>
          </w:p>
        </w:tc>
      </w:tr>
    </w:tbl>
    <w:p w14:paraId="21B0ED4E" w14:textId="78E41BEF" w:rsidR="00DC72AA" w:rsidRPr="00570274" w:rsidRDefault="00DC72AA" w:rsidP="00F66AA1">
      <w:pPr>
        <w:pStyle w:val="Heading1"/>
        <w:rPr>
          <w:lang w:eastAsia="lv-LV"/>
        </w:rPr>
      </w:pPr>
      <w:r w:rsidRPr="00570274">
        <w:rPr>
          <w:lang w:eastAsia="lv-LV"/>
        </w:rPr>
        <w:t>2. Saistītie projekti</w:t>
      </w:r>
      <w:r w:rsidR="00C245D5">
        <w:rPr>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235"/>
        <w:gridCol w:w="6820"/>
      </w:tblGrid>
      <w:tr w:rsidR="00FE19B3" w:rsidRPr="00694AA0" w14:paraId="5F1C41A9" w14:textId="77777777" w:rsidTr="222FDB2A">
        <w:tc>
          <w:tcPr>
            <w:tcW w:w="1234" w:type="pct"/>
            <w:vMerge w:val="restart"/>
            <w:tcBorders>
              <w:top w:val="outset" w:sz="6" w:space="0" w:color="414142"/>
              <w:left w:val="outset" w:sz="6" w:space="0" w:color="414142"/>
              <w:right w:val="outset" w:sz="6" w:space="0" w:color="414142"/>
            </w:tcBorders>
          </w:tcPr>
          <w:p w14:paraId="754CBDA7" w14:textId="50C008FC" w:rsidR="00FE19B3" w:rsidRPr="00694AA0" w:rsidRDefault="00FE19B3"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2.1.</w:t>
            </w:r>
            <w:r>
              <w:rPr>
                <w:rFonts w:eastAsia="Times New Roman" w:cs="Times New Roman"/>
                <w:color w:val="414142"/>
                <w:kern w:val="0"/>
                <w:lang w:eastAsia="lv-LV"/>
                <w14:ligatures w14:val="none"/>
              </w:rPr>
              <w:t xml:space="preserve"> Jomas (domēna) arhitektūras nosaukums </w:t>
            </w:r>
          </w:p>
        </w:tc>
        <w:tc>
          <w:tcPr>
            <w:tcW w:w="3766" w:type="pct"/>
            <w:tcBorders>
              <w:top w:val="outset" w:sz="6" w:space="0" w:color="414142"/>
              <w:left w:val="outset" w:sz="6" w:space="0" w:color="414142"/>
              <w:bottom w:val="nil"/>
              <w:right w:val="outset" w:sz="6" w:space="0" w:color="414142"/>
            </w:tcBorders>
          </w:tcPr>
          <w:p w14:paraId="1C14A575" w14:textId="418C1021" w:rsidR="00FE19B3" w:rsidRPr="00694AA0" w:rsidRDefault="00FE19B3" w:rsidP="00FE19B3">
            <w:pPr>
              <w:ind w:left="45" w:right="45"/>
              <w:rPr>
                <w:rFonts w:eastAsia="Times New Roman" w:cs="Times New Roman"/>
                <w:i/>
                <w:color w:val="414142"/>
                <w:kern w:val="0"/>
                <w:sz w:val="18"/>
                <w:szCs w:val="18"/>
                <w:lang w:eastAsia="lv-LV"/>
                <w14:ligatures w14:val="none"/>
              </w:rPr>
            </w:pPr>
            <w:r w:rsidRPr="00694AA0">
              <w:rPr>
                <w:rFonts w:eastAsia="Times New Roman" w:cs="Times New Roman"/>
                <w:i/>
                <w:color w:val="AEAAAA" w:themeColor="background2" w:themeShade="BF"/>
                <w:kern w:val="0"/>
                <w:sz w:val="18"/>
                <w:szCs w:val="18"/>
                <w:lang w:eastAsia="lv-LV"/>
                <w14:ligatures w14:val="none"/>
              </w:rPr>
              <w:t xml:space="preserve">Norāda </w:t>
            </w:r>
            <w:r>
              <w:rPr>
                <w:rFonts w:eastAsia="Times New Roman" w:cs="Times New Roman"/>
                <w:i/>
                <w:color w:val="AEAAAA" w:themeColor="background2" w:themeShade="BF"/>
                <w:kern w:val="0"/>
                <w:sz w:val="18"/>
                <w:szCs w:val="18"/>
                <w:lang w:eastAsia="lv-LV"/>
                <w14:ligatures w14:val="none"/>
              </w:rPr>
              <w:t>jom</w:t>
            </w:r>
            <w:r w:rsidR="00550793">
              <w:rPr>
                <w:rFonts w:eastAsia="Times New Roman" w:cs="Times New Roman"/>
                <w:i/>
                <w:color w:val="AEAAAA" w:themeColor="background2" w:themeShade="BF"/>
                <w:kern w:val="0"/>
                <w:sz w:val="18"/>
                <w:szCs w:val="18"/>
                <w:lang w:eastAsia="lv-LV"/>
                <w14:ligatures w14:val="none"/>
              </w:rPr>
              <w:t>as</w:t>
            </w:r>
            <w:r>
              <w:rPr>
                <w:rFonts w:eastAsia="Times New Roman" w:cs="Times New Roman"/>
                <w:i/>
                <w:color w:val="AEAAAA" w:themeColor="background2" w:themeShade="BF"/>
                <w:kern w:val="0"/>
                <w:sz w:val="18"/>
                <w:szCs w:val="18"/>
                <w:lang w:eastAsia="lv-LV"/>
                <w14:ligatures w14:val="none"/>
              </w:rPr>
              <w:t xml:space="preserve"> arhitektūras</w:t>
            </w:r>
            <w:r w:rsidRPr="00694AA0">
              <w:rPr>
                <w:rFonts w:eastAsia="Times New Roman" w:cs="Times New Roman"/>
                <w:i/>
                <w:color w:val="AEAAAA" w:themeColor="background2" w:themeShade="BF"/>
                <w:kern w:val="0"/>
                <w:sz w:val="18"/>
                <w:szCs w:val="18"/>
                <w:lang w:eastAsia="lv-LV"/>
                <w14:ligatures w14:val="none"/>
              </w:rPr>
              <w:t xml:space="preserve"> nosaukumu</w:t>
            </w:r>
            <w:r>
              <w:rPr>
                <w:rFonts w:eastAsia="Times New Roman" w:cs="Times New Roman"/>
                <w:i/>
                <w:color w:val="AEAAAA" w:themeColor="background2" w:themeShade="BF"/>
                <w:kern w:val="0"/>
                <w:sz w:val="18"/>
                <w:szCs w:val="18"/>
                <w:lang w:eastAsia="lv-LV"/>
                <w14:ligatures w14:val="none"/>
              </w:rPr>
              <w:t>, kurā projekts iekļaujas</w:t>
            </w:r>
            <w:r>
              <w:rPr>
                <w:rFonts w:eastAsia="Times New Roman" w:cs="Times New Roman"/>
                <w:i/>
                <w:iCs/>
                <w:color w:val="AEAAAA" w:themeColor="background2" w:themeShade="BF"/>
                <w:kern w:val="0"/>
                <w:sz w:val="18"/>
                <w:szCs w:val="18"/>
                <w:lang w:eastAsia="lv-LV"/>
                <w14:ligatures w14:val="none"/>
              </w:rPr>
              <w:t>.</w:t>
            </w:r>
            <w:r>
              <w:rPr>
                <w:rStyle w:val="FootnoteReference"/>
                <w:rFonts w:eastAsia="Times New Roman" w:cs="Times New Roman"/>
                <w:i/>
                <w:color w:val="AEAAAA" w:themeColor="background2" w:themeShade="BF"/>
                <w:kern w:val="0"/>
                <w:sz w:val="18"/>
                <w:szCs w:val="18"/>
                <w:lang w:eastAsia="lv-LV"/>
                <w14:ligatures w14:val="none"/>
              </w:rPr>
              <w:footnoteReference w:id="2"/>
            </w:r>
            <w:r>
              <w:rPr>
                <w:rFonts w:eastAsia="Times New Roman" w:cs="Times New Roman"/>
                <w:i/>
                <w:iCs/>
                <w:color w:val="AEAAAA" w:themeColor="background2" w:themeShade="BF"/>
                <w:kern w:val="0"/>
                <w:sz w:val="18"/>
                <w:szCs w:val="18"/>
                <w:lang w:eastAsia="lv-LV"/>
                <w14:ligatures w14:val="none"/>
              </w:rPr>
              <w:t xml:space="preserve"> </w:t>
            </w:r>
          </w:p>
        </w:tc>
      </w:tr>
      <w:tr w:rsidR="00FE19B3" w:rsidRPr="00694AA0" w14:paraId="2BBE50D0" w14:textId="77777777" w:rsidTr="222FDB2A">
        <w:tc>
          <w:tcPr>
            <w:tcW w:w="1234" w:type="pct"/>
            <w:vMerge/>
          </w:tcPr>
          <w:p w14:paraId="3B0DDF95"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766" w:type="pct"/>
            <w:tcBorders>
              <w:top w:val="nil"/>
              <w:left w:val="outset" w:sz="6" w:space="0" w:color="414142"/>
              <w:bottom w:val="outset" w:sz="6" w:space="0" w:color="414142"/>
              <w:right w:val="outset" w:sz="6" w:space="0" w:color="414142"/>
            </w:tcBorders>
          </w:tcPr>
          <w:p w14:paraId="5349B81D" w14:textId="09B3A7D1" w:rsidR="00FE19B3" w:rsidRPr="00AC4D4E" w:rsidRDefault="3B011F3D" w:rsidP="00FE19B3">
            <w:pPr>
              <w:ind w:left="45" w:right="45"/>
              <w:rPr>
                <w:rFonts w:eastAsia="Times New Roman" w:cs="Times New Roman"/>
                <w:kern w:val="0"/>
                <w:lang w:eastAsia="lv-LV"/>
                <w14:ligatures w14:val="none"/>
              </w:rPr>
            </w:pPr>
            <w:r w:rsidRPr="00AC4D4E">
              <w:rPr>
                <w:rFonts w:eastAsia="Times New Roman" w:cs="Times New Roman"/>
                <w:kern w:val="0"/>
                <w:lang w:eastAsia="lv-LV"/>
                <w14:ligatures w14:val="none"/>
              </w:rPr>
              <w:t>E-</w:t>
            </w:r>
            <w:r w:rsidR="00233EC8">
              <w:rPr>
                <w:rFonts w:eastAsia="Times New Roman" w:cs="Times New Roman"/>
                <w:kern w:val="0"/>
                <w:lang w:eastAsia="lv-LV"/>
                <w14:ligatures w14:val="none"/>
              </w:rPr>
              <w:t>l</w:t>
            </w:r>
            <w:r w:rsidR="00233EC8" w:rsidRPr="00AC4D4E">
              <w:rPr>
                <w:rFonts w:eastAsia="Times New Roman" w:cs="Times New Roman"/>
                <w:kern w:val="0"/>
                <w:lang w:eastAsia="lv-LV"/>
                <w14:ligatures w14:val="none"/>
              </w:rPr>
              <w:t xml:space="preserve">ietas </w:t>
            </w:r>
            <w:r w:rsidRPr="00AC4D4E">
              <w:rPr>
                <w:rFonts w:eastAsia="Times New Roman" w:cs="Times New Roman"/>
                <w:kern w:val="0"/>
                <w:lang w:eastAsia="lv-LV"/>
                <w14:ligatures w14:val="none"/>
              </w:rPr>
              <w:t>programma</w:t>
            </w:r>
          </w:p>
          <w:p w14:paraId="1E472E0C" w14:textId="77777777" w:rsidR="00FE19B3" w:rsidRPr="00BF31B7" w:rsidRDefault="00FE19B3" w:rsidP="004B770F">
            <w:pPr>
              <w:ind w:left="45" w:right="45"/>
              <w:rPr>
                <w:rFonts w:eastAsia="Times New Roman" w:cs="Times New Roman"/>
                <w:iCs/>
                <w:color w:val="AEAAAA" w:themeColor="background2" w:themeShade="BF"/>
                <w:kern w:val="0"/>
                <w:lang w:eastAsia="lv-LV"/>
                <w14:ligatures w14:val="none"/>
              </w:rPr>
            </w:pPr>
          </w:p>
        </w:tc>
      </w:tr>
      <w:tr w:rsidR="00FE19B3" w:rsidRPr="00694AA0" w14:paraId="46BF36CE" w14:textId="77777777" w:rsidTr="222FDB2A">
        <w:tc>
          <w:tcPr>
            <w:tcW w:w="1234" w:type="pct"/>
            <w:vMerge w:val="restart"/>
            <w:tcBorders>
              <w:top w:val="outset" w:sz="6" w:space="0" w:color="414142"/>
              <w:left w:val="outset" w:sz="6" w:space="0" w:color="414142"/>
              <w:right w:val="outset" w:sz="6" w:space="0" w:color="414142"/>
            </w:tcBorders>
          </w:tcPr>
          <w:p w14:paraId="22A1326D" w14:textId="28AB5A9D" w:rsidR="00FE19B3" w:rsidRPr="00694AA0" w:rsidRDefault="00FE19B3"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2.</w:t>
            </w:r>
            <w:r>
              <w:rPr>
                <w:rFonts w:eastAsia="Times New Roman" w:cs="Times New Roman"/>
                <w:color w:val="414142"/>
                <w:kern w:val="0"/>
                <w:lang w:eastAsia="lv-LV"/>
                <w14:ligatures w14:val="none"/>
              </w:rPr>
              <w:t>2</w:t>
            </w:r>
            <w:r w:rsidRPr="00694AA0">
              <w:rPr>
                <w:rFonts w:eastAsia="Times New Roman" w:cs="Times New Roman"/>
                <w:color w:val="414142"/>
                <w:kern w:val="0"/>
                <w:lang w:eastAsia="lv-LV"/>
                <w14:ligatures w14:val="none"/>
              </w:rPr>
              <w:t>. Saistība ar citiem projektiem</w:t>
            </w:r>
            <w:r>
              <w:rPr>
                <w:rFonts w:eastAsia="Times New Roman" w:cs="Times New Roman"/>
                <w:color w:val="414142"/>
                <w:kern w:val="0"/>
                <w:lang w:eastAsia="lv-LV"/>
                <w14:ligatures w14:val="none"/>
              </w:rPr>
              <w:t xml:space="preserve"> </w:t>
            </w:r>
          </w:p>
        </w:tc>
        <w:tc>
          <w:tcPr>
            <w:tcW w:w="3766" w:type="pct"/>
            <w:tcBorders>
              <w:top w:val="outset" w:sz="6" w:space="0" w:color="414142"/>
              <w:left w:val="outset" w:sz="6" w:space="0" w:color="414142"/>
              <w:bottom w:val="nil"/>
              <w:right w:val="outset" w:sz="6" w:space="0" w:color="414142"/>
            </w:tcBorders>
          </w:tcPr>
          <w:p w14:paraId="1D184296" w14:textId="2EBD8600" w:rsidR="00FE19B3" w:rsidRPr="00694AA0" w:rsidRDefault="00FE19B3" w:rsidP="00FE19B3">
            <w:pPr>
              <w:ind w:left="45" w:right="45"/>
              <w:rPr>
                <w:rFonts w:eastAsia="Times New Roman" w:cs="Times New Roman"/>
                <w:i/>
                <w:color w:val="414142"/>
                <w:kern w:val="0"/>
                <w:sz w:val="18"/>
                <w:szCs w:val="18"/>
                <w:lang w:eastAsia="lv-LV"/>
                <w14:ligatures w14:val="none"/>
              </w:rPr>
            </w:pPr>
            <w:r w:rsidRPr="00694AA0">
              <w:rPr>
                <w:rFonts w:eastAsia="Times New Roman" w:cs="Times New Roman"/>
                <w:i/>
                <w:color w:val="AEAAAA" w:themeColor="background2" w:themeShade="BF"/>
                <w:kern w:val="0"/>
                <w:sz w:val="18"/>
                <w:szCs w:val="18"/>
                <w:lang w:eastAsia="lv-LV"/>
                <w14:ligatures w14:val="none"/>
              </w:rPr>
              <w:t>Norāda galveno saistību ar citiem projektiem (pabeigtie, īstenošanā esošie vai plānotie projekti), apliecinot dubultā finansējuma riska izslēgšanu.</w:t>
            </w:r>
            <w:r>
              <w:rPr>
                <w:rFonts w:eastAsia="Times New Roman" w:cs="Times New Roman"/>
                <w:i/>
                <w:iCs/>
                <w:color w:val="AEAAAA" w:themeColor="background2" w:themeShade="BF"/>
                <w:kern w:val="0"/>
                <w:sz w:val="18"/>
                <w:szCs w:val="18"/>
                <w:lang w:eastAsia="lv-LV"/>
                <w14:ligatures w14:val="none"/>
              </w:rPr>
              <w:t xml:space="preserve"> </w:t>
            </w:r>
          </w:p>
        </w:tc>
      </w:tr>
      <w:tr w:rsidR="00FE19B3" w:rsidRPr="00694AA0" w14:paraId="493F0A71" w14:textId="77777777" w:rsidTr="222FDB2A">
        <w:tc>
          <w:tcPr>
            <w:tcW w:w="1234" w:type="pct"/>
            <w:vMerge/>
          </w:tcPr>
          <w:p w14:paraId="55A641C6"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766" w:type="pct"/>
            <w:tcBorders>
              <w:top w:val="nil"/>
              <w:left w:val="outset" w:sz="6" w:space="0" w:color="414142"/>
              <w:bottom w:val="outset" w:sz="6" w:space="0" w:color="414142"/>
              <w:right w:val="outset" w:sz="6" w:space="0" w:color="414142"/>
            </w:tcBorders>
          </w:tcPr>
          <w:p w14:paraId="1F38C791" w14:textId="682468B9" w:rsidR="00FE19B3" w:rsidRPr="00656B8E" w:rsidRDefault="40EF37D1" w:rsidP="150637ED">
            <w:pPr>
              <w:spacing w:before="120"/>
              <w:ind w:left="57" w:right="57"/>
              <w:rPr>
                <w:rFonts w:eastAsia="Times New Roman" w:cs="Times New Roman"/>
                <w:color w:val="212529"/>
              </w:rPr>
            </w:pPr>
            <w:r w:rsidRPr="150637ED">
              <w:rPr>
                <w:rFonts w:eastAsia="Times New Roman" w:cs="Times New Roman"/>
                <w:color w:val="000000" w:themeColor="text1"/>
                <w:u w:val="single"/>
              </w:rPr>
              <w:t>Īstenotie projekti:</w:t>
            </w:r>
            <w:r w:rsidR="00FE19B3">
              <w:br/>
            </w:r>
            <w:r w:rsidRPr="150637ED">
              <w:rPr>
                <w:rFonts w:eastAsia="Times New Roman" w:cs="Times New Roman"/>
                <w:color w:val="000000" w:themeColor="text1"/>
              </w:rPr>
              <w:t xml:space="preserve">Eiropas </w:t>
            </w:r>
            <w:r w:rsidRPr="150637ED">
              <w:rPr>
                <w:rFonts w:eastAsia="Times New Roman" w:cs="Times New Roman"/>
                <w:color w:val="212529"/>
              </w:rPr>
              <w:t xml:space="preserve">Savienības Iekšējā drošības fonda 2014–2020 Nacionālās programmas aktivitātes </w:t>
            </w:r>
            <w:r w:rsidR="001657D2" w:rsidRPr="31BE235D">
              <w:rPr>
                <w:rFonts w:eastAsia="Times New Roman" w:cs="Times New Roman"/>
                <w:color w:val="000000" w:themeColor="text1"/>
              </w:rPr>
              <w:t>"</w:t>
            </w:r>
            <w:r w:rsidRPr="150637ED">
              <w:rPr>
                <w:rFonts w:eastAsia="Times New Roman" w:cs="Times New Roman"/>
                <w:color w:val="212529"/>
              </w:rPr>
              <w:t>Kriminālistikas pārvaldes kapacitātes stiprināšana</w:t>
            </w:r>
            <w:r w:rsidR="001657D2" w:rsidRPr="31BE235D">
              <w:rPr>
                <w:rFonts w:eastAsia="Times New Roman" w:cs="Times New Roman"/>
                <w:color w:val="000000" w:themeColor="text1"/>
              </w:rPr>
              <w:t>"</w:t>
            </w:r>
            <w:r w:rsidRPr="150637ED">
              <w:rPr>
                <w:rFonts w:eastAsia="Times New Roman" w:cs="Times New Roman"/>
                <w:color w:val="212529"/>
              </w:rPr>
              <w:t xml:space="preserve"> ietvaros projekts Nr. VP/IDF/2018/6</w:t>
            </w:r>
            <w:r w:rsidR="00696767">
              <w:rPr>
                <w:rFonts w:eastAsia="Times New Roman" w:cs="Times New Roman"/>
                <w:color w:val="212529"/>
              </w:rPr>
              <w:t xml:space="preserve"> </w:t>
            </w:r>
            <w:r w:rsidR="001657D2" w:rsidRPr="31BE235D">
              <w:rPr>
                <w:rFonts w:eastAsia="Times New Roman" w:cs="Times New Roman"/>
                <w:color w:val="000000" w:themeColor="text1"/>
              </w:rPr>
              <w:t>"</w:t>
            </w:r>
            <w:r w:rsidRPr="150637ED">
              <w:rPr>
                <w:rFonts w:eastAsia="Times New Roman" w:cs="Times New Roman"/>
                <w:color w:val="212529"/>
              </w:rPr>
              <w:t>Kriminālistikas pārvaldes ekspertīžu laboratorijas informācijas sistēmas (ELIS) izveide</w:t>
            </w:r>
            <w:r w:rsidR="001657D2" w:rsidRPr="31BE235D">
              <w:rPr>
                <w:rFonts w:eastAsia="Times New Roman" w:cs="Times New Roman"/>
                <w:color w:val="000000" w:themeColor="text1"/>
              </w:rPr>
              <w:t>"</w:t>
            </w:r>
            <w:r w:rsidRPr="150637ED">
              <w:rPr>
                <w:rFonts w:eastAsia="Times New Roman" w:cs="Times New Roman"/>
                <w:color w:val="212529"/>
              </w:rPr>
              <w:t>.</w:t>
            </w:r>
          </w:p>
          <w:p w14:paraId="057D08DE" w14:textId="1ACA536D" w:rsidR="00FE19B3" w:rsidRPr="00656B8E" w:rsidRDefault="40EF37D1" w:rsidP="150637ED">
            <w:pPr>
              <w:shd w:val="clear" w:color="auto" w:fill="FFFFFF" w:themeFill="background1"/>
              <w:spacing w:before="120"/>
              <w:rPr>
                <w:rFonts w:eastAsia="Times New Roman" w:cs="Times New Roman"/>
                <w:color w:val="000000" w:themeColor="text1"/>
              </w:rPr>
            </w:pPr>
            <w:r w:rsidRPr="150637ED">
              <w:rPr>
                <w:rFonts w:eastAsia="Times New Roman" w:cs="Times New Roman"/>
                <w:color w:val="000000" w:themeColor="text1"/>
                <w:u w:val="single"/>
              </w:rPr>
              <w:t>Plānotie projekti:</w:t>
            </w:r>
          </w:p>
          <w:p w14:paraId="28510AA3" w14:textId="0BEA5F91" w:rsidR="00FE19B3" w:rsidRPr="00656B8E" w:rsidRDefault="40EF37D1" w:rsidP="150637ED">
            <w:pPr>
              <w:spacing w:before="120"/>
              <w:ind w:left="57" w:right="57"/>
              <w:rPr>
                <w:rFonts w:eastAsia="Times New Roman" w:cs="Times New Roman"/>
                <w:color w:val="000000" w:themeColor="text1"/>
              </w:rPr>
            </w:pPr>
            <w:r w:rsidRPr="150637ED">
              <w:rPr>
                <w:rFonts w:eastAsia="Times New Roman" w:cs="Times New Roman"/>
                <w:color w:val="212529"/>
              </w:rPr>
              <w:t>Eiropas Savienības kohēzijas politikas programmas 2021.–2027. gadam</w:t>
            </w:r>
            <w:r w:rsidR="00696767">
              <w:rPr>
                <w:rFonts w:eastAsia="Times New Roman" w:cs="Times New Roman"/>
                <w:color w:val="212529"/>
              </w:rPr>
              <w:t xml:space="preserve"> </w:t>
            </w:r>
            <w:r w:rsidRPr="150637ED">
              <w:rPr>
                <w:rFonts w:eastAsia="Times New Roman" w:cs="Times New Roman"/>
                <w:color w:val="212529"/>
              </w:rPr>
              <w:t>1.3.1. specifiskā atbalsta mērķa "Izmantot digitalizācijas priekšrocības</w:t>
            </w:r>
            <w:r w:rsidR="00696767">
              <w:rPr>
                <w:rFonts w:eastAsia="Times New Roman" w:cs="Times New Roman"/>
                <w:color w:val="212529"/>
              </w:rPr>
              <w:t xml:space="preserve"> </w:t>
            </w:r>
            <w:r w:rsidRPr="150637ED">
              <w:rPr>
                <w:rFonts w:eastAsia="Times New Roman" w:cs="Times New Roman"/>
                <w:color w:val="212529"/>
              </w:rPr>
              <w:t>iedzīvotājiem, uzņēmumiem, pētniecības organizācijām un</w:t>
            </w:r>
            <w:r w:rsidR="00696767">
              <w:rPr>
                <w:rFonts w:eastAsia="Times New Roman" w:cs="Times New Roman"/>
                <w:color w:val="212529"/>
              </w:rPr>
              <w:t xml:space="preserve"> </w:t>
            </w:r>
            <w:r w:rsidRPr="150637ED">
              <w:rPr>
                <w:rFonts w:eastAsia="Times New Roman" w:cs="Times New Roman"/>
                <w:color w:val="212529"/>
              </w:rPr>
              <w:t>publiskajām iestādēm"</w:t>
            </w:r>
            <w:r w:rsidR="00696767">
              <w:rPr>
                <w:rFonts w:eastAsia="Times New Roman" w:cs="Times New Roman"/>
                <w:color w:val="212529"/>
              </w:rPr>
              <w:t xml:space="preserve"> </w:t>
            </w:r>
            <w:r w:rsidRPr="150637ED">
              <w:rPr>
                <w:rFonts w:eastAsia="Times New Roman" w:cs="Times New Roman"/>
                <w:color w:val="212529"/>
              </w:rPr>
              <w:t>1.3.1.1. pasākuma "IKT risinājumu un pakalpojumu attīstība un iespēju radīšana privātajam sektoram" </w:t>
            </w:r>
            <w:r w:rsidRPr="0050305D">
              <w:rPr>
                <w:rStyle w:val="normaltextrun"/>
                <w:color w:val="000000" w:themeColor="text1"/>
              </w:rPr>
              <w:t xml:space="preserve">projekts </w:t>
            </w:r>
            <w:r w:rsidR="001657D2" w:rsidRPr="31BE235D">
              <w:rPr>
                <w:rFonts w:eastAsia="Times New Roman" w:cs="Times New Roman"/>
                <w:color w:val="000000" w:themeColor="text1"/>
              </w:rPr>
              <w:t>"</w:t>
            </w:r>
            <w:r w:rsidRPr="150637ED">
              <w:rPr>
                <w:rStyle w:val="normaltextrun"/>
                <w:rFonts w:eastAsia="Times New Roman" w:cs="Times New Roman"/>
                <w:color w:val="000000" w:themeColor="text1"/>
              </w:rPr>
              <w:t>E-KRASS attīstība 2.</w:t>
            </w:r>
            <w:r w:rsidR="00696767">
              <w:rPr>
                <w:rStyle w:val="normaltextrun"/>
                <w:rFonts w:eastAsia="Times New Roman" w:cs="Times New Roman"/>
                <w:color w:val="000000" w:themeColor="text1"/>
              </w:rPr>
              <w:t> </w:t>
            </w:r>
            <w:r w:rsidRPr="150637ED">
              <w:rPr>
                <w:rStyle w:val="normaltextrun"/>
                <w:rFonts w:eastAsia="Times New Roman" w:cs="Times New Roman"/>
                <w:color w:val="000000" w:themeColor="text1"/>
              </w:rPr>
              <w:t>kārta, kā arī citu starpnozaru un pārnacionālu mūsdienu prasībām atbilstošu drošības un tiesībsargājošo institūciju digitālo risinājumu attīstība</w:t>
            </w:r>
            <w:r w:rsidR="001657D2" w:rsidRPr="31BE235D">
              <w:rPr>
                <w:rFonts w:eastAsia="Times New Roman" w:cs="Times New Roman"/>
                <w:color w:val="000000" w:themeColor="text1"/>
              </w:rPr>
              <w:t>"</w:t>
            </w:r>
            <w:r w:rsidRPr="150637ED">
              <w:rPr>
                <w:rStyle w:val="normaltextrun"/>
                <w:rFonts w:eastAsia="Times New Roman" w:cs="Times New Roman"/>
                <w:color w:val="000000" w:themeColor="text1"/>
              </w:rPr>
              <w:t>.</w:t>
            </w:r>
          </w:p>
          <w:p w14:paraId="3B64829D" w14:textId="17349464" w:rsidR="41157BF5" w:rsidRDefault="41157BF5" w:rsidP="222FDB2A">
            <w:pPr>
              <w:spacing w:before="120"/>
              <w:ind w:left="57" w:right="57"/>
              <w:rPr>
                <w:rFonts w:eastAsia="Times New Roman" w:cs="Times New Roman"/>
              </w:rPr>
            </w:pPr>
            <w:r w:rsidRPr="222FDB2A">
              <w:rPr>
                <w:rFonts w:eastAsia="Times New Roman" w:cs="Times New Roman"/>
                <w:color w:val="000000" w:themeColor="text1"/>
              </w:rPr>
              <w:lastRenderedPageBreak/>
              <w:t>Eiropas Savienības kohēzijas politikas programmas 2021.–2027. gadam</w:t>
            </w:r>
            <w:r w:rsidR="00696767">
              <w:rPr>
                <w:rFonts w:eastAsia="Times New Roman" w:cs="Times New Roman"/>
                <w:color w:val="000000" w:themeColor="text1"/>
              </w:rPr>
              <w:t xml:space="preserve"> </w:t>
            </w:r>
            <w:r w:rsidRPr="222FDB2A">
              <w:rPr>
                <w:rFonts w:eastAsia="Times New Roman" w:cs="Times New Roman"/>
                <w:color w:val="000000" w:themeColor="text1"/>
              </w:rPr>
              <w:t>1.3.1. specifiskā atbalsta mērķa "Izmantot digitalizācijas priekšrocības</w:t>
            </w:r>
            <w:r w:rsidR="00696767">
              <w:rPr>
                <w:rFonts w:eastAsia="Times New Roman" w:cs="Times New Roman"/>
                <w:color w:val="000000" w:themeColor="text1"/>
              </w:rPr>
              <w:t xml:space="preserve"> </w:t>
            </w:r>
            <w:r w:rsidRPr="222FDB2A">
              <w:rPr>
                <w:rFonts w:eastAsia="Times New Roman" w:cs="Times New Roman"/>
                <w:color w:val="000000" w:themeColor="text1"/>
              </w:rPr>
              <w:t>iedzīvotājiem, uzņēmumiem, pētniecības organizācijām un</w:t>
            </w:r>
            <w:r w:rsidR="00696767">
              <w:rPr>
                <w:rFonts w:eastAsia="Times New Roman" w:cs="Times New Roman"/>
                <w:color w:val="000000" w:themeColor="text1"/>
              </w:rPr>
              <w:t xml:space="preserve"> </w:t>
            </w:r>
            <w:r w:rsidRPr="222FDB2A">
              <w:rPr>
                <w:rFonts w:eastAsia="Times New Roman" w:cs="Times New Roman"/>
                <w:color w:val="000000" w:themeColor="text1"/>
              </w:rPr>
              <w:t>publiskajām iestādēm"</w:t>
            </w:r>
            <w:r w:rsidR="00696767">
              <w:rPr>
                <w:rFonts w:eastAsia="Times New Roman" w:cs="Times New Roman"/>
                <w:color w:val="000000" w:themeColor="text1"/>
              </w:rPr>
              <w:t xml:space="preserve"> </w:t>
            </w:r>
            <w:r w:rsidRPr="222FDB2A">
              <w:rPr>
                <w:rFonts w:eastAsia="Times New Roman" w:cs="Times New Roman"/>
                <w:color w:val="000000" w:themeColor="text1"/>
              </w:rPr>
              <w:t xml:space="preserve">1.3.1.1. pasākuma "IKT risinājumu un pakalpojumu attīstība un iespēju radīšana privātajam sektoram" </w:t>
            </w:r>
            <w:r w:rsidRPr="001536E4">
              <w:rPr>
                <w:rFonts w:eastAsia="Times New Roman" w:cs="Times New Roman"/>
              </w:rPr>
              <w:t xml:space="preserve">projekts </w:t>
            </w:r>
            <w:r w:rsidR="001657D2" w:rsidRPr="31BE235D">
              <w:rPr>
                <w:rFonts w:eastAsia="Times New Roman" w:cs="Times New Roman"/>
                <w:color w:val="000000" w:themeColor="text1"/>
              </w:rPr>
              <w:t>"</w:t>
            </w:r>
            <w:r w:rsidRPr="001536E4">
              <w:rPr>
                <w:rFonts w:eastAsia="Times New Roman" w:cs="Times New Roman"/>
              </w:rPr>
              <w:t>Prokuratūras informācijas sistēmas attīstība – E-lieta 3. posms</w:t>
            </w:r>
            <w:r w:rsidR="001657D2" w:rsidRPr="31BE235D">
              <w:rPr>
                <w:rFonts w:eastAsia="Times New Roman" w:cs="Times New Roman"/>
                <w:color w:val="000000" w:themeColor="text1"/>
              </w:rPr>
              <w:t>"</w:t>
            </w:r>
            <w:r w:rsidR="5570E504" w:rsidRPr="001536E4">
              <w:rPr>
                <w:rFonts w:eastAsia="Times New Roman" w:cs="Times New Roman"/>
              </w:rPr>
              <w:t>.</w:t>
            </w:r>
          </w:p>
          <w:p w14:paraId="026D0F37" w14:textId="77777777" w:rsidR="00FE19B3" w:rsidRPr="00656B8E" w:rsidRDefault="00FE19B3" w:rsidP="150637ED">
            <w:pPr>
              <w:ind w:right="45"/>
              <w:rPr>
                <w:rFonts w:eastAsia="Times New Roman" w:cs="Times New Roman"/>
                <w:color w:val="414142"/>
                <w:kern w:val="0"/>
                <w:lang w:eastAsia="lv-LV"/>
                <w14:ligatures w14:val="none"/>
              </w:rPr>
            </w:pPr>
          </w:p>
          <w:p w14:paraId="48C66DED" w14:textId="1E946C66" w:rsidR="40EF37D1" w:rsidRPr="00AC4D4E" w:rsidRDefault="65E42EE6" w:rsidP="27F2ADC2">
            <w:pPr>
              <w:spacing w:before="120"/>
              <w:ind w:left="57" w:right="57"/>
              <w:rPr>
                <w:rFonts w:eastAsia="Times New Roman" w:cs="Times New Roman"/>
              </w:rPr>
            </w:pPr>
            <w:r w:rsidRPr="00AC4D4E">
              <w:rPr>
                <w:rFonts w:eastAsia="Times New Roman" w:cs="Times New Roman"/>
              </w:rPr>
              <w:t>Eiropas Savienības kohēzijas politikas programmas 2021.–2027. gadam</w:t>
            </w:r>
            <w:r w:rsidR="00696767">
              <w:rPr>
                <w:rFonts w:eastAsia="Times New Roman" w:cs="Times New Roman"/>
              </w:rPr>
              <w:t xml:space="preserve"> </w:t>
            </w:r>
            <w:r w:rsidRPr="00AC4D4E">
              <w:rPr>
                <w:rFonts w:eastAsia="Times New Roman" w:cs="Times New Roman"/>
              </w:rPr>
              <w:t>1.3.1. specifiskā atbalsta mērķa "Izmantot digitalizācijas priekšrocības</w:t>
            </w:r>
            <w:r w:rsidR="00696767">
              <w:rPr>
                <w:rFonts w:eastAsia="Times New Roman" w:cs="Times New Roman"/>
              </w:rPr>
              <w:t xml:space="preserve"> </w:t>
            </w:r>
            <w:r w:rsidRPr="00AC4D4E">
              <w:rPr>
                <w:rFonts w:eastAsia="Times New Roman" w:cs="Times New Roman"/>
              </w:rPr>
              <w:t>iedzīvotājiem, uzņēmumiem, pētniecības organizācijām un</w:t>
            </w:r>
            <w:r w:rsidR="00696767">
              <w:rPr>
                <w:rFonts w:eastAsia="Times New Roman" w:cs="Times New Roman"/>
              </w:rPr>
              <w:t xml:space="preserve"> </w:t>
            </w:r>
            <w:r w:rsidRPr="00AC4D4E">
              <w:rPr>
                <w:rFonts w:eastAsia="Times New Roman" w:cs="Times New Roman"/>
              </w:rPr>
              <w:t>publiskajām iestādēm"</w:t>
            </w:r>
            <w:r w:rsidR="00696767">
              <w:rPr>
                <w:rFonts w:eastAsia="Times New Roman" w:cs="Times New Roman"/>
              </w:rPr>
              <w:t xml:space="preserve"> </w:t>
            </w:r>
            <w:r w:rsidRPr="00AC4D4E">
              <w:rPr>
                <w:rFonts w:eastAsia="Times New Roman" w:cs="Times New Roman"/>
              </w:rPr>
              <w:t xml:space="preserve">1.3.1.1. pasākuma "IKT risinājumu un pakalpojumu attīstība un iespēju radīšana privātajam sektoram" projekts </w:t>
            </w:r>
            <w:r w:rsidR="001657D2" w:rsidRPr="31BE235D">
              <w:rPr>
                <w:rFonts w:eastAsia="Times New Roman" w:cs="Times New Roman"/>
                <w:color w:val="000000" w:themeColor="text1"/>
              </w:rPr>
              <w:t>"</w:t>
            </w:r>
            <w:r w:rsidRPr="00AC4D4E">
              <w:rPr>
                <w:rFonts w:eastAsia="Times New Roman" w:cs="Times New Roman"/>
              </w:rPr>
              <w:t xml:space="preserve">Tiesvedības procesu pilnveide kriminālprocesā, kas saistīta ar </w:t>
            </w:r>
            <w:proofErr w:type="spellStart"/>
            <w:r w:rsidRPr="00AC4D4E">
              <w:rPr>
                <w:rFonts w:eastAsia="Times New Roman" w:cs="Times New Roman"/>
              </w:rPr>
              <w:t>eKrass</w:t>
            </w:r>
            <w:proofErr w:type="spellEnd"/>
            <w:r w:rsidRPr="00AC4D4E">
              <w:rPr>
                <w:rFonts w:eastAsia="Times New Roman" w:cs="Times New Roman"/>
              </w:rPr>
              <w:t xml:space="preserve"> izstrādi un savstarpējo integrāciju, kā arī civilprocesā, kas saistīta ar ERAF mērķiem (uzņēmējdarbības vides uzlabošana un pakalpojumi sabiedrībai, uzņēmējiem) atbilstošu darbības procesu pilnveidi, t.</w:t>
            </w:r>
            <w:r w:rsidR="00133805">
              <w:rPr>
                <w:rFonts w:eastAsia="Times New Roman" w:cs="Times New Roman"/>
              </w:rPr>
              <w:t xml:space="preserve"> </w:t>
            </w:r>
            <w:r w:rsidRPr="00AC4D4E">
              <w:rPr>
                <w:rFonts w:eastAsia="Times New Roman" w:cs="Times New Roman"/>
              </w:rPr>
              <w:t>sk. maksātnespējas procesā</w:t>
            </w:r>
            <w:r w:rsidR="001657D2" w:rsidRPr="31BE235D">
              <w:rPr>
                <w:rFonts w:eastAsia="Times New Roman" w:cs="Times New Roman"/>
                <w:color w:val="000000" w:themeColor="text1"/>
              </w:rPr>
              <w:t>"</w:t>
            </w:r>
            <w:r w:rsidRPr="00AC4D4E">
              <w:rPr>
                <w:rFonts w:eastAsia="Times New Roman" w:cs="Times New Roman"/>
              </w:rPr>
              <w:t>.</w:t>
            </w:r>
          </w:p>
          <w:p w14:paraId="32B62A64" w14:textId="12CCC7DA" w:rsidR="732E73C9" w:rsidRPr="00AC4D4E" w:rsidRDefault="732E73C9" w:rsidP="27F2ADC2">
            <w:pPr>
              <w:spacing w:before="120"/>
              <w:ind w:left="57" w:right="57"/>
              <w:rPr>
                <w:rFonts w:eastAsia="Times New Roman" w:cs="Times New Roman"/>
              </w:rPr>
            </w:pPr>
            <w:r w:rsidRPr="00AC4D4E">
              <w:rPr>
                <w:rFonts w:eastAsia="Times New Roman" w:cs="Times New Roman"/>
              </w:rPr>
              <w:t>Eiropas Savienības kohēzijas politikas programmas 2021.–2027. gadam</w:t>
            </w:r>
            <w:r w:rsidR="00696767">
              <w:rPr>
                <w:rFonts w:eastAsia="Times New Roman" w:cs="Times New Roman"/>
              </w:rPr>
              <w:t xml:space="preserve"> </w:t>
            </w:r>
            <w:r w:rsidRPr="00AC4D4E">
              <w:rPr>
                <w:rFonts w:eastAsia="Times New Roman" w:cs="Times New Roman"/>
              </w:rPr>
              <w:t>1.3.1. specifiskā atbalsta mērķa "Izmantot digitalizācijas priekšrocības</w:t>
            </w:r>
            <w:r w:rsidR="00696767">
              <w:rPr>
                <w:rFonts w:eastAsia="Times New Roman" w:cs="Times New Roman"/>
              </w:rPr>
              <w:t xml:space="preserve"> </w:t>
            </w:r>
            <w:r w:rsidRPr="00AC4D4E">
              <w:rPr>
                <w:rFonts w:eastAsia="Times New Roman" w:cs="Times New Roman"/>
              </w:rPr>
              <w:t>iedzīvotājiem, uzņēmumiem, pētniecības organizācijām un</w:t>
            </w:r>
            <w:r w:rsidR="00696767">
              <w:rPr>
                <w:rFonts w:eastAsia="Times New Roman" w:cs="Times New Roman"/>
              </w:rPr>
              <w:t xml:space="preserve"> </w:t>
            </w:r>
            <w:r w:rsidRPr="00AC4D4E">
              <w:rPr>
                <w:rFonts w:eastAsia="Times New Roman" w:cs="Times New Roman"/>
              </w:rPr>
              <w:t>publiskajām iestādēm"</w:t>
            </w:r>
            <w:r w:rsidR="00696767">
              <w:rPr>
                <w:rFonts w:eastAsia="Times New Roman" w:cs="Times New Roman"/>
              </w:rPr>
              <w:t xml:space="preserve"> </w:t>
            </w:r>
            <w:r w:rsidRPr="00AC4D4E">
              <w:rPr>
                <w:rFonts w:eastAsia="Times New Roman" w:cs="Times New Roman"/>
              </w:rPr>
              <w:t>1.3.1.1. pasākuma "IKT risinājumu un p</w:t>
            </w:r>
            <w:r w:rsidRPr="00AC4D4E">
              <w:rPr>
                <w:rFonts w:eastAsiaTheme="minorEastAsia" w:cs="Times New Roman"/>
              </w:rPr>
              <w:t xml:space="preserve">akalpojumu attīstība un iespēju radīšana privātajam sektoram" projekts </w:t>
            </w:r>
            <w:r w:rsidR="001657D2" w:rsidRPr="31BE235D">
              <w:rPr>
                <w:rFonts w:eastAsia="Times New Roman" w:cs="Times New Roman"/>
                <w:color w:val="000000" w:themeColor="text1"/>
              </w:rPr>
              <w:t>"</w:t>
            </w:r>
            <w:r w:rsidRPr="00AC4D4E">
              <w:rPr>
                <w:rFonts w:eastAsiaTheme="minorEastAsia" w:cs="Times New Roman"/>
              </w:rPr>
              <w:t>Informācijas tehnoloģiju infrastruktūras pilnveidošana</w:t>
            </w:r>
            <w:r w:rsidR="001657D2" w:rsidRPr="31BE235D">
              <w:rPr>
                <w:rFonts w:eastAsia="Times New Roman" w:cs="Times New Roman"/>
                <w:color w:val="000000" w:themeColor="text1"/>
              </w:rPr>
              <w:t>"</w:t>
            </w:r>
            <w:r w:rsidRPr="00AC4D4E">
              <w:rPr>
                <w:rFonts w:eastAsiaTheme="minorEastAsia" w:cs="Times New Roman"/>
              </w:rPr>
              <w:t>.</w:t>
            </w:r>
          </w:p>
          <w:p w14:paraId="4AA7B0FE" w14:textId="652AFDA9" w:rsidR="40EF37D1" w:rsidRDefault="40EF37D1" w:rsidP="150637ED">
            <w:pPr>
              <w:spacing w:before="120"/>
              <w:ind w:left="57" w:right="57"/>
              <w:rPr>
                <w:rFonts w:eastAsia="Times New Roman" w:cs="Times New Roman"/>
                <w:color w:val="414142"/>
              </w:rPr>
            </w:pPr>
            <w:r w:rsidRPr="150637ED">
              <w:rPr>
                <w:rStyle w:val="normaltextrun"/>
                <w:rFonts w:eastAsia="Times New Roman" w:cs="Times New Roman"/>
                <w:color w:val="000000" w:themeColor="text1"/>
              </w:rPr>
              <w:t>Finansējuma saņēmējs apliecina, ka nepastāv dubultā finansējuma risks ar īstenošanā esošajiem un īstenotajiem projektiem, kuru ietvaros tika izstrādāti vai attīstīti IKT risinājumi un koplietošanas pakalpojumi vai kuriem tiek plānota turpmāka attīstība</w:t>
            </w:r>
            <w:r w:rsidRPr="150637ED">
              <w:rPr>
                <w:rStyle w:val="normaltextrun"/>
                <w:rFonts w:eastAsia="Times New Roman" w:cs="Times New Roman"/>
                <w:color w:val="414142"/>
              </w:rPr>
              <w:t>. </w:t>
            </w:r>
          </w:p>
          <w:p w14:paraId="6636393F" w14:textId="5CC07E40" w:rsidR="00FE19B3" w:rsidRPr="00BF31B7" w:rsidRDefault="00FE19B3" w:rsidP="150637ED">
            <w:pPr>
              <w:ind w:left="45" w:right="45"/>
              <w:rPr>
                <w:rFonts w:eastAsia="Times New Roman" w:cs="Times New Roman"/>
                <w:color w:val="AEAAAA" w:themeColor="background2" w:themeShade="BF"/>
                <w:kern w:val="0"/>
                <w:lang w:eastAsia="lv-LV"/>
                <w14:ligatures w14:val="none"/>
              </w:rPr>
            </w:pPr>
          </w:p>
        </w:tc>
      </w:tr>
    </w:tbl>
    <w:p w14:paraId="5A0FC729" w14:textId="62108773" w:rsidR="00DC72AA" w:rsidRPr="00570274" w:rsidRDefault="00DC72AA" w:rsidP="00F66AA1">
      <w:pPr>
        <w:pStyle w:val="Heading1"/>
        <w:rPr>
          <w:lang w:eastAsia="lv-LV"/>
        </w:rPr>
      </w:pPr>
      <w:r w:rsidRPr="00570274">
        <w:rPr>
          <w:lang w:eastAsia="lv-LV"/>
        </w:rPr>
        <w:lastRenderedPageBreak/>
        <w:t xml:space="preserve">3. Projekta mērķis un galvenie </w:t>
      </w:r>
      <w:r w:rsidR="00702819" w:rsidRPr="00570274">
        <w:rPr>
          <w:lang w:eastAsia="lv-LV"/>
        </w:rPr>
        <w:t>ieguvumi</w:t>
      </w:r>
      <w:r w:rsidR="00C245D5">
        <w:rPr>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356"/>
        <w:gridCol w:w="1690"/>
        <w:gridCol w:w="1487"/>
        <w:gridCol w:w="493"/>
        <w:gridCol w:w="738"/>
        <w:gridCol w:w="1291"/>
      </w:tblGrid>
      <w:tr w:rsidR="007022AA" w:rsidRPr="00694AA0" w14:paraId="66B63675" w14:textId="77777777" w:rsidTr="66D94EC0">
        <w:tc>
          <w:tcPr>
            <w:tcW w:w="1737" w:type="pct"/>
            <w:vMerge w:val="restart"/>
            <w:tcBorders>
              <w:top w:val="outset" w:sz="6" w:space="0" w:color="414142"/>
              <w:left w:val="outset" w:sz="6" w:space="0" w:color="414142"/>
              <w:right w:val="outset" w:sz="6" w:space="0" w:color="414142"/>
            </w:tcBorders>
            <w:hideMark/>
          </w:tcPr>
          <w:p w14:paraId="2A5856C6" w14:textId="71F39516" w:rsidR="007022AA" w:rsidRPr="00694AA0" w:rsidRDefault="007022AA"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3.1. Projekta mērķis</w:t>
            </w:r>
            <w:r>
              <w:rPr>
                <w:rFonts w:eastAsia="Times New Roman" w:cs="Times New Roman"/>
                <w:color w:val="414142"/>
                <w:kern w:val="0"/>
                <w:lang w:eastAsia="lv-LV"/>
                <w14:ligatures w14:val="none"/>
              </w:rPr>
              <w:t xml:space="preserve"> un</w:t>
            </w:r>
            <w:r w:rsidRPr="00694AA0">
              <w:rPr>
                <w:rFonts w:eastAsia="Times New Roman" w:cs="Times New Roman"/>
                <w:color w:val="414142"/>
                <w:kern w:val="0"/>
                <w:lang w:eastAsia="lv-LV"/>
                <w14:ligatures w14:val="none"/>
              </w:rPr>
              <w:t xml:space="preserve"> galvenais saturs</w:t>
            </w:r>
            <w:r>
              <w:rPr>
                <w:rFonts w:eastAsia="Times New Roman" w:cs="Times New Roman"/>
                <w:color w:val="414142"/>
                <w:kern w:val="0"/>
                <w:lang w:eastAsia="lv-LV"/>
                <w14:ligatures w14:val="none"/>
              </w:rPr>
              <w:t xml:space="preserve"> </w:t>
            </w:r>
          </w:p>
        </w:tc>
        <w:tc>
          <w:tcPr>
            <w:tcW w:w="3263" w:type="pct"/>
            <w:gridSpan w:val="5"/>
            <w:tcBorders>
              <w:top w:val="outset" w:sz="6" w:space="0" w:color="414142"/>
              <w:left w:val="outset" w:sz="6" w:space="0" w:color="414142"/>
              <w:bottom w:val="nil"/>
              <w:right w:val="outset" w:sz="6" w:space="0" w:color="414142"/>
            </w:tcBorders>
            <w:hideMark/>
          </w:tcPr>
          <w:p w14:paraId="55A5BBFE" w14:textId="77777777" w:rsidR="007022AA" w:rsidRDefault="007022AA" w:rsidP="004B770F">
            <w:pPr>
              <w:ind w:left="45" w:right="45"/>
              <w:rPr>
                <w:rFonts w:eastAsia="Times New Roman" w:cs="Times New Roman"/>
                <w:i/>
                <w:color w:val="AEAAAA" w:themeColor="background2" w:themeShade="BF"/>
                <w:kern w:val="0"/>
                <w:sz w:val="18"/>
                <w:szCs w:val="18"/>
                <w:lang w:eastAsia="lv-LV"/>
                <w14:ligatures w14:val="none"/>
              </w:rPr>
            </w:pPr>
            <w:r w:rsidRPr="00694AA0">
              <w:rPr>
                <w:rFonts w:eastAsia="Times New Roman" w:cs="Times New Roman"/>
                <w:i/>
                <w:color w:val="AEAAAA" w:themeColor="background2" w:themeShade="BF"/>
                <w:kern w:val="0"/>
                <w:sz w:val="18"/>
                <w:szCs w:val="18"/>
                <w:lang w:eastAsia="lv-LV"/>
                <w14:ligatures w14:val="none"/>
              </w:rPr>
              <w:t>Īsi apraksta projekta mērķi un galveno saturu</w:t>
            </w:r>
            <w:r>
              <w:rPr>
                <w:rFonts w:eastAsia="Times New Roman" w:cs="Times New Roman"/>
                <w:i/>
                <w:color w:val="AEAAAA" w:themeColor="background2" w:themeShade="BF"/>
                <w:kern w:val="0"/>
                <w:sz w:val="18"/>
                <w:szCs w:val="18"/>
                <w:lang w:eastAsia="lv-LV"/>
                <w14:ligatures w14:val="none"/>
              </w:rPr>
              <w:t xml:space="preserve">. </w:t>
            </w:r>
          </w:p>
          <w:p w14:paraId="1A05AC78" w14:textId="31FD4F2C" w:rsidR="007022AA" w:rsidRPr="00694AA0" w:rsidRDefault="007022AA" w:rsidP="00BF31B7">
            <w:pPr>
              <w:ind w:left="45" w:right="45"/>
              <w:rPr>
                <w:rFonts w:eastAsia="Times New Roman" w:cs="Times New Roman"/>
                <w:i/>
                <w:color w:val="414142"/>
                <w:kern w:val="0"/>
                <w:sz w:val="18"/>
                <w:szCs w:val="18"/>
                <w:lang w:eastAsia="lv-LV"/>
                <w14:ligatures w14:val="none"/>
              </w:rPr>
            </w:pPr>
            <w:r>
              <w:rPr>
                <w:rFonts w:eastAsia="Times New Roman" w:cs="Times New Roman"/>
                <w:i/>
                <w:color w:val="AEAAAA" w:themeColor="background2" w:themeShade="BF"/>
                <w:kern w:val="0"/>
                <w:sz w:val="18"/>
                <w:szCs w:val="18"/>
                <w:lang w:eastAsia="lv-LV"/>
                <w14:ligatures w14:val="none"/>
              </w:rPr>
              <w:t>(ne vairāk kā 1000 rakstu zīmes</w:t>
            </w:r>
            <w:r>
              <w:rPr>
                <w:rFonts w:eastAsia="Times New Roman" w:cs="Times New Roman"/>
                <w:i/>
                <w:iCs/>
                <w:color w:val="AEAAAA" w:themeColor="background2" w:themeShade="BF"/>
                <w:kern w:val="0"/>
                <w:sz w:val="18"/>
                <w:szCs w:val="18"/>
                <w:lang w:eastAsia="lv-LV"/>
                <w14:ligatures w14:val="none"/>
              </w:rPr>
              <w:t xml:space="preserve">) </w:t>
            </w:r>
          </w:p>
        </w:tc>
      </w:tr>
      <w:tr w:rsidR="007022AA" w:rsidRPr="00694AA0" w14:paraId="46FA6705" w14:textId="77777777" w:rsidTr="66D94EC0">
        <w:tc>
          <w:tcPr>
            <w:tcW w:w="1737" w:type="pct"/>
            <w:vMerge/>
          </w:tcPr>
          <w:p w14:paraId="1A78ECAA" w14:textId="77777777" w:rsidR="007022AA" w:rsidRPr="00694AA0" w:rsidRDefault="007022AA"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outset" w:sz="6" w:space="0" w:color="414142"/>
              <w:right w:val="outset" w:sz="6" w:space="0" w:color="414142"/>
            </w:tcBorders>
          </w:tcPr>
          <w:p w14:paraId="0BE26BA0" w14:textId="22CA2BD4" w:rsidR="007022AA" w:rsidRPr="00753471" w:rsidRDefault="33E17C66" w:rsidP="0050305D">
            <w:pPr>
              <w:rPr>
                <w:rFonts w:eastAsia="Times New Roman" w:cs="Times New Roman"/>
                <w:color w:val="000000" w:themeColor="text1"/>
              </w:rPr>
            </w:pPr>
            <w:r w:rsidRPr="00F7605D">
              <w:rPr>
                <w:rFonts w:eastAsia="Times New Roman" w:cs="Times New Roman"/>
                <w:color w:val="000000" w:themeColor="text1"/>
              </w:rPr>
              <w:t>Projekta mērķis ir attīstīt Kriminālistikas pārvaldes ekspertīžu laboratorijas informācijas sistēmu (</w:t>
            </w:r>
            <w:r w:rsidR="4AC337CF" w:rsidRPr="55156F49">
              <w:rPr>
                <w:rFonts w:eastAsia="Times New Roman" w:cs="Times New Roman"/>
                <w:color w:val="000000" w:themeColor="text1"/>
              </w:rPr>
              <w:t xml:space="preserve">turpmāk </w:t>
            </w:r>
            <w:r w:rsidR="00A1359B" w:rsidRPr="001414A6">
              <w:rPr>
                <w:rFonts w:eastAsia="Times New Roman" w:cs="Times New Roman"/>
                <w:color w:val="242424"/>
              </w:rPr>
              <w:t xml:space="preserve">– </w:t>
            </w:r>
            <w:r w:rsidRPr="00F7605D">
              <w:rPr>
                <w:rFonts w:eastAsia="Times New Roman" w:cs="Times New Roman"/>
                <w:color w:val="000000" w:themeColor="text1"/>
              </w:rPr>
              <w:t>ELIS), pilnveidojot tās funkcionalitāti un izstrādājot nepieciešamos programmatūras risinājumus, lai nodrošinātu centralizētu, standartizētu un digitālu tiesu ekspertīžu procesu pārvaldību, kā arī īstenot ELIS pilnvērtīgu integrāciju ar E-lietas platformu.</w:t>
            </w:r>
            <w:r w:rsidRPr="00F7605D">
              <w:rPr>
                <w:rFonts w:asciiTheme="minorHAnsi" w:eastAsiaTheme="minorEastAsia" w:hAnsiTheme="minorHAnsi"/>
                <w:color w:val="000000" w:themeColor="text1"/>
              </w:rPr>
              <w:t xml:space="preserve"> </w:t>
            </w:r>
            <w:r w:rsidR="25F4F28E" w:rsidRPr="55156F49">
              <w:rPr>
                <w:rFonts w:eastAsia="Times New Roman" w:cs="Times New Roman"/>
                <w:color w:val="000000" w:themeColor="text1"/>
              </w:rPr>
              <w:t>Projekta īstenošana sniegs atbalstu vienotas tiesu ekspertīžu iestādes izveidei</w:t>
            </w:r>
            <w:r w:rsidR="1E671FD0" w:rsidRPr="55156F49">
              <w:rPr>
                <w:rFonts w:eastAsia="Times New Roman" w:cs="Times New Roman"/>
                <w:color w:val="000000" w:themeColor="text1"/>
              </w:rPr>
              <w:t>.</w:t>
            </w:r>
            <w:r w:rsidR="00696767">
              <w:rPr>
                <w:rFonts w:eastAsia="Times New Roman" w:cs="Times New Roman"/>
                <w:color w:val="000000" w:themeColor="text1"/>
              </w:rPr>
              <w:t xml:space="preserve"> </w:t>
            </w:r>
          </w:p>
          <w:p w14:paraId="26BE5191" w14:textId="3EFBE721" w:rsidR="007022AA" w:rsidRPr="00753471" w:rsidRDefault="34E59B16" w:rsidP="0050305D">
            <w:pPr>
              <w:spacing w:before="120"/>
              <w:ind w:left="-20" w:right="-20"/>
              <w:rPr>
                <w:rFonts w:eastAsia="Times New Roman" w:cs="Times New Roman"/>
                <w:color w:val="000000" w:themeColor="text1"/>
              </w:rPr>
            </w:pPr>
            <w:r w:rsidRPr="27F2ADC2">
              <w:rPr>
                <w:rFonts w:eastAsia="Times New Roman" w:cs="Times New Roman"/>
                <w:color w:val="000000" w:themeColor="text1"/>
              </w:rPr>
              <w:t>Projekta rezultātā tiks nodrošināta vienota elektroniska darba vide ekspertīžu iestādēm, tiks paplašināta ELIS funkcionalitāte</w:t>
            </w:r>
            <w:r w:rsidR="4123A53E" w:rsidRPr="27F2ADC2">
              <w:rPr>
                <w:rFonts w:eastAsia="Times New Roman" w:cs="Times New Roman"/>
                <w:color w:val="000000" w:themeColor="text1"/>
              </w:rPr>
              <w:t xml:space="preserve">, kas ļaus visām iesaistītajām ekspertīžu iestādēm ievadīt, apstrādāt un koplietot datus digitāli, tiks </w:t>
            </w:r>
            <w:r w:rsidR="27839D73" w:rsidRPr="27F2ADC2">
              <w:rPr>
                <w:rFonts w:eastAsia="Times New Roman" w:cs="Times New Roman"/>
                <w:color w:val="000000" w:themeColor="text1"/>
              </w:rPr>
              <w:t>īstenota</w:t>
            </w:r>
            <w:r w:rsidR="4123A53E" w:rsidRPr="27F2ADC2">
              <w:rPr>
                <w:rFonts w:eastAsia="Times New Roman" w:cs="Times New Roman"/>
                <w:color w:val="000000" w:themeColor="text1"/>
              </w:rPr>
              <w:t xml:space="preserve"> integrācija ar E-lieta</w:t>
            </w:r>
            <w:r w:rsidR="1B5B9849" w:rsidRPr="27F2ADC2">
              <w:rPr>
                <w:rFonts w:eastAsia="Times New Roman" w:cs="Times New Roman"/>
                <w:color w:val="000000" w:themeColor="text1"/>
              </w:rPr>
              <w:t>s platformu,</w:t>
            </w:r>
            <w:r w:rsidR="3E52580B" w:rsidRPr="27F2ADC2">
              <w:rPr>
                <w:rFonts w:eastAsia="Times New Roman" w:cs="Times New Roman"/>
                <w:color w:val="000000" w:themeColor="text1"/>
              </w:rPr>
              <w:t xml:space="preserve"> lai nodrošinātu ātrāku un kvalitatīvāku informācijas apriti kriminālprocesā, administratīvajā un civilprocesā. Tād</w:t>
            </w:r>
            <w:r w:rsidR="16526106" w:rsidRPr="27F2ADC2">
              <w:rPr>
                <w:rFonts w:eastAsia="Times New Roman" w:cs="Times New Roman"/>
                <w:color w:val="000000" w:themeColor="text1"/>
              </w:rPr>
              <w:t xml:space="preserve">ējādi </w:t>
            </w:r>
            <w:r w:rsidR="4073A5F6" w:rsidRPr="27F2ADC2">
              <w:rPr>
                <w:rFonts w:eastAsia="Times New Roman" w:cs="Times New Roman"/>
                <w:color w:val="000000" w:themeColor="text1"/>
              </w:rPr>
              <w:t>t</w:t>
            </w:r>
            <w:r w:rsidR="25F4F28E" w:rsidRPr="27F2ADC2">
              <w:rPr>
                <w:rFonts w:eastAsia="Times New Roman" w:cs="Times New Roman"/>
                <w:color w:val="000000" w:themeColor="text1"/>
              </w:rPr>
              <w:t>iks veicināta sistēmiska tiesu ekspertīžu reforma, veidota vienota digitālā infrastruktūra un koplietošanas risinājumi tiesu ekspertīžu procesu atbalstam</w:t>
            </w:r>
            <w:r w:rsidR="7D290F89" w:rsidRPr="27F2ADC2">
              <w:rPr>
                <w:rFonts w:eastAsia="Times New Roman" w:cs="Times New Roman"/>
                <w:color w:val="000000" w:themeColor="text1"/>
              </w:rPr>
              <w:t xml:space="preserve">, izveidojot </w:t>
            </w:r>
            <w:r w:rsidR="25F4F28E" w:rsidRPr="27F2ADC2">
              <w:rPr>
                <w:rFonts w:eastAsia="Times New Roman" w:cs="Times New Roman"/>
                <w:color w:val="000000" w:themeColor="text1"/>
              </w:rPr>
              <w:t>vienot</w:t>
            </w:r>
            <w:r w:rsidR="400439B7" w:rsidRPr="27F2ADC2">
              <w:rPr>
                <w:rFonts w:eastAsia="Times New Roman" w:cs="Times New Roman"/>
                <w:color w:val="000000" w:themeColor="text1"/>
              </w:rPr>
              <w:t>u</w:t>
            </w:r>
            <w:r w:rsidR="25F4F28E" w:rsidRPr="27F2ADC2">
              <w:rPr>
                <w:rFonts w:eastAsia="Times New Roman" w:cs="Times New Roman"/>
                <w:color w:val="000000" w:themeColor="text1"/>
              </w:rPr>
              <w:t xml:space="preserve"> starpresoru tiesu ekspertīžu IKT arhitektūr</w:t>
            </w:r>
            <w:r w:rsidR="25D9635A" w:rsidRPr="27F2ADC2">
              <w:rPr>
                <w:rFonts w:eastAsia="Times New Roman" w:cs="Times New Roman"/>
                <w:color w:val="000000" w:themeColor="text1"/>
              </w:rPr>
              <w:t>u un</w:t>
            </w:r>
            <w:r w:rsidR="00696767">
              <w:rPr>
                <w:rFonts w:eastAsia="Times New Roman" w:cs="Times New Roman"/>
                <w:color w:val="000000" w:themeColor="text1"/>
              </w:rPr>
              <w:t xml:space="preserve"> </w:t>
            </w:r>
            <w:r w:rsidR="25F4F28E" w:rsidRPr="27F2ADC2">
              <w:rPr>
                <w:rFonts w:eastAsia="Times New Roman" w:cs="Times New Roman"/>
                <w:color w:val="000000" w:themeColor="text1"/>
              </w:rPr>
              <w:t>pilnveido</w:t>
            </w:r>
            <w:r w:rsidR="5F733096" w:rsidRPr="27F2ADC2">
              <w:rPr>
                <w:rFonts w:eastAsia="Times New Roman" w:cs="Times New Roman"/>
                <w:color w:val="000000" w:themeColor="text1"/>
              </w:rPr>
              <w:t>jot</w:t>
            </w:r>
            <w:r w:rsidR="25F4F28E" w:rsidRPr="27F2ADC2">
              <w:rPr>
                <w:rFonts w:eastAsia="Times New Roman" w:cs="Times New Roman"/>
                <w:color w:val="000000" w:themeColor="text1"/>
              </w:rPr>
              <w:t xml:space="preserve"> datu koplietošan</w:t>
            </w:r>
            <w:r w:rsidR="4D740A56" w:rsidRPr="27F2ADC2">
              <w:rPr>
                <w:rFonts w:eastAsia="Times New Roman" w:cs="Times New Roman"/>
                <w:color w:val="000000" w:themeColor="text1"/>
              </w:rPr>
              <w:t>u</w:t>
            </w:r>
            <w:r w:rsidR="25F4F28E" w:rsidRPr="27F2ADC2">
              <w:rPr>
                <w:rFonts w:eastAsia="Times New Roman" w:cs="Times New Roman"/>
                <w:color w:val="000000" w:themeColor="text1"/>
              </w:rPr>
              <w:t xml:space="preserve"> un analītik</w:t>
            </w:r>
            <w:r w:rsidR="4211E550" w:rsidRPr="27F2ADC2">
              <w:rPr>
                <w:rFonts w:eastAsia="Times New Roman" w:cs="Times New Roman"/>
                <w:color w:val="000000" w:themeColor="text1"/>
              </w:rPr>
              <w:t>u</w:t>
            </w:r>
            <w:r w:rsidR="25F4F28E" w:rsidRPr="27F2ADC2">
              <w:rPr>
                <w:rFonts w:eastAsia="Times New Roman" w:cs="Times New Roman"/>
                <w:color w:val="000000" w:themeColor="text1"/>
              </w:rPr>
              <w:t xml:space="preserve">. Tiks paātrināta ekspertīžu informācijas aprite, jo īpaši situācijās, kad ekspertīze jāveic vairākās ekspertīžu jomās un tiesu ekspertu specialitātēs, kā arī </w:t>
            </w:r>
            <w:r w:rsidR="25F4F28E" w:rsidRPr="27F2ADC2">
              <w:rPr>
                <w:rFonts w:eastAsia="Times New Roman" w:cs="Times New Roman"/>
                <w:color w:val="000000" w:themeColor="text1"/>
              </w:rPr>
              <w:lastRenderedPageBreak/>
              <w:t xml:space="preserve">nodrošināta plānveidīga un reālās situācijas prasībām atbilstoša tiesu ekspertīzes sistēmas politikas attīstība. </w:t>
            </w:r>
          </w:p>
          <w:p w14:paraId="6519EE87" w14:textId="54D9024E" w:rsidR="007022AA" w:rsidRPr="00753471" w:rsidRDefault="007022AA" w:rsidP="0050305D">
            <w:pPr>
              <w:spacing w:before="120"/>
              <w:ind w:left="-20" w:right="-20"/>
              <w:rPr>
                <w:rFonts w:eastAsia="Times New Roman" w:cs="Times New Roman"/>
                <w:color w:val="000000" w:themeColor="text1"/>
              </w:rPr>
            </w:pPr>
            <w:r w:rsidRPr="55156F49">
              <w:rPr>
                <w:rFonts w:eastAsia="Times New Roman" w:cs="Times New Roman"/>
                <w:color w:val="000000" w:themeColor="text1"/>
              </w:rPr>
              <w:t>Tiks radīts vienots tehnoloģisks pamats starpresoru procesu veidošanai, kas paātrinās reformā iesaistīto institūciju integrāciju, atslogos cilvēkresursus un paaugstinās procesu efektivitāti.</w:t>
            </w:r>
          </w:p>
          <w:p w14:paraId="2C1BF107" w14:textId="0DA03346" w:rsidR="007022AA" w:rsidRPr="00753471" w:rsidRDefault="007022AA" w:rsidP="0017467B">
            <w:pPr>
              <w:ind w:left="45" w:right="45"/>
              <w:rPr>
                <w:rFonts w:eastAsia="Times New Roman" w:cs="Times New Roman"/>
                <w:color w:val="414142"/>
                <w:kern w:val="0"/>
                <w:lang w:eastAsia="lv-LV"/>
                <w14:ligatures w14:val="none"/>
              </w:rPr>
            </w:pPr>
          </w:p>
        </w:tc>
      </w:tr>
      <w:tr w:rsidR="00FE19B3" w:rsidRPr="00694AA0" w14:paraId="5B818EB4" w14:textId="77777777" w:rsidTr="66D94EC0">
        <w:tc>
          <w:tcPr>
            <w:tcW w:w="1737" w:type="pct"/>
            <w:vMerge w:val="restart"/>
            <w:tcBorders>
              <w:top w:val="outset" w:sz="6" w:space="0" w:color="414142"/>
              <w:left w:val="outset" w:sz="6" w:space="0" w:color="414142"/>
              <w:right w:val="outset" w:sz="6" w:space="0" w:color="414142"/>
            </w:tcBorders>
            <w:hideMark/>
          </w:tcPr>
          <w:p w14:paraId="74D28148" w14:textId="72C7B18E" w:rsidR="00FE19B3" w:rsidRPr="00694AA0" w:rsidRDefault="00FE19B3"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lastRenderedPageBreak/>
              <w:t>3.</w:t>
            </w:r>
            <w:r>
              <w:rPr>
                <w:rFonts w:eastAsia="Times New Roman" w:cs="Times New Roman"/>
                <w:color w:val="414142"/>
                <w:kern w:val="0"/>
                <w:lang w:eastAsia="lv-LV"/>
                <w14:ligatures w14:val="none"/>
              </w:rPr>
              <w:t>2</w:t>
            </w:r>
            <w:r w:rsidRPr="00694AA0">
              <w:rPr>
                <w:rFonts w:eastAsia="Times New Roman" w:cs="Times New Roman"/>
                <w:color w:val="414142"/>
                <w:kern w:val="0"/>
                <w:lang w:eastAsia="lv-LV"/>
                <w14:ligatures w14:val="none"/>
              </w:rPr>
              <w:t>.</w:t>
            </w:r>
            <w:r>
              <w:rPr>
                <w:rFonts w:eastAsia="Times New Roman" w:cs="Times New Roman"/>
                <w:color w:val="414142"/>
                <w:kern w:val="0"/>
                <w:lang w:eastAsia="lv-LV"/>
                <w14:ligatures w14:val="none"/>
              </w:rPr>
              <w:t> </w:t>
            </w:r>
            <w:r w:rsidRPr="00694AA0">
              <w:rPr>
                <w:rFonts w:eastAsia="Times New Roman" w:cs="Times New Roman"/>
                <w:color w:val="414142"/>
                <w:kern w:val="0"/>
                <w:lang w:eastAsia="lv-LV"/>
                <w14:ligatures w14:val="none"/>
              </w:rPr>
              <w:t>Projekta pamatojums (aktualitāte/nepieciešamība/risināmā problēma)</w:t>
            </w:r>
            <w:r>
              <w:rPr>
                <w:rFonts w:eastAsia="Times New Roman" w:cs="Times New Roman"/>
                <w:color w:val="414142"/>
                <w:kern w:val="0"/>
                <w:lang w:eastAsia="lv-LV"/>
                <w14:ligatures w14:val="none"/>
              </w:rPr>
              <w:t xml:space="preserve"> </w:t>
            </w:r>
          </w:p>
        </w:tc>
        <w:tc>
          <w:tcPr>
            <w:tcW w:w="3263" w:type="pct"/>
            <w:gridSpan w:val="5"/>
            <w:tcBorders>
              <w:top w:val="outset" w:sz="6" w:space="0" w:color="414142"/>
              <w:left w:val="outset" w:sz="6" w:space="0" w:color="414142"/>
              <w:bottom w:val="nil"/>
              <w:right w:val="outset" w:sz="6" w:space="0" w:color="414142"/>
            </w:tcBorders>
            <w:hideMark/>
          </w:tcPr>
          <w:p w14:paraId="74EE4847" w14:textId="77777777" w:rsidR="005E1FC1" w:rsidRDefault="005E1FC1" w:rsidP="004B770F">
            <w:pPr>
              <w:ind w:left="45" w:right="45"/>
              <w:rPr>
                <w:rFonts w:eastAsia="Times New Roman" w:cs="Times New Roman"/>
                <w:b/>
                <w:bCs/>
                <w:kern w:val="0"/>
                <w:lang w:eastAsia="lv-LV"/>
                <w14:ligatures w14:val="none"/>
              </w:rPr>
            </w:pPr>
            <w:r w:rsidRPr="00656B8E">
              <w:rPr>
                <w:rFonts w:eastAsia="Times New Roman" w:cs="Times New Roman"/>
                <w:b/>
                <w:bCs/>
                <w:kern w:val="0"/>
                <w:lang w:eastAsia="lv-LV"/>
                <w14:ligatures w14:val="none"/>
              </w:rPr>
              <w:t xml:space="preserve">Norāda atsauces uz politikas plānošanas dokumentiem: </w:t>
            </w:r>
          </w:p>
          <w:p w14:paraId="2EE97CD0" w14:textId="7CFF9B1B" w:rsidR="00FE19B3" w:rsidRDefault="00FE19B3" w:rsidP="004B770F">
            <w:pPr>
              <w:ind w:left="45" w:right="45"/>
              <w:rPr>
                <w:rFonts w:eastAsia="Times New Roman" w:cs="Times New Roman"/>
                <w:i/>
                <w:color w:val="AEAAAA" w:themeColor="background2" w:themeShade="BF"/>
                <w:kern w:val="0"/>
                <w:sz w:val="18"/>
                <w:szCs w:val="18"/>
                <w:lang w:eastAsia="lv-LV"/>
                <w14:ligatures w14:val="none"/>
              </w:rPr>
            </w:pPr>
            <w:r w:rsidRPr="00694AA0">
              <w:rPr>
                <w:rFonts w:eastAsia="Times New Roman" w:cs="Times New Roman"/>
                <w:i/>
                <w:color w:val="AEAAAA" w:themeColor="background2" w:themeShade="BF"/>
                <w:kern w:val="0"/>
                <w:sz w:val="18"/>
                <w:szCs w:val="18"/>
                <w:lang w:eastAsia="lv-LV"/>
                <w14:ligatures w14:val="none"/>
              </w:rPr>
              <w:t>Īsi apraksta projekta īstenošanas nepieciešamību – risināmo problēmu</w:t>
            </w:r>
            <w:r>
              <w:rPr>
                <w:rFonts w:eastAsia="Times New Roman" w:cs="Times New Roman"/>
                <w:i/>
                <w:color w:val="AEAAAA" w:themeColor="background2" w:themeShade="BF"/>
                <w:kern w:val="0"/>
                <w:sz w:val="18"/>
                <w:szCs w:val="18"/>
                <w:lang w:eastAsia="lv-LV"/>
                <w14:ligatures w14:val="none"/>
              </w:rPr>
              <w:t xml:space="preserve">. </w:t>
            </w:r>
          </w:p>
          <w:p w14:paraId="4AB6A26A" w14:textId="332B51CE" w:rsidR="00FE19B3" w:rsidRPr="00694AA0" w:rsidRDefault="00FE19B3" w:rsidP="005E1FC1">
            <w:pPr>
              <w:ind w:left="45" w:right="45"/>
              <w:rPr>
                <w:rFonts w:eastAsia="Times New Roman" w:cs="Times New Roman"/>
                <w:i/>
                <w:color w:val="414142"/>
                <w:kern w:val="0"/>
                <w:sz w:val="18"/>
                <w:szCs w:val="18"/>
                <w:lang w:eastAsia="lv-LV"/>
                <w14:ligatures w14:val="none"/>
              </w:rPr>
            </w:pPr>
            <w:r>
              <w:rPr>
                <w:rFonts w:eastAsia="Times New Roman" w:cs="Times New Roman"/>
                <w:i/>
                <w:color w:val="AEAAAA" w:themeColor="background2" w:themeShade="BF"/>
                <w:kern w:val="0"/>
                <w:sz w:val="18"/>
                <w:szCs w:val="18"/>
                <w:lang w:eastAsia="lv-LV"/>
                <w14:ligatures w14:val="none"/>
              </w:rPr>
              <w:t>(ne vairāk kā 2000 rakstu zīmes</w:t>
            </w:r>
            <w:r>
              <w:rPr>
                <w:rFonts w:eastAsia="Times New Roman" w:cs="Times New Roman"/>
                <w:i/>
                <w:iCs/>
                <w:color w:val="AEAAAA" w:themeColor="background2" w:themeShade="BF"/>
                <w:kern w:val="0"/>
                <w:sz w:val="18"/>
                <w:szCs w:val="18"/>
                <w:lang w:eastAsia="lv-LV"/>
                <w14:ligatures w14:val="none"/>
              </w:rPr>
              <w:t xml:space="preserve">) </w:t>
            </w:r>
          </w:p>
        </w:tc>
      </w:tr>
      <w:tr w:rsidR="00FE19B3" w:rsidRPr="00694AA0" w14:paraId="51D64302" w14:textId="77777777" w:rsidTr="66D94EC0">
        <w:tc>
          <w:tcPr>
            <w:tcW w:w="1737" w:type="pct"/>
            <w:vMerge/>
          </w:tcPr>
          <w:p w14:paraId="5BE307DE"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1D994150" w14:textId="0023FC89" w:rsidR="00292B22" w:rsidRDefault="000819CB"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2015671335"/>
                <w14:checkbox>
                  <w14:checked w14:val="0"/>
                  <w14:checkedState w14:val="2612" w14:font="MS Gothic"/>
                  <w14:uncheckedState w14:val="2610" w14:font="MS Gothic"/>
                </w14:checkbox>
              </w:sdtPr>
              <w:sdtEndPr/>
              <w:sdtContent>
                <w:r w:rsidR="00637D08">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Eiropas Savienības prasību izpilde </w:t>
            </w:r>
          </w:p>
          <w:p w14:paraId="2FB1C4C3" w14:textId="52FF5F34" w:rsidR="00FE19B3" w:rsidRPr="002A0DA6" w:rsidRDefault="00FE19B3" w:rsidP="00FE19B3">
            <w:pPr>
              <w:ind w:right="45"/>
              <w:rPr>
                <w:rFonts w:eastAsia="Times New Roman" w:cs="Times New Roman"/>
                <w:i/>
                <w:iCs/>
                <w:color w:val="AEAAAA" w:themeColor="background2" w:themeShade="BF"/>
                <w:kern w:val="0"/>
                <w:sz w:val="18"/>
                <w:szCs w:val="18"/>
                <w:lang w:eastAsia="lv-LV"/>
                <w14:ligatures w14:val="none"/>
              </w:rPr>
            </w:pPr>
            <w:r w:rsidRPr="002A0DA6">
              <w:rPr>
                <w:rFonts w:eastAsia="Times New Roman" w:cs="Times New Roman"/>
                <w:i/>
                <w:color w:val="AEAAAA" w:themeColor="background2" w:themeShade="BF"/>
                <w:kern w:val="0"/>
                <w:sz w:val="18"/>
                <w:szCs w:val="18"/>
                <w:lang w:eastAsia="lv-LV"/>
                <w14:ligatures w14:val="none"/>
              </w:rPr>
              <w:t>norāda dokumentu un prasību vai atsauci uz 5.1.2. punktu, ja tur norādīts;</w:t>
            </w:r>
            <w:r w:rsidRPr="002A0DA6">
              <w:rPr>
                <w:rFonts w:eastAsia="Times New Roman" w:cs="Times New Roman"/>
                <w:i/>
                <w:iCs/>
                <w:kern w:val="0"/>
                <w:lang w:eastAsia="lv-LV"/>
                <w14:ligatures w14:val="none"/>
              </w:rPr>
              <w:t xml:space="preserve"> </w:t>
            </w:r>
          </w:p>
        </w:tc>
      </w:tr>
      <w:tr w:rsidR="00FE19B3" w:rsidRPr="00694AA0" w14:paraId="0B45C4AB" w14:textId="77777777" w:rsidTr="66D94EC0">
        <w:tc>
          <w:tcPr>
            <w:tcW w:w="1737" w:type="pct"/>
            <w:vMerge/>
          </w:tcPr>
          <w:p w14:paraId="2DF58FA2"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40941065" w14:textId="2E378607" w:rsidR="00FE19B3" w:rsidRPr="002A0DA6" w:rsidRDefault="00FE19B3" w:rsidP="002A0DA6">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r>
      <w:tr w:rsidR="00FE19B3" w:rsidRPr="00694AA0" w14:paraId="486D7D19" w14:textId="77777777" w:rsidTr="66D94EC0">
        <w:tc>
          <w:tcPr>
            <w:tcW w:w="1737" w:type="pct"/>
            <w:vMerge/>
          </w:tcPr>
          <w:p w14:paraId="406AC293"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09298A19" w14:textId="77777777" w:rsidR="002A0DA6" w:rsidRDefault="000819CB"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1255468867"/>
                <w14:checkbox>
                  <w14:checked w14:val="0"/>
                  <w14:checkedState w14:val="2612" w14:font="MS Gothic"/>
                  <w14:uncheckedState w14:val="2610" w14:font="MS Gothic"/>
                </w14:checkbox>
              </w:sdtPr>
              <w:sdtEndPr/>
              <w:sdtContent>
                <w:r w:rsidR="00FE19B3" w:rsidRPr="00656B8E">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Valdības rīcības plāns </w:t>
            </w:r>
          </w:p>
          <w:p w14:paraId="5AB76368" w14:textId="26AEBBFD" w:rsidR="00FE19B3" w:rsidRPr="00694AA0" w:rsidRDefault="00FE19B3" w:rsidP="00FE19B3">
            <w:pPr>
              <w:ind w:right="45"/>
              <w:rPr>
                <w:rFonts w:eastAsia="Times New Roman" w:cs="Times New Roman"/>
                <w:i/>
                <w:color w:val="AEAAAA" w:themeColor="background2" w:themeShade="BF"/>
                <w:kern w:val="0"/>
                <w:sz w:val="18"/>
                <w:szCs w:val="18"/>
                <w:lang w:eastAsia="lv-LV"/>
                <w14:ligatures w14:val="none"/>
              </w:rPr>
            </w:pPr>
            <w:r w:rsidRPr="002A0DA6">
              <w:rPr>
                <w:rFonts w:eastAsia="Times New Roman" w:cs="Times New Roman"/>
                <w:i/>
                <w:color w:val="AEAAAA" w:themeColor="background2" w:themeShade="BF"/>
                <w:kern w:val="0"/>
                <w:sz w:val="18"/>
                <w:szCs w:val="18"/>
                <w:lang w:eastAsia="lv-LV"/>
                <w14:ligatures w14:val="none"/>
              </w:rPr>
              <w:t>norāda konkrētu punktu, ja attiecināms;</w:t>
            </w:r>
            <w:r w:rsidRPr="00656B8E">
              <w:rPr>
                <w:rFonts w:eastAsia="Times New Roman" w:cs="Times New Roman"/>
                <w:kern w:val="0"/>
                <w:lang w:eastAsia="lv-LV"/>
                <w14:ligatures w14:val="none"/>
              </w:rPr>
              <w:t xml:space="preserve"> </w:t>
            </w:r>
          </w:p>
        </w:tc>
      </w:tr>
      <w:tr w:rsidR="00FE19B3" w:rsidRPr="00694AA0" w14:paraId="0918E00F" w14:textId="77777777" w:rsidTr="66D94EC0">
        <w:tc>
          <w:tcPr>
            <w:tcW w:w="1737" w:type="pct"/>
            <w:vMerge/>
          </w:tcPr>
          <w:p w14:paraId="7A42E2BA"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7301048F" w14:textId="1ADE11BA" w:rsidR="00FE19B3" w:rsidRPr="002A0DA6" w:rsidRDefault="00FE19B3" w:rsidP="002A0DA6">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r>
      <w:tr w:rsidR="00FE19B3" w:rsidRPr="00694AA0" w14:paraId="157FBF0A" w14:textId="77777777" w:rsidTr="66D94EC0">
        <w:tc>
          <w:tcPr>
            <w:tcW w:w="1737" w:type="pct"/>
            <w:vMerge/>
          </w:tcPr>
          <w:p w14:paraId="79270388"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398072C8" w14:textId="77777777" w:rsidR="002A0DA6" w:rsidRDefault="000819CB"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968347328"/>
                <w14:checkbox>
                  <w14:checked w14:val="0"/>
                  <w14:checkedState w14:val="2612" w14:font="MS Gothic"/>
                  <w14:uncheckedState w14:val="2610" w14:font="MS Gothic"/>
                </w14:checkbox>
              </w:sdtPr>
              <w:sdtEndPr/>
              <w:sdtContent>
                <w:r w:rsidR="00FE19B3" w:rsidRPr="00656B8E">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Pamatnostādnes </w:t>
            </w:r>
          </w:p>
          <w:p w14:paraId="68BF7F33" w14:textId="633652E0" w:rsidR="00FE19B3" w:rsidRPr="00694AA0" w:rsidRDefault="00FE19B3" w:rsidP="00FE19B3">
            <w:pPr>
              <w:ind w:right="45"/>
              <w:rPr>
                <w:rFonts w:eastAsia="Times New Roman" w:cs="Times New Roman"/>
                <w:i/>
                <w:color w:val="AEAAAA" w:themeColor="background2" w:themeShade="BF"/>
                <w:kern w:val="0"/>
                <w:sz w:val="18"/>
                <w:szCs w:val="18"/>
                <w:lang w:eastAsia="lv-LV"/>
                <w14:ligatures w14:val="none"/>
              </w:rPr>
            </w:pPr>
            <w:r w:rsidRPr="00136991">
              <w:rPr>
                <w:rFonts w:eastAsia="Times New Roman" w:cs="Times New Roman"/>
                <w:i/>
                <w:color w:val="AEAAAA" w:themeColor="background2" w:themeShade="BF"/>
                <w:kern w:val="0"/>
                <w:sz w:val="18"/>
                <w:szCs w:val="18"/>
                <w:lang w:eastAsia="lv-LV"/>
                <w14:ligatures w14:val="none"/>
              </w:rPr>
              <w:t>norāda dokumentu un konkrēto sadaļu, ja attiecināms;</w:t>
            </w:r>
            <w:r w:rsidRPr="00656B8E">
              <w:rPr>
                <w:rFonts w:eastAsia="Times New Roman" w:cs="Times New Roman"/>
                <w:kern w:val="0"/>
                <w:lang w:eastAsia="lv-LV"/>
                <w14:ligatures w14:val="none"/>
              </w:rPr>
              <w:t xml:space="preserve"> </w:t>
            </w:r>
          </w:p>
        </w:tc>
      </w:tr>
      <w:tr w:rsidR="00FE19B3" w:rsidRPr="00694AA0" w14:paraId="425130CF" w14:textId="77777777" w:rsidTr="66D94EC0">
        <w:tc>
          <w:tcPr>
            <w:tcW w:w="1737" w:type="pct"/>
            <w:vMerge/>
          </w:tcPr>
          <w:p w14:paraId="11335696"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798D71BC" w14:textId="6D21F6CB" w:rsidR="00FE19B3" w:rsidRPr="00136991" w:rsidRDefault="00FE19B3" w:rsidP="00136991">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r>
      <w:tr w:rsidR="00FE19B3" w:rsidRPr="00694AA0" w14:paraId="077DF980" w14:textId="77777777" w:rsidTr="66D94EC0">
        <w:tc>
          <w:tcPr>
            <w:tcW w:w="1737" w:type="pct"/>
            <w:vMerge/>
          </w:tcPr>
          <w:p w14:paraId="22A2ED81"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2DD4F182" w14:textId="77777777" w:rsidR="00136991" w:rsidRDefault="000819CB" w:rsidP="007022AA">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956259943"/>
                <w14:checkbox>
                  <w14:checked w14:val="1"/>
                  <w14:checkedState w14:val="2612" w14:font="MS Gothic"/>
                  <w14:uncheckedState w14:val="2610" w14:font="MS Gothic"/>
                </w14:checkbox>
              </w:sdtPr>
              <w:sdtEndPr/>
              <w:sdtContent>
                <w:r w:rsidR="6138A416" w:rsidRPr="01E73878">
                  <w:rPr>
                    <w:rFonts w:ascii="MS Gothic" w:eastAsia="MS Gothic" w:hAnsi="MS Gothic" w:cs="MS Gothic"/>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Nozares reforma / pakalpojumu uzlabošana</w:t>
            </w:r>
          </w:p>
          <w:p w14:paraId="5F7E332C" w14:textId="361652D0" w:rsidR="00FE19B3" w:rsidRPr="00694AA0" w:rsidRDefault="00FE19B3" w:rsidP="007022AA">
            <w:pPr>
              <w:ind w:right="45"/>
              <w:rPr>
                <w:rFonts w:eastAsia="Times New Roman" w:cs="Times New Roman"/>
                <w:i/>
                <w:color w:val="AEAAAA" w:themeColor="background2" w:themeShade="BF"/>
                <w:kern w:val="0"/>
                <w:sz w:val="18"/>
                <w:szCs w:val="18"/>
                <w:lang w:eastAsia="lv-LV"/>
                <w14:ligatures w14:val="none"/>
              </w:rPr>
            </w:pPr>
            <w:r w:rsidRPr="00136991">
              <w:rPr>
                <w:rFonts w:eastAsia="Times New Roman" w:cs="Times New Roman"/>
                <w:i/>
                <w:color w:val="AEAAAA" w:themeColor="background2" w:themeShade="BF"/>
                <w:kern w:val="0"/>
                <w:sz w:val="18"/>
                <w:szCs w:val="18"/>
                <w:lang w:eastAsia="lv-LV"/>
                <w14:ligatures w14:val="none"/>
              </w:rPr>
              <w:t>īsi apraksta, ja attiecināms;</w:t>
            </w:r>
            <w:r w:rsidRPr="00656B8E">
              <w:rPr>
                <w:rFonts w:eastAsia="Times New Roman" w:cs="Times New Roman"/>
                <w:kern w:val="0"/>
                <w:lang w:eastAsia="lv-LV"/>
                <w14:ligatures w14:val="none"/>
              </w:rPr>
              <w:t xml:space="preserve"> </w:t>
            </w:r>
          </w:p>
        </w:tc>
      </w:tr>
      <w:tr w:rsidR="00FE19B3" w:rsidRPr="00694AA0" w14:paraId="71C8640E" w14:textId="77777777" w:rsidTr="66D94EC0">
        <w:tc>
          <w:tcPr>
            <w:tcW w:w="1737" w:type="pct"/>
            <w:vMerge/>
          </w:tcPr>
          <w:p w14:paraId="3882F017"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0C8EC8F4" w14:textId="136D597B" w:rsidR="00FE19B3" w:rsidRPr="0041402B" w:rsidRDefault="07F5310C" w:rsidP="0050305D">
            <w:pPr>
              <w:spacing w:before="120"/>
              <w:rPr>
                <w:rFonts w:eastAsia="Times New Roman" w:cs="Times New Roman"/>
                <w:color w:val="000000" w:themeColor="text1"/>
              </w:rPr>
            </w:pPr>
            <w:r w:rsidRPr="31BE235D">
              <w:rPr>
                <w:rFonts w:eastAsia="Times New Roman" w:cs="Times New Roman"/>
                <w:color w:val="000000" w:themeColor="text1"/>
              </w:rPr>
              <w:t>Kopš 2020.</w:t>
            </w:r>
            <w:r w:rsidR="0017467B">
              <w:rPr>
                <w:rFonts w:eastAsia="Times New Roman" w:cs="Times New Roman"/>
                <w:color w:val="000000" w:themeColor="text1"/>
              </w:rPr>
              <w:t> </w:t>
            </w:r>
            <w:r w:rsidRPr="31BE235D">
              <w:rPr>
                <w:rFonts w:eastAsia="Times New Roman" w:cs="Times New Roman"/>
                <w:color w:val="000000" w:themeColor="text1"/>
              </w:rPr>
              <w:t xml:space="preserve">gada ir valdības akceptēta vienota tiesu ekspertīžu centra izveide, kas tai skaitā ietver ne tikai fiziskās, bet arī digitālās infrastruktūras un digitālo risinājumu izveidi/pilnveidi tiesu ekspertīžu procesu efektivitātei. Joprojām tiesu ekspertīžu iestāžu funkcijas ir sadalītas, ņemot vērā tiesu ekspertīžu veidus un normatīvajos aktos noteiktās tiesu ekspertu specialitātes, kas nav saimnieciski lietderīgi. </w:t>
            </w:r>
          </w:p>
          <w:p w14:paraId="57BC760C" w14:textId="189AEEBE" w:rsidR="00FE19B3" w:rsidRDefault="1932CD87" w:rsidP="0017467B">
            <w:pPr>
              <w:spacing w:before="120"/>
            </w:pPr>
            <w:r w:rsidRPr="222FDB2A">
              <w:rPr>
                <w:rFonts w:eastAsia="Times New Roman" w:cs="Times New Roman"/>
                <w:color w:val="000000" w:themeColor="text1"/>
              </w:rPr>
              <w:t xml:space="preserve">Valsts policijas </w:t>
            </w:r>
            <w:r w:rsidR="0079132C" w:rsidRPr="504B73C8">
              <w:rPr>
                <w:rFonts w:eastAsia="Times New Roman" w:cs="Times New Roman"/>
                <w:color w:val="242424"/>
              </w:rPr>
              <w:t xml:space="preserve">Galvenās kriminālpolicijas pārvaldes </w:t>
            </w:r>
            <w:r w:rsidRPr="222FDB2A">
              <w:rPr>
                <w:rFonts w:eastAsia="Times New Roman" w:cs="Times New Roman"/>
                <w:color w:val="000000" w:themeColor="text1"/>
              </w:rPr>
              <w:t>Kriminālistikas pārvaldes (</w:t>
            </w:r>
            <w:r w:rsidR="4A67965F" w:rsidRPr="222FDB2A">
              <w:rPr>
                <w:rFonts w:eastAsia="Times New Roman" w:cs="Times New Roman"/>
                <w:color w:val="000000" w:themeColor="text1"/>
              </w:rPr>
              <w:t xml:space="preserve">turpmāk </w:t>
            </w:r>
            <w:r w:rsidR="00A1359B" w:rsidRPr="001414A6">
              <w:rPr>
                <w:rFonts w:eastAsia="Times New Roman" w:cs="Times New Roman"/>
                <w:color w:val="242424"/>
              </w:rPr>
              <w:t>–</w:t>
            </w:r>
            <w:r w:rsidR="4A67965F" w:rsidRPr="222FDB2A">
              <w:rPr>
                <w:rFonts w:eastAsia="Times New Roman" w:cs="Times New Roman"/>
                <w:color w:val="000000" w:themeColor="text1"/>
              </w:rPr>
              <w:t xml:space="preserve"> </w:t>
            </w:r>
            <w:r w:rsidRPr="222FDB2A">
              <w:rPr>
                <w:rFonts w:eastAsia="Times New Roman" w:cs="Times New Roman"/>
                <w:color w:val="000000" w:themeColor="text1"/>
              </w:rPr>
              <w:t xml:space="preserve">VP </w:t>
            </w:r>
            <w:proofErr w:type="spellStart"/>
            <w:r w:rsidRPr="222FDB2A">
              <w:rPr>
                <w:rFonts w:eastAsia="Times New Roman" w:cs="Times New Roman"/>
                <w:color w:val="000000" w:themeColor="text1"/>
              </w:rPr>
              <w:t>GKrPP</w:t>
            </w:r>
            <w:proofErr w:type="spellEnd"/>
            <w:r w:rsidRPr="222FDB2A">
              <w:rPr>
                <w:rFonts w:eastAsia="Times New Roman" w:cs="Times New Roman"/>
                <w:color w:val="000000" w:themeColor="text1"/>
              </w:rPr>
              <w:t xml:space="preserve"> KP) un Valsts tiesu ekspertīžu biroja (</w:t>
            </w:r>
            <w:r w:rsidR="275B8C4C" w:rsidRPr="222FDB2A">
              <w:rPr>
                <w:rFonts w:eastAsia="Times New Roman" w:cs="Times New Roman"/>
                <w:color w:val="000000" w:themeColor="text1"/>
              </w:rPr>
              <w:t xml:space="preserve">turpmāk </w:t>
            </w:r>
            <w:r w:rsidR="00A1359B" w:rsidRPr="001414A6">
              <w:rPr>
                <w:rFonts w:eastAsia="Times New Roman" w:cs="Times New Roman"/>
                <w:color w:val="242424"/>
              </w:rPr>
              <w:t>–</w:t>
            </w:r>
            <w:r w:rsidR="275B8C4C" w:rsidRPr="222FDB2A">
              <w:rPr>
                <w:rFonts w:eastAsia="Times New Roman" w:cs="Times New Roman"/>
                <w:color w:val="000000" w:themeColor="text1"/>
              </w:rPr>
              <w:t xml:space="preserve"> </w:t>
            </w:r>
            <w:r w:rsidRPr="222FDB2A">
              <w:rPr>
                <w:rFonts w:eastAsia="Times New Roman" w:cs="Times New Roman"/>
                <w:color w:val="000000" w:themeColor="text1"/>
              </w:rPr>
              <w:t>VTEB) savstarpējā sadarbība tiesu ekspertīzes attīstībai ir neefektīva, un tā ir veicināma, ieviešot vienotus digitālos risinājumus, tādējādi atbalstot tiesu ekspertīžu institūta reformas mērķu sasniegšanu.</w:t>
            </w:r>
          </w:p>
          <w:p w14:paraId="2F949B0B" w14:textId="77777777" w:rsidR="00E51E9A" w:rsidRPr="0041402B" w:rsidRDefault="00E51E9A" w:rsidP="0050305D">
            <w:pPr>
              <w:ind w:left="45" w:right="45"/>
              <w:rPr>
                <w:rFonts w:eastAsia="Times New Roman" w:cs="Times New Roman"/>
                <w:color w:val="000000" w:themeColor="text1"/>
              </w:rPr>
            </w:pPr>
          </w:p>
          <w:p w14:paraId="4EBE5499" w14:textId="3835D6FE" w:rsidR="00FE19B3" w:rsidRPr="0041402B" w:rsidRDefault="5AD3532F" w:rsidP="0050305D">
            <w:pPr>
              <w:spacing w:before="120"/>
              <w:rPr>
                <w:rFonts w:eastAsia="Times New Roman" w:cs="Times New Roman"/>
              </w:rPr>
            </w:pPr>
            <w:r w:rsidRPr="31BE235D">
              <w:rPr>
                <w:rFonts w:eastAsia="Times New Roman" w:cs="Times New Roman"/>
                <w:color w:val="000000" w:themeColor="text1"/>
              </w:rPr>
              <w:t>Nav centralizēti digitalizēti tiesu ekspertīžu un ar to izpildi saistītie procesi, joprojām ir daudz papīra dokumentācijas un manuālā darba, kas apgrūtina kriminālprocesu, administratīvo un civilprocesu virzību.</w:t>
            </w:r>
          </w:p>
          <w:p w14:paraId="0B703F60" w14:textId="6D133B68" w:rsidR="00FE19B3" w:rsidRPr="0041402B" w:rsidRDefault="00FE19B3" w:rsidP="0017467B">
            <w:pPr>
              <w:ind w:left="45" w:right="45"/>
              <w:rPr>
                <w:rFonts w:eastAsia="Times New Roman" w:cs="Times New Roman"/>
                <w:color w:val="414142"/>
                <w:lang w:eastAsia="lv-LV"/>
              </w:rPr>
            </w:pPr>
          </w:p>
          <w:p w14:paraId="33FBE9C6" w14:textId="5AC51F54" w:rsidR="00FE19B3" w:rsidRPr="0041402B" w:rsidRDefault="5AD3532F" w:rsidP="0050305D">
            <w:pPr>
              <w:spacing w:before="120"/>
              <w:rPr>
                <w:rFonts w:eastAsia="Times New Roman" w:cs="Times New Roman"/>
                <w:color w:val="000000" w:themeColor="text1"/>
              </w:rPr>
            </w:pPr>
            <w:r w:rsidRPr="31BE235D">
              <w:rPr>
                <w:rFonts w:eastAsia="Times New Roman" w:cs="Times New Roman"/>
                <w:color w:val="000000" w:themeColor="text1"/>
              </w:rPr>
              <w:t>Kā arī ar šī projekta ietvaros radīto risinājumu tiks veicināta vairāku ārējos normatīvajos dokumentos noteikto prasību izpildīte, t.</w:t>
            </w:r>
            <w:r w:rsidR="00133805">
              <w:rPr>
                <w:rFonts w:eastAsia="Times New Roman" w:cs="Times New Roman"/>
                <w:color w:val="000000" w:themeColor="text1"/>
              </w:rPr>
              <w:t xml:space="preserve"> </w:t>
            </w:r>
            <w:r w:rsidRPr="31BE235D">
              <w:rPr>
                <w:rFonts w:eastAsia="Times New Roman" w:cs="Times New Roman"/>
                <w:color w:val="000000" w:themeColor="text1"/>
              </w:rPr>
              <w:t>sk.:</w:t>
            </w:r>
          </w:p>
          <w:p w14:paraId="5291C659" w14:textId="3E0ABD35" w:rsidR="00FE19B3" w:rsidRPr="0041402B" w:rsidRDefault="00233EC8" w:rsidP="0050305D">
            <w:pPr>
              <w:pStyle w:val="ListParagraph"/>
              <w:numPr>
                <w:ilvl w:val="0"/>
                <w:numId w:val="17"/>
              </w:numPr>
              <w:spacing w:before="120"/>
              <w:ind w:left="418"/>
              <w:rPr>
                <w:rFonts w:eastAsia="Times New Roman" w:cs="Times New Roman"/>
                <w:color w:val="000000" w:themeColor="text1"/>
              </w:rPr>
            </w:pPr>
            <w:r>
              <w:rPr>
                <w:rFonts w:eastAsia="Times New Roman" w:cs="Times New Roman"/>
                <w:color w:val="000000" w:themeColor="text1"/>
              </w:rPr>
              <w:t>M</w:t>
            </w:r>
            <w:r>
              <w:t>K</w:t>
            </w:r>
            <w:r w:rsidR="5AD3532F" w:rsidRPr="31BE235D">
              <w:rPr>
                <w:rFonts w:eastAsia="Times New Roman" w:cs="Times New Roman"/>
                <w:color w:val="000000" w:themeColor="text1"/>
              </w:rPr>
              <w:t xml:space="preserve"> 2024. gada 28. augusta rīkojums Nr</w:t>
            </w:r>
            <w:r w:rsidR="0017467B" w:rsidRPr="31BE235D">
              <w:rPr>
                <w:rFonts w:eastAsia="Times New Roman" w:cs="Times New Roman"/>
                <w:color w:val="000000" w:themeColor="text1"/>
              </w:rPr>
              <w:t>.</w:t>
            </w:r>
            <w:r w:rsidR="0017467B">
              <w:rPr>
                <w:rFonts w:eastAsia="Times New Roman" w:cs="Times New Roman"/>
                <w:color w:val="000000" w:themeColor="text1"/>
              </w:rPr>
              <w:t> </w:t>
            </w:r>
            <w:r w:rsidR="5AD3532F" w:rsidRPr="31BE235D">
              <w:rPr>
                <w:rFonts w:eastAsia="Times New Roman" w:cs="Times New Roman"/>
                <w:color w:val="000000" w:themeColor="text1"/>
              </w:rPr>
              <w:t xml:space="preserve">710 </w:t>
            </w:r>
            <w:r w:rsidR="001657D2" w:rsidRPr="31BE235D">
              <w:rPr>
                <w:rFonts w:eastAsia="Times New Roman" w:cs="Times New Roman"/>
                <w:color w:val="000000" w:themeColor="text1"/>
              </w:rPr>
              <w:t>"</w:t>
            </w:r>
            <w:r w:rsidR="5AD3532F" w:rsidRPr="31BE235D">
              <w:rPr>
                <w:rFonts w:eastAsia="Times New Roman" w:cs="Times New Roman"/>
                <w:color w:val="000000" w:themeColor="text1"/>
              </w:rPr>
              <w:t>Par konceptuālo ziņojumu "Par tiesu ekspertīžu institūta reformas gaitu un turpmāk veicamajiem pasākumiem"</w:t>
            </w:r>
            <w:r w:rsidR="001657D2" w:rsidRPr="31BE235D">
              <w:rPr>
                <w:rFonts w:eastAsia="Times New Roman" w:cs="Times New Roman"/>
                <w:color w:val="000000" w:themeColor="text1"/>
              </w:rPr>
              <w:t>"</w:t>
            </w:r>
            <w:r w:rsidR="5AD3532F" w:rsidRPr="31BE235D">
              <w:rPr>
                <w:rFonts w:eastAsia="Times New Roman" w:cs="Times New Roman"/>
                <w:color w:val="000000" w:themeColor="text1"/>
              </w:rPr>
              <w:t>; </w:t>
            </w:r>
          </w:p>
          <w:p w14:paraId="36E63698" w14:textId="21809ED6" w:rsidR="00FE19B3" w:rsidRPr="0041402B" w:rsidRDefault="00233EC8" w:rsidP="0050305D">
            <w:pPr>
              <w:pStyle w:val="ListParagraph"/>
              <w:numPr>
                <w:ilvl w:val="0"/>
                <w:numId w:val="17"/>
              </w:numPr>
              <w:spacing w:before="120"/>
              <w:ind w:left="418"/>
              <w:rPr>
                <w:rFonts w:eastAsia="Times New Roman" w:cs="Times New Roman"/>
                <w:color w:val="000000" w:themeColor="text1"/>
              </w:rPr>
            </w:pPr>
            <w:r>
              <w:rPr>
                <w:rFonts w:eastAsia="Times New Roman" w:cs="Times New Roman"/>
                <w:color w:val="000000" w:themeColor="text1"/>
              </w:rPr>
              <w:t>M</w:t>
            </w:r>
            <w:r>
              <w:t>K</w:t>
            </w:r>
            <w:r w:rsidRPr="31BE235D">
              <w:rPr>
                <w:rFonts w:eastAsia="Times New Roman" w:cs="Times New Roman"/>
                <w:color w:val="000000" w:themeColor="text1"/>
              </w:rPr>
              <w:t xml:space="preserve"> </w:t>
            </w:r>
            <w:r w:rsidR="5AD3532F" w:rsidRPr="31BE235D">
              <w:rPr>
                <w:rFonts w:eastAsia="Times New Roman" w:cs="Times New Roman"/>
                <w:color w:val="000000" w:themeColor="text1"/>
              </w:rPr>
              <w:t>2016. gada 13. septembra noteikumi Nr</w:t>
            </w:r>
            <w:r w:rsidR="0017467B" w:rsidRPr="31BE235D">
              <w:rPr>
                <w:rFonts w:eastAsia="Times New Roman" w:cs="Times New Roman"/>
                <w:color w:val="000000" w:themeColor="text1"/>
              </w:rPr>
              <w:t>.</w:t>
            </w:r>
            <w:r w:rsidR="0017467B">
              <w:rPr>
                <w:rFonts w:eastAsia="Times New Roman" w:cs="Times New Roman"/>
                <w:color w:val="000000" w:themeColor="text1"/>
              </w:rPr>
              <w:t> </w:t>
            </w:r>
            <w:r w:rsidR="5AD3532F" w:rsidRPr="31BE235D">
              <w:rPr>
                <w:rFonts w:eastAsia="Times New Roman" w:cs="Times New Roman"/>
                <w:color w:val="000000" w:themeColor="text1"/>
              </w:rPr>
              <w:t xml:space="preserve">606 </w:t>
            </w:r>
            <w:r w:rsidR="001657D2" w:rsidRPr="31BE235D">
              <w:rPr>
                <w:rFonts w:eastAsia="Times New Roman" w:cs="Times New Roman"/>
                <w:color w:val="000000" w:themeColor="text1"/>
              </w:rPr>
              <w:t>"</w:t>
            </w:r>
            <w:r w:rsidR="5AD3532F" w:rsidRPr="31BE235D">
              <w:rPr>
                <w:rFonts w:eastAsia="Times New Roman" w:cs="Times New Roman"/>
                <w:color w:val="000000" w:themeColor="text1"/>
              </w:rPr>
              <w:t>Tiesu ekspertīžu organizēšanas kārtība</w:t>
            </w:r>
            <w:r w:rsidR="001657D2" w:rsidRPr="31BE235D">
              <w:rPr>
                <w:rFonts w:eastAsia="Times New Roman" w:cs="Times New Roman"/>
                <w:color w:val="000000" w:themeColor="text1"/>
              </w:rPr>
              <w:t>"</w:t>
            </w:r>
            <w:r w:rsidR="5AD3532F" w:rsidRPr="31BE235D">
              <w:rPr>
                <w:rFonts w:eastAsia="Times New Roman" w:cs="Times New Roman"/>
                <w:color w:val="000000" w:themeColor="text1"/>
              </w:rPr>
              <w:t>;</w:t>
            </w:r>
          </w:p>
          <w:p w14:paraId="30B70656" w14:textId="5E5A3BED" w:rsidR="00FE19B3" w:rsidRPr="0041402B" w:rsidRDefault="5AD3532F" w:rsidP="0050305D">
            <w:pPr>
              <w:pStyle w:val="ListParagraph"/>
              <w:numPr>
                <w:ilvl w:val="0"/>
                <w:numId w:val="17"/>
              </w:numPr>
              <w:spacing w:before="120"/>
              <w:ind w:left="418"/>
              <w:rPr>
                <w:rFonts w:eastAsia="Times New Roman" w:cs="Times New Roman"/>
                <w:color w:val="000000" w:themeColor="text1"/>
              </w:rPr>
            </w:pPr>
            <w:r w:rsidRPr="31BE235D">
              <w:rPr>
                <w:rFonts w:eastAsia="Times New Roman" w:cs="Times New Roman"/>
                <w:color w:val="000000" w:themeColor="text1"/>
              </w:rPr>
              <w:t>Administratīvā procesa likuma 178</w:t>
            </w:r>
            <w:r w:rsidR="0017467B" w:rsidRPr="31BE235D">
              <w:rPr>
                <w:rFonts w:eastAsia="Times New Roman" w:cs="Times New Roman"/>
                <w:color w:val="000000" w:themeColor="text1"/>
              </w:rPr>
              <w:t>.</w:t>
            </w:r>
            <w:r w:rsidR="0017467B">
              <w:rPr>
                <w:rFonts w:eastAsia="Times New Roman" w:cs="Times New Roman"/>
                <w:color w:val="000000" w:themeColor="text1"/>
              </w:rPr>
              <w:t> </w:t>
            </w:r>
            <w:r w:rsidRPr="31BE235D">
              <w:rPr>
                <w:rFonts w:eastAsia="Times New Roman" w:cs="Times New Roman"/>
                <w:color w:val="000000" w:themeColor="text1"/>
              </w:rPr>
              <w:t>pants;</w:t>
            </w:r>
          </w:p>
          <w:p w14:paraId="3B259721" w14:textId="46B9D82D" w:rsidR="00FE19B3" w:rsidRPr="0041402B" w:rsidRDefault="5AD3532F" w:rsidP="0050305D">
            <w:pPr>
              <w:pStyle w:val="ListParagraph"/>
              <w:numPr>
                <w:ilvl w:val="0"/>
                <w:numId w:val="17"/>
              </w:numPr>
              <w:spacing w:before="120"/>
              <w:ind w:left="418"/>
              <w:rPr>
                <w:rFonts w:eastAsia="Times New Roman" w:cs="Times New Roman"/>
                <w:color w:val="000000" w:themeColor="text1"/>
              </w:rPr>
            </w:pPr>
            <w:r w:rsidRPr="31BE235D">
              <w:rPr>
                <w:rFonts w:eastAsia="Times New Roman" w:cs="Times New Roman"/>
                <w:color w:val="000000" w:themeColor="text1"/>
              </w:rPr>
              <w:t>Kriminālprocesa likuma 194</w:t>
            </w:r>
            <w:r w:rsidR="0017467B" w:rsidRPr="31BE235D">
              <w:rPr>
                <w:rFonts w:eastAsia="Times New Roman" w:cs="Times New Roman"/>
                <w:color w:val="000000" w:themeColor="text1"/>
              </w:rPr>
              <w:t>.</w:t>
            </w:r>
            <w:r w:rsidR="0017467B">
              <w:rPr>
                <w:rFonts w:eastAsia="Times New Roman" w:cs="Times New Roman"/>
                <w:color w:val="000000" w:themeColor="text1"/>
              </w:rPr>
              <w:t> </w:t>
            </w:r>
            <w:r w:rsidRPr="31BE235D">
              <w:rPr>
                <w:rFonts w:eastAsia="Times New Roman" w:cs="Times New Roman"/>
                <w:color w:val="000000" w:themeColor="text1"/>
              </w:rPr>
              <w:t>pants; </w:t>
            </w:r>
          </w:p>
          <w:p w14:paraId="0A9E0D32" w14:textId="3E55B0E9" w:rsidR="00FE19B3" w:rsidRPr="0041402B" w:rsidRDefault="5AD3532F" w:rsidP="0050305D">
            <w:pPr>
              <w:pStyle w:val="ListParagraph"/>
              <w:numPr>
                <w:ilvl w:val="0"/>
                <w:numId w:val="17"/>
              </w:numPr>
              <w:spacing w:before="120"/>
              <w:ind w:left="418"/>
              <w:rPr>
                <w:rFonts w:eastAsia="Times New Roman" w:cs="Times New Roman"/>
                <w:color w:val="000000" w:themeColor="text1"/>
              </w:rPr>
            </w:pPr>
            <w:r w:rsidRPr="31BE235D">
              <w:rPr>
                <w:rFonts w:eastAsia="Times New Roman" w:cs="Times New Roman"/>
                <w:color w:val="000000" w:themeColor="text1"/>
              </w:rPr>
              <w:t>Tiesu ekspertu likuma 14</w:t>
            </w:r>
            <w:r w:rsidR="0017467B" w:rsidRPr="31BE235D">
              <w:rPr>
                <w:rFonts w:eastAsia="Times New Roman" w:cs="Times New Roman"/>
                <w:color w:val="000000" w:themeColor="text1"/>
              </w:rPr>
              <w:t>.</w:t>
            </w:r>
            <w:r w:rsidR="0017467B">
              <w:rPr>
                <w:rFonts w:eastAsia="Times New Roman" w:cs="Times New Roman"/>
                <w:color w:val="000000" w:themeColor="text1"/>
              </w:rPr>
              <w:t> </w:t>
            </w:r>
            <w:r w:rsidRPr="31BE235D">
              <w:rPr>
                <w:rFonts w:eastAsia="Times New Roman" w:cs="Times New Roman"/>
                <w:color w:val="000000" w:themeColor="text1"/>
              </w:rPr>
              <w:t>panta otrās daļas 1</w:t>
            </w:r>
            <w:r w:rsidR="0017467B" w:rsidRPr="31BE235D">
              <w:rPr>
                <w:rFonts w:eastAsia="Times New Roman" w:cs="Times New Roman"/>
                <w:color w:val="000000" w:themeColor="text1"/>
              </w:rPr>
              <w:t>.</w:t>
            </w:r>
            <w:r w:rsidR="0017467B">
              <w:rPr>
                <w:rFonts w:eastAsia="Times New Roman" w:cs="Times New Roman"/>
                <w:color w:val="000000" w:themeColor="text1"/>
              </w:rPr>
              <w:t> </w:t>
            </w:r>
            <w:r w:rsidRPr="31BE235D">
              <w:rPr>
                <w:rFonts w:eastAsia="Times New Roman" w:cs="Times New Roman"/>
                <w:color w:val="000000" w:themeColor="text1"/>
              </w:rPr>
              <w:t>punkts; </w:t>
            </w:r>
          </w:p>
          <w:p w14:paraId="11AFC23C" w14:textId="615682B8" w:rsidR="00FE19B3" w:rsidRPr="0041402B" w:rsidRDefault="00233EC8" w:rsidP="0050305D">
            <w:pPr>
              <w:pStyle w:val="ListParagraph"/>
              <w:numPr>
                <w:ilvl w:val="0"/>
                <w:numId w:val="17"/>
              </w:numPr>
              <w:spacing w:before="120"/>
              <w:ind w:left="418"/>
              <w:rPr>
                <w:rFonts w:eastAsia="Times New Roman" w:cs="Times New Roman"/>
                <w:color w:val="000000" w:themeColor="text1"/>
              </w:rPr>
            </w:pPr>
            <w:r>
              <w:rPr>
                <w:rFonts w:eastAsia="Times New Roman" w:cs="Times New Roman"/>
                <w:color w:val="000000" w:themeColor="text1"/>
              </w:rPr>
              <w:lastRenderedPageBreak/>
              <w:t>M</w:t>
            </w:r>
            <w:r>
              <w:t>K</w:t>
            </w:r>
            <w:r w:rsidRPr="31BE235D">
              <w:rPr>
                <w:rFonts w:eastAsia="Times New Roman" w:cs="Times New Roman"/>
                <w:color w:val="000000" w:themeColor="text1"/>
              </w:rPr>
              <w:t xml:space="preserve"> </w:t>
            </w:r>
            <w:r w:rsidR="5AD3532F" w:rsidRPr="31BE235D">
              <w:rPr>
                <w:rFonts w:eastAsia="Times New Roman" w:cs="Times New Roman"/>
                <w:color w:val="000000" w:themeColor="text1"/>
              </w:rPr>
              <w:t>2022. gada 6. decembra noteikumi Nr</w:t>
            </w:r>
            <w:r w:rsidR="0017467B" w:rsidRPr="31BE235D">
              <w:rPr>
                <w:rFonts w:eastAsia="Times New Roman" w:cs="Times New Roman"/>
                <w:color w:val="000000" w:themeColor="text1"/>
              </w:rPr>
              <w:t>.</w:t>
            </w:r>
            <w:r w:rsidR="0017467B">
              <w:rPr>
                <w:rFonts w:eastAsia="Times New Roman" w:cs="Times New Roman"/>
                <w:color w:val="000000" w:themeColor="text1"/>
              </w:rPr>
              <w:t> </w:t>
            </w:r>
            <w:r w:rsidR="5AD3532F" w:rsidRPr="31BE235D">
              <w:rPr>
                <w:rFonts w:eastAsia="Times New Roman" w:cs="Times New Roman"/>
                <w:color w:val="000000" w:themeColor="text1"/>
              </w:rPr>
              <w:t xml:space="preserve">766 </w:t>
            </w:r>
            <w:r w:rsidR="001657D2" w:rsidRPr="31BE235D">
              <w:rPr>
                <w:rFonts w:eastAsia="Times New Roman" w:cs="Times New Roman"/>
                <w:color w:val="000000" w:themeColor="text1"/>
              </w:rPr>
              <w:t>"</w:t>
            </w:r>
            <w:r w:rsidR="5AD3532F" w:rsidRPr="31BE235D">
              <w:rPr>
                <w:rFonts w:eastAsia="Times New Roman" w:cs="Times New Roman"/>
                <w:color w:val="000000" w:themeColor="text1"/>
              </w:rPr>
              <w:t>E-lietas datu arhivēšanas noteikumi</w:t>
            </w:r>
            <w:r w:rsidR="001657D2" w:rsidRPr="31BE235D">
              <w:rPr>
                <w:rFonts w:eastAsia="Times New Roman" w:cs="Times New Roman"/>
                <w:color w:val="000000" w:themeColor="text1"/>
              </w:rPr>
              <w:t>"</w:t>
            </w:r>
            <w:r w:rsidR="5AD3532F" w:rsidRPr="31BE235D">
              <w:rPr>
                <w:rFonts w:eastAsia="Times New Roman" w:cs="Times New Roman"/>
                <w:color w:val="000000" w:themeColor="text1"/>
              </w:rPr>
              <w:t>; </w:t>
            </w:r>
          </w:p>
          <w:p w14:paraId="258A3CFC" w14:textId="25C8C9A5" w:rsidR="00FE19B3" w:rsidRPr="0041402B" w:rsidRDefault="5AD3532F" w:rsidP="0050305D">
            <w:pPr>
              <w:pStyle w:val="ListParagraph"/>
              <w:numPr>
                <w:ilvl w:val="0"/>
                <w:numId w:val="17"/>
              </w:numPr>
              <w:spacing w:before="120"/>
              <w:ind w:left="418"/>
              <w:rPr>
                <w:rFonts w:eastAsia="Times New Roman" w:cs="Times New Roman"/>
                <w:color w:val="000000" w:themeColor="text1"/>
              </w:rPr>
            </w:pPr>
            <w:r w:rsidRPr="31BE235D">
              <w:rPr>
                <w:rFonts w:eastAsia="Times New Roman" w:cs="Times New Roman"/>
                <w:color w:val="000000" w:themeColor="text1"/>
              </w:rPr>
              <w:t>Procesu norises elektroniskā vidē valsts platformas likums; </w:t>
            </w:r>
          </w:p>
          <w:p w14:paraId="6741218F" w14:textId="698427C8" w:rsidR="00FE19B3" w:rsidRPr="0041402B" w:rsidRDefault="00233EC8" w:rsidP="0050305D">
            <w:pPr>
              <w:pStyle w:val="ListParagraph"/>
              <w:numPr>
                <w:ilvl w:val="0"/>
                <w:numId w:val="17"/>
              </w:numPr>
              <w:spacing w:before="120"/>
              <w:ind w:left="418"/>
              <w:rPr>
                <w:rFonts w:eastAsia="Times New Roman" w:cs="Times New Roman"/>
                <w:color w:val="000000" w:themeColor="text1"/>
              </w:rPr>
            </w:pPr>
            <w:r>
              <w:rPr>
                <w:rFonts w:eastAsia="Times New Roman" w:cs="Times New Roman"/>
                <w:color w:val="000000" w:themeColor="text1"/>
              </w:rPr>
              <w:t>M</w:t>
            </w:r>
            <w:r>
              <w:t>K</w:t>
            </w:r>
            <w:r w:rsidRPr="31BE235D">
              <w:rPr>
                <w:rFonts w:eastAsia="Times New Roman" w:cs="Times New Roman"/>
                <w:color w:val="000000" w:themeColor="text1"/>
              </w:rPr>
              <w:t xml:space="preserve"> </w:t>
            </w:r>
            <w:r w:rsidR="5AD3532F" w:rsidRPr="31BE235D">
              <w:rPr>
                <w:rFonts w:eastAsia="Times New Roman" w:cs="Times New Roman"/>
                <w:color w:val="000000" w:themeColor="text1"/>
              </w:rPr>
              <w:t>2011. gada 31. decembra noteikumi Nr</w:t>
            </w:r>
            <w:r w:rsidR="0017467B" w:rsidRPr="31BE235D">
              <w:rPr>
                <w:rFonts w:eastAsia="Times New Roman" w:cs="Times New Roman"/>
                <w:color w:val="000000" w:themeColor="text1"/>
              </w:rPr>
              <w:t>.</w:t>
            </w:r>
            <w:r w:rsidR="0017467B">
              <w:rPr>
                <w:rFonts w:eastAsia="Times New Roman" w:cs="Times New Roman"/>
                <w:color w:val="000000" w:themeColor="text1"/>
              </w:rPr>
              <w:t> </w:t>
            </w:r>
            <w:r w:rsidR="5AD3532F" w:rsidRPr="31BE235D">
              <w:rPr>
                <w:rFonts w:eastAsia="Times New Roman" w:cs="Times New Roman"/>
                <w:color w:val="000000" w:themeColor="text1"/>
              </w:rPr>
              <w:t>1025</w:t>
            </w:r>
            <w:r w:rsidR="0017467B">
              <w:rPr>
                <w:rFonts w:eastAsia="Times New Roman" w:cs="Times New Roman"/>
                <w:color w:val="000000" w:themeColor="text1"/>
              </w:rPr>
              <w:t xml:space="preserve"> </w:t>
            </w:r>
            <w:r w:rsidR="001657D2" w:rsidRPr="31BE235D">
              <w:rPr>
                <w:rFonts w:eastAsia="Times New Roman" w:cs="Times New Roman"/>
                <w:color w:val="000000" w:themeColor="text1"/>
              </w:rPr>
              <w:t>"</w:t>
            </w:r>
            <w:r w:rsidR="5AD3532F" w:rsidRPr="31BE235D">
              <w:rPr>
                <w:rFonts w:eastAsia="Times New Roman" w:cs="Times New Roman"/>
                <w:color w:val="000000" w:themeColor="text1"/>
              </w:rPr>
              <w:t>Noteikumi par rīcību ar lietiskajiem pierādījumiem un arestēto mantu</w:t>
            </w:r>
            <w:r w:rsidR="001657D2" w:rsidRPr="31BE235D">
              <w:rPr>
                <w:rFonts w:eastAsia="Times New Roman" w:cs="Times New Roman"/>
                <w:color w:val="000000" w:themeColor="text1"/>
              </w:rPr>
              <w:t>"</w:t>
            </w:r>
            <w:r w:rsidR="5AD3532F" w:rsidRPr="31BE235D">
              <w:rPr>
                <w:rFonts w:eastAsia="Times New Roman" w:cs="Times New Roman"/>
                <w:color w:val="000000" w:themeColor="text1"/>
              </w:rPr>
              <w:t>;</w:t>
            </w:r>
          </w:p>
          <w:p w14:paraId="1ECC5136" w14:textId="3ACFC2AD" w:rsidR="00FE19B3" w:rsidRPr="0041402B" w:rsidRDefault="00233EC8" w:rsidP="0050305D">
            <w:pPr>
              <w:pStyle w:val="ListParagraph"/>
              <w:numPr>
                <w:ilvl w:val="0"/>
                <w:numId w:val="17"/>
              </w:numPr>
              <w:spacing w:before="120"/>
              <w:ind w:left="418"/>
              <w:rPr>
                <w:rFonts w:eastAsia="Times New Roman" w:cs="Times New Roman"/>
                <w:color w:val="000000" w:themeColor="text1"/>
              </w:rPr>
            </w:pPr>
            <w:r>
              <w:rPr>
                <w:rFonts w:eastAsia="Times New Roman" w:cs="Times New Roman"/>
                <w:color w:val="000000" w:themeColor="text1"/>
              </w:rPr>
              <w:t>M</w:t>
            </w:r>
            <w:r>
              <w:t>K</w:t>
            </w:r>
            <w:r w:rsidRPr="31BE235D">
              <w:rPr>
                <w:rFonts w:eastAsia="Times New Roman" w:cs="Times New Roman"/>
                <w:color w:val="000000" w:themeColor="text1"/>
              </w:rPr>
              <w:t xml:space="preserve"> </w:t>
            </w:r>
            <w:r w:rsidR="5AD3532F" w:rsidRPr="31BE235D">
              <w:rPr>
                <w:rFonts w:eastAsia="Times New Roman" w:cs="Times New Roman"/>
                <w:color w:val="000000" w:themeColor="text1"/>
              </w:rPr>
              <w:t>2012. gada 20. marta noteikumi Nr</w:t>
            </w:r>
            <w:r w:rsidR="0017467B" w:rsidRPr="31BE235D">
              <w:rPr>
                <w:rFonts w:eastAsia="Times New Roman" w:cs="Times New Roman"/>
                <w:color w:val="000000" w:themeColor="text1"/>
              </w:rPr>
              <w:t>.</w:t>
            </w:r>
            <w:r w:rsidR="0017467B">
              <w:rPr>
                <w:rFonts w:eastAsia="Times New Roman" w:cs="Times New Roman"/>
                <w:color w:val="000000" w:themeColor="text1"/>
              </w:rPr>
              <w:t> </w:t>
            </w:r>
            <w:r w:rsidR="5AD3532F" w:rsidRPr="31BE235D">
              <w:rPr>
                <w:rFonts w:eastAsia="Times New Roman" w:cs="Times New Roman"/>
                <w:color w:val="000000" w:themeColor="text1"/>
              </w:rPr>
              <w:t xml:space="preserve">190 </w:t>
            </w:r>
            <w:r w:rsidR="001657D2" w:rsidRPr="31BE235D">
              <w:rPr>
                <w:rFonts w:eastAsia="Times New Roman" w:cs="Times New Roman"/>
                <w:color w:val="000000" w:themeColor="text1"/>
              </w:rPr>
              <w:t>"</w:t>
            </w:r>
            <w:r w:rsidR="5AD3532F" w:rsidRPr="31BE235D">
              <w:rPr>
                <w:rFonts w:eastAsia="Times New Roman" w:cs="Times New Roman"/>
                <w:color w:val="000000" w:themeColor="text1"/>
              </w:rPr>
              <w:t>Noteikumi par notikumu reģistrēšanas kārtību un policijas reaģēšanas laiku</w:t>
            </w:r>
            <w:r w:rsidR="001657D2" w:rsidRPr="31BE235D">
              <w:rPr>
                <w:rFonts w:eastAsia="Times New Roman" w:cs="Times New Roman"/>
                <w:color w:val="000000" w:themeColor="text1"/>
              </w:rPr>
              <w:t>"</w:t>
            </w:r>
            <w:r w:rsidR="5AD3532F" w:rsidRPr="31BE235D">
              <w:rPr>
                <w:rFonts w:eastAsia="Times New Roman" w:cs="Times New Roman"/>
                <w:color w:val="000000" w:themeColor="text1"/>
              </w:rPr>
              <w:t>;</w:t>
            </w:r>
          </w:p>
          <w:p w14:paraId="0225B550" w14:textId="5817644A" w:rsidR="00FE19B3" w:rsidRPr="0041402B" w:rsidRDefault="00233EC8" w:rsidP="0050305D">
            <w:pPr>
              <w:pStyle w:val="ListParagraph"/>
              <w:numPr>
                <w:ilvl w:val="0"/>
                <w:numId w:val="17"/>
              </w:numPr>
              <w:spacing w:before="120"/>
              <w:ind w:left="418"/>
              <w:rPr>
                <w:rFonts w:eastAsia="Times New Roman" w:cs="Times New Roman"/>
                <w:color w:val="000000" w:themeColor="text1"/>
              </w:rPr>
            </w:pPr>
            <w:r>
              <w:rPr>
                <w:rFonts w:eastAsia="Times New Roman" w:cs="Times New Roman"/>
                <w:color w:val="000000" w:themeColor="text1"/>
              </w:rPr>
              <w:t>M</w:t>
            </w:r>
            <w:r>
              <w:t>K</w:t>
            </w:r>
            <w:r w:rsidRPr="31BE235D">
              <w:rPr>
                <w:rFonts w:eastAsia="Times New Roman" w:cs="Times New Roman"/>
                <w:color w:val="000000" w:themeColor="text1"/>
              </w:rPr>
              <w:t xml:space="preserve"> </w:t>
            </w:r>
            <w:r w:rsidR="5AD3532F" w:rsidRPr="31BE235D">
              <w:rPr>
                <w:rFonts w:eastAsia="Times New Roman" w:cs="Times New Roman"/>
                <w:color w:val="000000" w:themeColor="text1"/>
              </w:rPr>
              <w:t>2018. gada 11. decembra noteikumi Nr</w:t>
            </w:r>
            <w:r w:rsidR="0017467B" w:rsidRPr="31BE235D">
              <w:rPr>
                <w:rFonts w:eastAsia="Times New Roman" w:cs="Times New Roman"/>
                <w:color w:val="000000" w:themeColor="text1"/>
              </w:rPr>
              <w:t>.</w:t>
            </w:r>
            <w:r w:rsidR="0017467B">
              <w:rPr>
                <w:rFonts w:eastAsia="Times New Roman" w:cs="Times New Roman"/>
                <w:color w:val="000000" w:themeColor="text1"/>
              </w:rPr>
              <w:t> </w:t>
            </w:r>
            <w:r w:rsidR="5AD3532F" w:rsidRPr="31BE235D">
              <w:rPr>
                <w:rFonts w:eastAsia="Times New Roman" w:cs="Times New Roman"/>
                <w:color w:val="000000" w:themeColor="text1"/>
              </w:rPr>
              <w:t xml:space="preserve">782 </w:t>
            </w:r>
            <w:r w:rsidR="001657D2" w:rsidRPr="31BE235D">
              <w:rPr>
                <w:rFonts w:eastAsia="Times New Roman" w:cs="Times New Roman"/>
                <w:color w:val="000000" w:themeColor="text1"/>
              </w:rPr>
              <w:t>"</w:t>
            </w:r>
            <w:r w:rsidR="5AD3532F" w:rsidRPr="31BE235D">
              <w:rPr>
                <w:rFonts w:eastAsia="Times New Roman" w:cs="Times New Roman"/>
                <w:color w:val="000000" w:themeColor="text1"/>
              </w:rPr>
              <w:t>Tiesmedicīniskās ekspertīzes veikšanas kārtība</w:t>
            </w:r>
            <w:r w:rsidR="001657D2" w:rsidRPr="31BE235D">
              <w:rPr>
                <w:rFonts w:eastAsia="Times New Roman" w:cs="Times New Roman"/>
                <w:color w:val="000000" w:themeColor="text1"/>
              </w:rPr>
              <w:t>"</w:t>
            </w:r>
            <w:r w:rsidR="5AD3532F" w:rsidRPr="31BE235D">
              <w:rPr>
                <w:rFonts w:eastAsia="Times New Roman" w:cs="Times New Roman"/>
                <w:color w:val="000000" w:themeColor="text1"/>
              </w:rPr>
              <w:t>.</w:t>
            </w:r>
          </w:p>
          <w:p w14:paraId="2DD9FD99" w14:textId="6A72E243" w:rsidR="00FE19B3" w:rsidRPr="0041402B" w:rsidRDefault="44764358" w:rsidP="31BE235D">
            <w:pPr>
              <w:spacing w:before="120" w:line="257" w:lineRule="auto"/>
            </w:pPr>
            <w:r w:rsidRPr="31BE235D">
              <w:rPr>
                <w:rFonts w:eastAsia="Times New Roman" w:cs="Times New Roman"/>
                <w:color w:val="000000" w:themeColor="text1"/>
              </w:rPr>
              <w:t>Iekšlietu ministrija sadarbībā ar Tieslietu ministriju sagatavo un virza</w:t>
            </w:r>
            <w:r w:rsidR="00696767">
              <w:rPr>
                <w:rFonts w:eastAsia="Times New Roman" w:cs="Times New Roman"/>
                <w:color w:val="000000" w:themeColor="text1"/>
              </w:rPr>
              <w:t xml:space="preserve"> </w:t>
            </w:r>
            <w:r w:rsidRPr="31BE235D">
              <w:rPr>
                <w:rFonts w:eastAsia="Times New Roman" w:cs="Times New Roman"/>
                <w:color w:val="000000" w:themeColor="text1"/>
              </w:rPr>
              <w:t>jaunu normatīvo regulējumu</w:t>
            </w:r>
            <w:r w:rsidR="00696767">
              <w:rPr>
                <w:rFonts w:eastAsia="Times New Roman" w:cs="Times New Roman"/>
                <w:color w:val="000000" w:themeColor="text1"/>
              </w:rPr>
              <w:t xml:space="preserve"> </w:t>
            </w:r>
            <w:r w:rsidR="001657D2" w:rsidRPr="31BE235D">
              <w:rPr>
                <w:rFonts w:eastAsia="Times New Roman" w:cs="Times New Roman"/>
                <w:color w:val="000000" w:themeColor="text1"/>
              </w:rPr>
              <w:t>"</w:t>
            </w:r>
            <w:r w:rsidRPr="31BE235D">
              <w:rPr>
                <w:rFonts w:eastAsia="Times New Roman" w:cs="Times New Roman"/>
                <w:color w:val="000000" w:themeColor="text1"/>
              </w:rPr>
              <w:t>Kriminālistikas pārvaldes ekspertīžu laboratorijas informācijas sistēmas</w:t>
            </w:r>
            <w:r w:rsidR="00696767">
              <w:rPr>
                <w:rFonts w:eastAsia="Times New Roman" w:cs="Times New Roman"/>
                <w:color w:val="000000" w:themeColor="text1"/>
              </w:rPr>
              <w:t xml:space="preserve"> </w:t>
            </w:r>
            <w:r w:rsidRPr="31BE235D">
              <w:rPr>
                <w:rFonts w:eastAsia="Times New Roman" w:cs="Times New Roman"/>
                <w:color w:val="000000" w:themeColor="text1"/>
              </w:rPr>
              <w:t>noteikumi</w:t>
            </w:r>
            <w:r w:rsidR="001657D2" w:rsidRPr="31BE235D">
              <w:rPr>
                <w:rFonts w:eastAsia="Times New Roman" w:cs="Times New Roman"/>
                <w:color w:val="000000" w:themeColor="text1"/>
              </w:rPr>
              <w:t>"</w:t>
            </w:r>
            <w:r w:rsidRPr="31BE235D">
              <w:rPr>
                <w:rFonts w:eastAsia="Times New Roman" w:cs="Times New Roman"/>
                <w:color w:val="000000" w:themeColor="text1"/>
              </w:rPr>
              <w:t>.</w:t>
            </w:r>
            <w:r w:rsidR="00696767">
              <w:rPr>
                <w:rFonts w:ascii="Calibri" w:eastAsia="Calibri" w:hAnsi="Calibri" w:cs="Calibri"/>
                <w:color w:val="000000" w:themeColor="text1"/>
              </w:rPr>
              <w:t xml:space="preserve"> </w:t>
            </w:r>
          </w:p>
          <w:p w14:paraId="124164E5" w14:textId="5FDE548B" w:rsidR="00FE19B3" w:rsidRPr="0041402B" w:rsidRDefault="00FE19B3" w:rsidP="0041402B">
            <w:pPr>
              <w:ind w:left="45" w:right="45"/>
              <w:rPr>
                <w:rFonts w:eastAsia="Times New Roman" w:cs="Times New Roman"/>
                <w:color w:val="414142"/>
                <w:kern w:val="0"/>
                <w:lang w:eastAsia="lv-LV"/>
                <w14:ligatures w14:val="none"/>
              </w:rPr>
            </w:pPr>
          </w:p>
        </w:tc>
      </w:tr>
      <w:tr w:rsidR="00FE19B3" w:rsidRPr="00694AA0" w14:paraId="59C6D15B" w14:textId="77777777" w:rsidTr="66D94EC0">
        <w:tc>
          <w:tcPr>
            <w:tcW w:w="1737" w:type="pct"/>
            <w:vMerge/>
          </w:tcPr>
          <w:p w14:paraId="34A176DC"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203C52DF" w14:textId="77777777" w:rsidR="0041402B" w:rsidRDefault="000819CB" w:rsidP="007022AA">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1661302175"/>
                <w14:checkbox>
                  <w14:checked w14:val="0"/>
                  <w14:checkedState w14:val="2612" w14:font="MS Gothic"/>
                  <w14:uncheckedState w14:val="2610" w14:font="MS Gothic"/>
                </w14:checkbox>
              </w:sdtPr>
              <w:sdtEndPr/>
              <w:sdtContent>
                <w:r w:rsidR="00FE19B3" w:rsidRPr="00656B8E">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Kiberdrošības un noturības prasību izpilde </w:t>
            </w:r>
          </w:p>
          <w:p w14:paraId="3159B6CE" w14:textId="5C6B305A" w:rsidR="00FE19B3" w:rsidRPr="00694AA0" w:rsidRDefault="00FE19B3" w:rsidP="007022AA">
            <w:pPr>
              <w:ind w:right="45"/>
              <w:rPr>
                <w:rFonts w:eastAsia="Times New Roman" w:cs="Times New Roman"/>
                <w:i/>
                <w:color w:val="AEAAAA" w:themeColor="background2" w:themeShade="BF"/>
                <w:kern w:val="0"/>
                <w:sz w:val="18"/>
                <w:szCs w:val="18"/>
                <w:lang w:eastAsia="lv-LV"/>
                <w14:ligatures w14:val="none"/>
              </w:rPr>
            </w:pPr>
            <w:r w:rsidRPr="00136991">
              <w:rPr>
                <w:rFonts w:eastAsia="Times New Roman" w:cs="Times New Roman"/>
                <w:i/>
                <w:color w:val="AEAAAA" w:themeColor="background2" w:themeShade="BF"/>
                <w:kern w:val="0"/>
                <w:sz w:val="18"/>
                <w:szCs w:val="18"/>
                <w:lang w:eastAsia="lv-LV"/>
                <w14:ligatures w14:val="none"/>
              </w:rPr>
              <w:t xml:space="preserve">īsi apraksta, ja attiecināms; </w:t>
            </w:r>
          </w:p>
        </w:tc>
      </w:tr>
      <w:tr w:rsidR="00FE19B3" w:rsidRPr="00694AA0" w14:paraId="1C84353F" w14:textId="77777777" w:rsidTr="66D94EC0">
        <w:tc>
          <w:tcPr>
            <w:tcW w:w="1737" w:type="pct"/>
            <w:vMerge/>
          </w:tcPr>
          <w:p w14:paraId="4AE428E7"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2E01F797" w14:textId="0624A8E6" w:rsidR="00FE19B3" w:rsidRPr="0041402B" w:rsidRDefault="00FE19B3" w:rsidP="0041402B">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r>
      <w:tr w:rsidR="00FE19B3" w:rsidRPr="00694AA0" w14:paraId="4D342086" w14:textId="77777777" w:rsidTr="66D94EC0">
        <w:tc>
          <w:tcPr>
            <w:tcW w:w="1737" w:type="pct"/>
            <w:vMerge/>
          </w:tcPr>
          <w:p w14:paraId="20412B6D"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27082B63" w14:textId="77777777" w:rsidR="00FE19B3" w:rsidRPr="00656B8E" w:rsidRDefault="000819CB"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825552560"/>
                <w14:checkbox>
                  <w14:checked w14:val="0"/>
                  <w14:checkedState w14:val="2612" w14:font="MS Gothic"/>
                  <w14:uncheckedState w14:val="2610" w14:font="MS Gothic"/>
                </w14:checkbox>
              </w:sdtPr>
              <w:sdtEndPr/>
              <w:sdtContent>
                <w:r w:rsidR="00FE19B3" w:rsidRPr="00656B8E">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Izmaksu novēršana un darbības nepārtrauktības nodrošināšana. </w:t>
            </w:r>
          </w:p>
          <w:p w14:paraId="7F2BC511" w14:textId="1B246F52" w:rsidR="00FE19B3" w:rsidRPr="00694AA0" w:rsidRDefault="00FE19B3" w:rsidP="00FE19B3">
            <w:pPr>
              <w:ind w:right="45"/>
              <w:rPr>
                <w:rFonts w:eastAsia="Times New Roman" w:cs="Times New Roman"/>
                <w:i/>
                <w:color w:val="AEAAAA" w:themeColor="background2" w:themeShade="BF"/>
                <w:kern w:val="0"/>
                <w:sz w:val="18"/>
                <w:szCs w:val="18"/>
                <w:lang w:eastAsia="lv-LV"/>
                <w14:ligatures w14:val="none"/>
              </w:rPr>
            </w:pPr>
            <w:r w:rsidRPr="00794D86">
              <w:rPr>
                <w:rFonts w:eastAsia="Times New Roman" w:cs="Times New Roman"/>
                <w:i/>
                <w:color w:val="AEAAAA" w:themeColor="background2" w:themeShade="BF"/>
                <w:kern w:val="0"/>
                <w:sz w:val="18"/>
                <w:szCs w:val="18"/>
                <w:lang w:eastAsia="lv-LV"/>
                <w14:ligatures w14:val="none"/>
              </w:rPr>
              <w:t>(īsi apraksta, ja attiecināms)</w:t>
            </w:r>
            <w:r>
              <w:rPr>
                <w:rFonts w:eastAsia="Times New Roman" w:cs="Times New Roman"/>
                <w:i/>
                <w:color w:val="AEAAAA" w:themeColor="background2" w:themeShade="BF"/>
                <w:kern w:val="0"/>
                <w:sz w:val="18"/>
                <w:szCs w:val="18"/>
                <w:lang w:eastAsia="lv-LV"/>
                <w14:ligatures w14:val="none"/>
              </w:rPr>
              <w:t xml:space="preserve"> </w:t>
            </w:r>
          </w:p>
        </w:tc>
      </w:tr>
      <w:tr w:rsidR="00FE19B3" w:rsidRPr="00694AA0" w14:paraId="4AB83010" w14:textId="77777777" w:rsidTr="66D94EC0">
        <w:tc>
          <w:tcPr>
            <w:tcW w:w="1737" w:type="pct"/>
            <w:vMerge/>
          </w:tcPr>
          <w:p w14:paraId="12BC6324"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outset" w:sz="6" w:space="0" w:color="414142"/>
              <w:right w:val="outset" w:sz="6" w:space="0" w:color="414142"/>
            </w:tcBorders>
          </w:tcPr>
          <w:p w14:paraId="60341FE3" w14:textId="148E5601" w:rsidR="00FE19B3" w:rsidRPr="00F11F42" w:rsidRDefault="00FE19B3" w:rsidP="00F11F42">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r>
      <w:tr w:rsidR="00FE19B3" w:rsidRPr="00694AA0" w14:paraId="732EC2D4" w14:textId="77777777" w:rsidTr="66D94EC0">
        <w:tc>
          <w:tcPr>
            <w:tcW w:w="1737" w:type="pct"/>
            <w:vMerge/>
          </w:tcPr>
          <w:p w14:paraId="5D8AF9BE"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outset" w:sz="6" w:space="0" w:color="414142"/>
              <w:left w:val="outset" w:sz="6" w:space="0" w:color="414142"/>
              <w:bottom w:val="nil"/>
              <w:right w:val="outset" w:sz="6" w:space="0" w:color="414142"/>
            </w:tcBorders>
          </w:tcPr>
          <w:p w14:paraId="0F668512" w14:textId="77777777" w:rsidR="00FE19B3" w:rsidRPr="00656B8E" w:rsidRDefault="00FE19B3" w:rsidP="00BF31B7">
            <w:pPr>
              <w:ind w:right="45"/>
              <w:rPr>
                <w:rFonts w:eastAsia="Times New Roman" w:cs="Times New Roman"/>
                <w:b/>
                <w:bCs/>
                <w:iCs/>
                <w:kern w:val="0"/>
                <w:lang w:eastAsia="lv-LV"/>
                <w14:ligatures w14:val="none"/>
              </w:rPr>
            </w:pPr>
            <w:r w:rsidRPr="00656B8E">
              <w:rPr>
                <w:rFonts w:eastAsia="Times New Roman" w:cs="Times New Roman"/>
                <w:b/>
                <w:bCs/>
                <w:iCs/>
                <w:kern w:val="0"/>
                <w:lang w:eastAsia="lv-LV"/>
                <w14:ligatures w14:val="none"/>
              </w:rPr>
              <w:t xml:space="preserve">Konsekvences, ja projekts netiek īstenots: </w:t>
            </w:r>
          </w:p>
          <w:p w14:paraId="379BE862" w14:textId="25E46035" w:rsidR="00FE19B3" w:rsidRPr="00694AA0" w:rsidRDefault="00FE19B3" w:rsidP="00FE19B3">
            <w:pPr>
              <w:ind w:right="45"/>
              <w:rPr>
                <w:rFonts w:eastAsia="Times New Roman" w:cs="Times New Roman"/>
                <w:i/>
                <w:color w:val="AEAAAA" w:themeColor="background2" w:themeShade="BF"/>
                <w:kern w:val="0"/>
                <w:sz w:val="18"/>
                <w:szCs w:val="18"/>
                <w:lang w:eastAsia="lv-LV"/>
                <w14:ligatures w14:val="none"/>
              </w:rPr>
            </w:pPr>
            <w:r>
              <w:rPr>
                <w:rFonts w:eastAsia="Times New Roman" w:cs="Times New Roman"/>
                <w:i/>
                <w:color w:val="AEAAAA" w:themeColor="background2" w:themeShade="BF"/>
                <w:kern w:val="0"/>
                <w:sz w:val="18"/>
                <w:szCs w:val="18"/>
                <w:lang w:eastAsia="lv-LV"/>
                <w14:ligatures w14:val="none"/>
              </w:rPr>
              <w:t>(</w:t>
            </w:r>
            <w:r w:rsidRPr="00794D86">
              <w:rPr>
                <w:rFonts w:eastAsia="Times New Roman" w:cs="Times New Roman"/>
                <w:i/>
                <w:color w:val="AEAAAA" w:themeColor="background2" w:themeShade="BF"/>
                <w:kern w:val="0"/>
                <w:sz w:val="18"/>
                <w:szCs w:val="18"/>
                <w:lang w:eastAsia="lv-LV"/>
                <w14:ligatures w14:val="none"/>
              </w:rPr>
              <w:t>Īsi apraksta izmaksas un riskus</w:t>
            </w:r>
            <w:r>
              <w:rPr>
                <w:rFonts w:eastAsia="Times New Roman" w:cs="Times New Roman"/>
                <w:i/>
                <w:color w:val="AEAAAA" w:themeColor="background2" w:themeShade="BF"/>
                <w:kern w:val="0"/>
                <w:sz w:val="18"/>
                <w:szCs w:val="18"/>
                <w:lang w:eastAsia="lv-LV"/>
                <w14:ligatures w14:val="none"/>
              </w:rPr>
              <w:t xml:space="preserve"> bez projekta) </w:t>
            </w:r>
          </w:p>
        </w:tc>
      </w:tr>
      <w:tr w:rsidR="00FE19B3" w:rsidRPr="00694AA0" w14:paraId="5B5CB8E8" w14:textId="77777777" w:rsidTr="66D94EC0">
        <w:tc>
          <w:tcPr>
            <w:tcW w:w="1737" w:type="pct"/>
            <w:vMerge/>
          </w:tcPr>
          <w:p w14:paraId="1850AFAA"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outset" w:sz="6" w:space="0" w:color="414142"/>
              <w:right w:val="outset" w:sz="6" w:space="0" w:color="414142"/>
            </w:tcBorders>
          </w:tcPr>
          <w:p w14:paraId="0E889D01" w14:textId="0E58AA68" w:rsidR="00FE19B3" w:rsidRPr="00AC4D4E" w:rsidRDefault="647AA013" w:rsidP="55156F49">
            <w:pPr>
              <w:ind w:left="45" w:right="45"/>
              <w:rPr>
                <w:rFonts w:eastAsia="Times New Roman" w:cs="Times New Roman"/>
                <w:lang w:eastAsia="lv-LV"/>
              </w:rPr>
            </w:pPr>
            <w:r w:rsidRPr="00AC4D4E">
              <w:rPr>
                <w:rFonts w:eastAsia="Times New Roman" w:cs="Times New Roman"/>
                <w:kern w:val="0"/>
                <w:lang w:eastAsia="lv-LV"/>
                <w14:ligatures w14:val="none"/>
              </w:rPr>
              <w:t>Tiks kavēta tiesu ekspertīžu institūta reforma, jo projekts ir būtiska sastāvdaļa valdības atbalstītajai tiesu ekspertīžu sistē</w:t>
            </w:r>
            <w:r w:rsidR="73B99540" w:rsidRPr="00AC4D4E">
              <w:rPr>
                <w:rFonts w:eastAsia="Times New Roman" w:cs="Times New Roman"/>
                <w:lang w:eastAsia="lv-LV"/>
              </w:rPr>
              <w:t>mas reformai</w:t>
            </w:r>
            <w:r w:rsidR="3D7C883E" w:rsidRPr="00AC4D4E">
              <w:rPr>
                <w:rFonts w:eastAsia="Times New Roman" w:cs="Times New Roman"/>
                <w:lang w:eastAsia="lv-LV"/>
              </w:rPr>
              <w:t xml:space="preserve"> </w:t>
            </w:r>
            <w:r w:rsidR="73B99540" w:rsidRPr="00AC4D4E">
              <w:rPr>
                <w:rFonts w:eastAsia="Times New Roman" w:cs="Times New Roman"/>
                <w:lang w:eastAsia="lv-LV"/>
              </w:rPr>
              <w:t>un bez atbilstošas informācijas sistēmas</w:t>
            </w:r>
            <w:r w:rsidR="17586904" w:rsidRPr="00AC4D4E">
              <w:rPr>
                <w:rFonts w:eastAsia="Times New Roman" w:cs="Times New Roman"/>
                <w:lang w:eastAsia="lv-LV"/>
              </w:rPr>
              <w:t xml:space="preserve"> nebūs iespējams nodrošināt vienotu </w:t>
            </w:r>
            <w:r w:rsidR="38B69974" w:rsidRPr="00AC4D4E">
              <w:rPr>
                <w:rFonts w:eastAsia="Times New Roman" w:cs="Times New Roman"/>
                <w:lang w:eastAsia="lv-LV"/>
              </w:rPr>
              <w:t xml:space="preserve">tiesu ekspertīžu procesu </w:t>
            </w:r>
            <w:r w:rsidR="17586904" w:rsidRPr="00AC4D4E">
              <w:rPr>
                <w:rFonts w:eastAsia="Times New Roman" w:cs="Times New Roman"/>
                <w:lang w:eastAsia="lv-LV"/>
              </w:rPr>
              <w:t xml:space="preserve">pārvaldību digitālā vidē. </w:t>
            </w:r>
            <w:r w:rsidR="10BA2CEA" w:rsidRPr="00AC4D4E">
              <w:rPr>
                <w:rFonts w:eastAsia="Times New Roman" w:cs="Times New Roman"/>
                <w:lang w:eastAsia="lv-LV"/>
              </w:rPr>
              <w:t>Netiks nodrošināta centralizēta datu koplietošana un analītika, kas ir būtiska ātrai lietu izskatīšanai,</w:t>
            </w:r>
            <w:r w:rsidR="49F7D1AE" w:rsidRPr="00AC4D4E">
              <w:rPr>
                <w:rFonts w:eastAsia="Times New Roman" w:cs="Times New Roman"/>
                <w:lang w:eastAsia="lv-LV"/>
              </w:rPr>
              <w:t xml:space="preserve"> saglabāsies liels </w:t>
            </w:r>
            <w:r w:rsidR="7AB35C87" w:rsidRPr="00AC4D4E">
              <w:rPr>
                <w:rFonts w:eastAsia="Times New Roman" w:cs="Times New Roman"/>
                <w:lang w:eastAsia="lv-LV"/>
              </w:rPr>
              <w:t xml:space="preserve">papīra dokumentu un manuālo darbību apjoms </w:t>
            </w:r>
            <w:r w:rsidR="66D259A4" w:rsidRPr="00AC4D4E">
              <w:rPr>
                <w:rFonts w:eastAsia="Times New Roman" w:cs="Times New Roman"/>
                <w:lang w:eastAsia="lv-LV"/>
              </w:rPr>
              <w:t>un līdz ar to lēna un kļūdām pakļauta informācijas aprite, kas kavē kriminālprocesu, administratīvā un civilprocesa virzību.</w:t>
            </w:r>
            <w:r w:rsidR="0FE6A23B" w:rsidRPr="00AC4D4E">
              <w:rPr>
                <w:rFonts w:eastAsia="Times New Roman" w:cs="Times New Roman"/>
                <w:lang w:eastAsia="lv-LV"/>
              </w:rPr>
              <w:t xml:space="preserve"> </w:t>
            </w:r>
            <w:r w:rsidR="1374E3CC" w:rsidRPr="00AC4D4E">
              <w:rPr>
                <w:rFonts w:eastAsia="Times New Roman" w:cs="Times New Roman"/>
                <w:lang w:eastAsia="lv-LV"/>
              </w:rPr>
              <w:t>Tas uzliks lielāku slogu ekspertiem un procesa virzītājiem, ilgāku l</w:t>
            </w:r>
            <w:r w:rsidR="2A6F700C" w:rsidRPr="00AC4D4E">
              <w:rPr>
                <w:rFonts w:eastAsia="Times New Roman" w:cs="Times New Roman"/>
                <w:lang w:eastAsia="lv-LV"/>
              </w:rPr>
              <w:t xml:space="preserve">ietu izskatīšanas laiku un līdz ar to arī zemāku sabiedrības </w:t>
            </w:r>
            <w:r w:rsidR="5A7790BB" w:rsidRPr="00AC4D4E">
              <w:rPr>
                <w:rFonts w:eastAsia="Times New Roman" w:cs="Times New Roman"/>
                <w:lang w:eastAsia="lv-LV"/>
              </w:rPr>
              <w:t>uzticību izmeklēšanas un tiesvedības sistēmai.</w:t>
            </w:r>
          </w:p>
          <w:p w14:paraId="1EB12DB2" w14:textId="5DFEBD37" w:rsidR="00FE19B3" w:rsidRPr="00AC4D4E" w:rsidRDefault="1374E3CC" w:rsidP="55156F49">
            <w:pPr>
              <w:ind w:left="45" w:right="45"/>
              <w:rPr>
                <w:rFonts w:eastAsia="Times New Roman" w:cs="Times New Roman"/>
                <w:lang w:eastAsia="lv-LV"/>
              </w:rPr>
            </w:pPr>
            <w:r w:rsidRPr="00AC4D4E">
              <w:rPr>
                <w:rFonts w:eastAsia="Times New Roman" w:cs="Times New Roman"/>
                <w:lang w:eastAsia="lv-LV"/>
              </w:rPr>
              <w:t>T</w:t>
            </w:r>
            <w:r w:rsidR="0FE6A23B" w:rsidRPr="00AC4D4E">
              <w:rPr>
                <w:rFonts w:eastAsia="Times New Roman" w:cs="Times New Roman"/>
                <w:lang w:eastAsia="lv-LV"/>
              </w:rPr>
              <w:t xml:space="preserve">iks apdraudēta normatīvo prasību izpilde </w:t>
            </w:r>
            <w:r w:rsidR="00A1359B" w:rsidRPr="001414A6">
              <w:rPr>
                <w:rFonts w:eastAsia="Times New Roman" w:cs="Times New Roman"/>
                <w:color w:val="242424"/>
              </w:rPr>
              <w:t>–</w:t>
            </w:r>
            <w:r w:rsidR="0FE6A23B" w:rsidRPr="00AC4D4E">
              <w:rPr>
                <w:rFonts w:eastAsia="Times New Roman" w:cs="Times New Roman"/>
                <w:lang w:eastAsia="lv-LV"/>
              </w:rPr>
              <w:t xml:space="preserve"> projekts ir saistīts ar daudzu </w:t>
            </w:r>
            <w:r w:rsidR="00233EC8">
              <w:rPr>
                <w:rFonts w:eastAsia="Times New Roman" w:cs="Times New Roman"/>
                <w:color w:val="000000" w:themeColor="text1"/>
              </w:rPr>
              <w:t>M</w:t>
            </w:r>
            <w:r w:rsidR="00233EC8">
              <w:t>K</w:t>
            </w:r>
            <w:r w:rsidR="00233EC8" w:rsidRPr="31BE235D">
              <w:rPr>
                <w:rFonts w:eastAsia="Times New Roman" w:cs="Times New Roman"/>
                <w:color w:val="000000" w:themeColor="text1"/>
              </w:rPr>
              <w:t xml:space="preserve"> </w:t>
            </w:r>
            <w:r w:rsidR="0FE6A23B" w:rsidRPr="00AC4D4E">
              <w:rPr>
                <w:rFonts w:eastAsia="Times New Roman" w:cs="Times New Roman"/>
                <w:lang w:eastAsia="lv-LV"/>
              </w:rPr>
              <w:t>noteikumu un likumu izpildi</w:t>
            </w:r>
            <w:r w:rsidR="22ED3387" w:rsidRPr="00AC4D4E">
              <w:rPr>
                <w:rFonts w:eastAsia="Times New Roman" w:cs="Times New Roman"/>
                <w:lang w:eastAsia="lv-LV"/>
              </w:rPr>
              <w:t xml:space="preserve"> (sk. uzskaitījumu 3.2. sadaļā augstāk)</w:t>
            </w:r>
            <w:r w:rsidR="0FE6A23B" w:rsidRPr="00AC4D4E">
              <w:rPr>
                <w:rFonts w:eastAsia="Times New Roman" w:cs="Times New Roman"/>
                <w:lang w:eastAsia="lv-LV"/>
              </w:rPr>
              <w:t xml:space="preserve">, </w:t>
            </w:r>
            <w:r w:rsidR="3DD04FAB" w:rsidRPr="00AC4D4E">
              <w:rPr>
                <w:rFonts w:eastAsia="Times New Roman" w:cs="Times New Roman"/>
                <w:lang w:eastAsia="lv-LV"/>
              </w:rPr>
              <w:t>kā arī projekta īstenošana un ELIS ieviešana ļaus ietaupīt būtisku</w:t>
            </w:r>
            <w:r w:rsidR="0CC59188" w:rsidRPr="00AC4D4E">
              <w:rPr>
                <w:rFonts w:eastAsia="Times New Roman" w:cs="Times New Roman"/>
                <w:lang w:eastAsia="lv-LV"/>
              </w:rPr>
              <w:t>s līdzekļus (sk. izmaksu un ieguvumu analīzi 6. sadaļā</w:t>
            </w:r>
            <w:r w:rsidR="4C1C4B95" w:rsidRPr="00AC4D4E">
              <w:rPr>
                <w:rFonts w:eastAsia="Times New Roman" w:cs="Times New Roman"/>
                <w:lang w:eastAsia="lv-LV"/>
              </w:rPr>
              <w:t>)</w:t>
            </w:r>
            <w:r w:rsidR="0CC59188" w:rsidRPr="00AC4D4E">
              <w:rPr>
                <w:rFonts w:eastAsia="Times New Roman" w:cs="Times New Roman"/>
                <w:lang w:eastAsia="lv-LV"/>
              </w:rPr>
              <w:t>.</w:t>
            </w:r>
          </w:p>
          <w:p w14:paraId="6A6FBAC3" w14:textId="77777777" w:rsidR="00FE19B3" w:rsidRPr="00BF31B7" w:rsidRDefault="00FE19B3" w:rsidP="004B770F">
            <w:pPr>
              <w:ind w:left="45" w:right="45"/>
              <w:rPr>
                <w:rFonts w:eastAsia="Times New Roman" w:cs="Times New Roman"/>
                <w:iCs/>
                <w:color w:val="AEAAAA" w:themeColor="background2" w:themeShade="BF"/>
                <w:kern w:val="0"/>
                <w:lang w:eastAsia="lv-LV"/>
                <w14:ligatures w14:val="none"/>
              </w:rPr>
            </w:pPr>
          </w:p>
        </w:tc>
      </w:tr>
      <w:tr w:rsidR="00FE19B3" w:rsidRPr="00694AA0" w14:paraId="090731B8" w14:textId="77777777" w:rsidTr="66D94EC0">
        <w:tc>
          <w:tcPr>
            <w:tcW w:w="1737" w:type="pct"/>
            <w:vMerge/>
          </w:tcPr>
          <w:p w14:paraId="54913E7D"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outset" w:sz="6" w:space="0" w:color="414142"/>
              <w:left w:val="outset" w:sz="6" w:space="0" w:color="414142"/>
              <w:bottom w:val="nil"/>
              <w:right w:val="outset" w:sz="6" w:space="0" w:color="414142"/>
            </w:tcBorders>
          </w:tcPr>
          <w:p w14:paraId="63171ED8" w14:textId="57065B35" w:rsidR="00FE19B3" w:rsidRPr="00694AA0" w:rsidRDefault="00FE19B3" w:rsidP="55156F49">
            <w:pPr>
              <w:ind w:right="45"/>
              <w:rPr>
                <w:rFonts w:eastAsia="Times New Roman" w:cs="Times New Roman"/>
                <w:i/>
                <w:iCs/>
                <w:color w:val="AEAAAA" w:themeColor="background2" w:themeShade="BF"/>
                <w:kern w:val="0"/>
                <w:sz w:val="18"/>
                <w:szCs w:val="18"/>
                <w:lang w:eastAsia="lv-LV"/>
                <w14:ligatures w14:val="none"/>
              </w:rPr>
            </w:pPr>
            <w:r w:rsidRPr="55156F49">
              <w:rPr>
                <w:rFonts w:eastAsia="Times New Roman" w:cs="Times New Roman"/>
                <w:b/>
                <w:bCs/>
                <w:lang w:eastAsia="lv-LV"/>
              </w:rPr>
              <w:t xml:space="preserve">Pamatojuma avoti (izvēlēties vismaz vienu): </w:t>
            </w:r>
          </w:p>
        </w:tc>
      </w:tr>
      <w:tr w:rsidR="00FE19B3" w:rsidRPr="00694AA0" w14:paraId="2F756C7E" w14:textId="77777777" w:rsidTr="66D94EC0">
        <w:tc>
          <w:tcPr>
            <w:tcW w:w="1737" w:type="pct"/>
            <w:vMerge/>
          </w:tcPr>
          <w:p w14:paraId="4BF21A03"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21DCD21D" w14:textId="05C64CD2" w:rsidR="00FE19B3" w:rsidRPr="001F674E" w:rsidRDefault="000819CB" w:rsidP="188BBBF4">
            <w:pPr>
              <w:ind w:right="45"/>
              <w:rPr>
                <w:rFonts w:eastAsia="Times New Roman" w:cs="Times New Roman"/>
                <w:i/>
                <w:iCs/>
                <w:kern w:val="0"/>
                <w:sz w:val="18"/>
                <w:szCs w:val="18"/>
                <w:lang w:eastAsia="lv-LV"/>
                <w14:ligatures w14:val="none"/>
              </w:rPr>
            </w:pPr>
            <w:sdt>
              <w:sdtPr>
                <w:rPr>
                  <w:rFonts w:eastAsia="Times New Roman" w:cs="Times New Roman"/>
                  <w:kern w:val="0"/>
                  <w:lang w:eastAsia="lv-LV"/>
                  <w14:ligatures w14:val="none"/>
                </w:rPr>
                <w:id w:val="1185787102"/>
                <w14:checkbox>
                  <w14:checked w14:val="1"/>
                  <w14:checkedState w14:val="2612" w14:font="MS Gothic"/>
                  <w14:uncheckedState w14:val="2610" w14:font="MS Gothic"/>
                </w14:checkbox>
              </w:sdtPr>
              <w:sdtEndPr/>
              <w:sdtContent>
                <w:r w:rsidR="7F75FBBE" w:rsidRPr="188BBBF4">
                  <w:rPr>
                    <w:rFonts w:ascii="MS Gothic" w:eastAsia="MS Gothic" w:hAnsi="MS Gothic" w:cs="MS Gothic"/>
                    <w:kern w:val="0"/>
                    <w:lang w:eastAsia="lv-LV"/>
                    <w14:ligatures w14:val="none"/>
                  </w:rPr>
                  <w:t>☒</w:t>
                </w:r>
              </w:sdtContent>
            </w:sdt>
            <w:r w:rsidR="00FE19B3" w:rsidRPr="001F674E">
              <w:rPr>
                <w:rFonts w:eastAsia="Times New Roman" w:cs="Times New Roman"/>
                <w:kern w:val="0"/>
                <w:lang w:eastAsia="lv-LV"/>
                <w14:ligatures w14:val="none"/>
              </w:rPr>
              <w:t xml:space="preserve"> Auditā konstatētais; </w:t>
            </w:r>
          </w:p>
        </w:tc>
      </w:tr>
      <w:tr w:rsidR="00FE19B3" w:rsidRPr="00694AA0" w14:paraId="12BEA6E2" w14:textId="77777777" w:rsidTr="66D94EC0">
        <w:tc>
          <w:tcPr>
            <w:tcW w:w="1737" w:type="pct"/>
            <w:vMerge/>
          </w:tcPr>
          <w:p w14:paraId="09B7B741"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67FDE81E" w14:textId="548C0048" w:rsidR="00FE19B3" w:rsidRPr="001F674E" w:rsidRDefault="72D1B548" w:rsidP="55156F49">
            <w:pPr>
              <w:ind w:left="45" w:right="45"/>
              <w:rPr>
                <w:rFonts w:eastAsia="Times New Roman" w:cs="Times New Roman"/>
                <w:kern w:val="0"/>
                <w:lang w:eastAsia="lv-LV"/>
                <w14:ligatures w14:val="none"/>
              </w:rPr>
            </w:pPr>
            <w:r w:rsidRPr="55156F49">
              <w:rPr>
                <w:rFonts w:eastAsia="Times New Roman" w:cs="Times New Roman"/>
                <w:color w:val="212529"/>
              </w:rPr>
              <w:t>2009. gadā Valsts kancelejas Funkciju audita grupa</w:t>
            </w:r>
            <w:r w:rsidR="5B43E89A" w:rsidRPr="55156F49">
              <w:rPr>
                <w:rFonts w:eastAsia="Times New Roman" w:cs="Times New Roman"/>
                <w:color w:val="212529"/>
              </w:rPr>
              <w:t>s</w:t>
            </w:r>
            <w:r w:rsidRPr="55156F49">
              <w:rPr>
                <w:rFonts w:eastAsia="Times New Roman" w:cs="Times New Roman"/>
                <w:color w:val="212529"/>
              </w:rPr>
              <w:t xml:space="preserve"> noslē</w:t>
            </w:r>
            <w:r w:rsidR="4798147D" w:rsidRPr="55156F49">
              <w:rPr>
                <w:rFonts w:eastAsia="Times New Roman" w:cs="Times New Roman"/>
                <w:color w:val="212529"/>
              </w:rPr>
              <w:t>gtais</w:t>
            </w:r>
            <w:r w:rsidRPr="55156F49">
              <w:rPr>
                <w:rFonts w:eastAsia="Times New Roman" w:cs="Times New Roman"/>
                <w:color w:val="212529"/>
              </w:rPr>
              <w:t xml:space="preserve"> funkciju audit</w:t>
            </w:r>
            <w:r w:rsidR="21DFF736" w:rsidRPr="55156F49">
              <w:rPr>
                <w:rFonts w:eastAsia="Times New Roman" w:cs="Times New Roman"/>
                <w:color w:val="212529"/>
              </w:rPr>
              <w:t>s</w:t>
            </w:r>
            <w:r w:rsidRPr="55156F49">
              <w:rPr>
                <w:rFonts w:eastAsia="Times New Roman" w:cs="Times New Roman"/>
                <w:color w:val="212529"/>
              </w:rPr>
              <w:t xml:space="preserve"> valsts tiesu ekspertīžu iestādēs.</w:t>
            </w:r>
            <w:r w:rsidR="00FE19B3" w:rsidRPr="001F674E">
              <w:rPr>
                <w:rFonts w:eastAsia="Times New Roman" w:cs="Times New Roman"/>
                <w:kern w:val="0"/>
                <w:lang w:eastAsia="lv-LV"/>
                <w14:ligatures w14:val="none"/>
              </w:rPr>
              <w:t xml:space="preserve"> </w:t>
            </w:r>
          </w:p>
        </w:tc>
      </w:tr>
      <w:tr w:rsidR="00FE19B3" w:rsidRPr="00694AA0" w14:paraId="269886BF" w14:textId="77777777" w:rsidTr="66D94EC0">
        <w:tc>
          <w:tcPr>
            <w:tcW w:w="1737" w:type="pct"/>
            <w:vMerge/>
          </w:tcPr>
          <w:p w14:paraId="65680012"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61D795BE" w14:textId="2C797D1E" w:rsidR="00FE19B3" w:rsidRPr="001F674E" w:rsidRDefault="000819CB" w:rsidP="00FE19B3">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1618866589"/>
                <w14:checkbox>
                  <w14:checked w14:val="0"/>
                  <w14:checkedState w14:val="2612" w14:font="MS Gothic"/>
                  <w14:uncheckedState w14:val="2610" w14:font="MS Gothic"/>
                </w14:checkbox>
              </w:sdtPr>
              <w:sdtEndPr/>
              <w:sdtContent>
                <w:r w:rsidR="00FE19B3" w:rsidRPr="001F674E">
                  <w:rPr>
                    <w:rFonts w:ascii="Segoe UI Symbol" w:eastAsia="Times New Roman" w:hAnsi="Segoe UI Symbol" w:cs="Segoe UI Symbol"/>
                    <w:kern w:val="0"/>
                    <w:lang w:eastAsia="lv-LV"/>
                    <w14:ligatures w14:val="none"/>
                  </w:rPr>
                  <w:t>☐</w:t>
                </w:r>
              </w:sdtContent>
            </w:sdt>
            <w:r w:rsidR="00FE19B3" w:rsidRPr="001F674E">
              <w:rPr>
                <w:rFonts w:eastAsia="Times New Roman" w:cs="Times New Roman"/>
                <w:kern w:val="0"/>
                <w:lang w:eastAsia="lv-LV"/>
                <w14:ligatures w14:val="none"/>
              </w:rPr>
              <w:t xml:space="preserve"> Incidentu statistika; </w:t>
            </w:r>
          </w:p>
        </w:tc>
      </w:tr>
      <w:tr w:rsidR="00FE19B3" w:rsidRPr="00694AA0" w14:paraId="2418FE4F" w14:textId="77777777" w:rsidTr="66D94EC0">
        <w:tc>
          <w:tcPr>
            <w:tcW w:w="1737" w:type="pct"/>
            <w:vMerge/>
          </w:tcPr>
          <w:p w14:paraId="07B2B7EC"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6E469041" w14:textId="2D9595E9" w:rsidR="00FE19B3" w:rsidRPr="001F674E" w:rsidRDefault="00FE19B3" w:rsidP="004926C9">
            <w:pPr>
              <w:ind w:left="45" w:right="45"/>
              <w:rPr>
                <w:rFonts w:eastAsia="Times New Roman" w:cs="Times New Roman"/>
                <w:kern w:val="0"/>
                <w:lang w:eastAsia="lv-LV"/>
                <w14:ligatures w14:val="none"/>
              </w:rPr>
            </w:pPr>
            <w:r w:rsidRPr="001F674E">
              <w:rPr>
                <w:rFonts w:eastAsia="Times New Roman" w:cs="Times New Roman"/>
                <w:kern w:val="0"/>
                <w:lang w:eastAsia="lv-LV"/>
                <w14:ligatures w14:val="none"/>
              </w:rPr>
              <w:t xml:space="preserve">--- </w:t>
            </w:r>
          </w:p>
        </w:tc>
      </w:tr>
      <w:tr w:rsidR="00FE19B3" w:rsidRPr="00694AA0" w14:paraId="2B1968E8" w14:textId="77777777" w:rsidTr="66D94EC0">
        <w:tc>
          <w:tcPr>
            <w:tcW w:w="1737" w:type="pct"/>
            <w:vMerge/>
          </w:tcPr>
          <w:p w14:paraId="2C260BC3"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4A9E0457" w14:textId="4563B7A7" w:rsidR="00FE19B3" w:rsidRPr="001F674E" w:rsidRDefault="000819CB" w:rsidP="00FE19B3">
            <w:pPr>
              <w:ind w:right="45"/>
              <w:rPr>
                <w:rFonts w:eastAsia="Times New Roman" w:cs="Times New Roman"/>
                <w:i/>
                <w:kern w:val="0"/>
                <w:sz w:val="18"/>
                <w:szCs w:val="18"/>
                <w:lang w:eastAsia="lv-LV"/>
                <w14:ligatures w14:val="none"/>
              </w:rPr>
            </w:pPr>
            <w:sdt>
              <w:sdtPr>
                <w:rPr>
                  <w:rFonts w:eastAsia="Times New Roman" w:cs="Times New Roman"/>
                  <w:kern w:val="0"/>
                  <w:lang w:eastAsia="lv-LV"/>
                  <w14:ligatures w14:val="none"/>
                </w:rPr>
                <w:id w:val="945270588"/>
                <w14:checkbox>
                  <w14:checked w14:val="0"/>
                  <w14:checkedState w14:val="2612" w14:font="MS Gothic"/>
                  <w14:uncheckedState w14:val="2610" w14:font="MS Gothic"/>
                </w14:checkbox>
              </w:sdtPr>
              <w:sdtEndPr/>
              <w:sdtContent>
                <w:r w:rsidR="00FE19B3" w:rsidRPr="001F674E">
                  <w:rPr>
                    <w:rFonts w:ascii="MS Gothic" w:eastAsia="MS Gothic" w:hAnsi="MS Gothic" w:cs="Times New Roman" w:hint="eastAsia"/>
                    <w:kern w:val="0"/>
                    <w:lang w:eastAsia="lv-LV"/>
                    <w14:ligatures w14:val="none"/>
                  </w:rPr>
                  <w:t>☐</w:t>
                </w:r>
              </w:sdtContent>
            </w:sdt>
            <w:r w:rsidR="00FE19B3" w:rsidRPr="001F674E">
              <w:rPr>
                <w:rFonts w:eastAsia="Times New Roman" w:cs="Times New Roman"/>
                <w:kern w:val="0"/>
                <w:lang w:eastAsia="lv-LV"/>
                <w14:ligatures w14:val="none"/>
              </w:rPr>
              <w:t xml:space="preserve"> Lietotāju aptauja; </w:t>
            </w:r>
          </w:p>
        </w:tc>
      </w:tr>
      <w:tr w:rsidR="00FE19B3" w:rsidRPr="00694AA0" w14:paraId="759DF5A3" w14:textId="77777777" w:rsidTr="66D94EC0">
        <w:tc>
          <w:tcPr>
            <w:tcW w:w="1737" w:type="pct"/>
            <w:vMerge/>
          </w:tcPr>
          <w:p w14:paraId="2203EEDD"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0BEF47B1" w14:textId="751F42A8" w:rsidR="00FE19B3" w:rsidRPr="001F674E" w:rsidRDefault="00FE19B3" w:rsidP="004926C9">
            <w:pPr>
              <w:ind w:left="45" w:right="45"/>
              <w:rPr>
                <w:rFonts w:eastAsia="Times New Roman" w:cs="Times New Roman"/>
                <w:kern w:val="0"/>
                <w:lang w:eastAsia="lv-LV"/>
                <w14:ligatures w14:val="none"/>
              </w:rPr>
            </w:pPr>
            <w:r w:rsidRPr="001F674E">
              <w:rPr>
                <w:rFonts w:eastAsia="Times New Roman" w:cs="Times New Roman"/>
                <w:kern w:val="0"/>
                <w:lang w:eastAsia="lv-LV"/>
                <w14:ligatures w14:val="none"/>
              </w:rPr>
              <w:t xml:space="preserve">--- </w:t>
            </w:r>
          </w:p>
        </w:tc>
      </w:tr>
      <w:tr w:rsidR="00FE19B3" w:rsidRPr="00694AA0" w14:paraId="59545DAC" w14:textId="77777777" w:rsidTr="66D94EC0">
        <w:tc>
          <w:tcPr>
            <w:tcW w:w="1737" w:type="pct"/>
            <w:vMerge/>
          </w:tcPr>
          <w:p w14:paraId="1E633311"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5EAACBAC" w14:textId="4BC1AFAE" w:rsidR="00FE19B3" w:rsidRPr="001F674E" w:rsidRDefault="000819CB" w:rsidP="00FE19B3">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532267986"/>
                <w14:checkbox>
                  <w14:checked w14:val="0"/>
                  <w14:checkedState w14:val="2612" w14:font="MS Gothic"/>
                  <w14:uncheckedState w14:val="2610" w14:font="MS Gothic"/>
                </w14:checkbox>
              </w:sdtPr>
              <w:sdtEndPr/>
              <w:sdtContent>
                <w:r w:rsidR="310978E5" w:rsidRPr="31BE235D">
                  <w:rPr>
                    <w:rFonts w:ascii="MS Gothic" w:eastAsia="MS Gothic" w:hAnsi="MS Gothic" w:cs="MS Gothic"/>
                    <w:kern w:val="0"/>
                    <w:lang w:eastAsia="lv-LV"/>
                    <w14:ligatures w14:val="none"/>
                  </w:rPr>
                  <w:t>☐</w:t>
                </w:r>
              </w:sdtContent>
            </w:sdt>
            <w:r w:rsidR="00FE19B3" w:rsidRPr="001F674E">
              <w:rPr>
                <w:rFonts w:eastAsia="Times New Roman" w:cs="Times New Roman"/>
                <w:kern w:val="0"/>
                <w:lang w:eastAsia="lv-LV"/>
                <w14:ligatures w14:val="none"/>
              </w:rPr>
              <w:t xml:space="preserve"> Manuālā darba apjoms. </w:t>
            </w:r>
          </w:p>
        </w:tc>
      </w:tr>
      <w:tr w:rsidR="00FE19B3" w:rsidRPr="00694AA0" w14:paraId="71B9BA22" w14:textId="77777777" w:rsidTr="66D94EC0">
        <w:tc>
          <w:tcPr>
            <w:tcW w:w="1737" w:type="pct"/>
            <w:vMerge/>
          </w:tcPr>
          <w:p w14:paraId="3FCC8287"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outset" w:sz="6" w:space="0" w:color="414142"/>
              <w:right w:val="outset" w:sz="6" w:space="0" w:color="414142"/>
            </w:tcBorders>
          </w:tcPr>
          <w:p w14:paraId="4080894A" w14:textId="77777777" w:rsidR="00FE19B3" w:rsidRPr="00656B8E" w:rsidRDefault="00FE19B3" w:rsidP="00FE19B3">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p w14:paraId="23B855A1" w14:textId="77777777" w:rsidR="00FE19B3" w:rsidRPr="00FE19B3" w:rsidRDefault="00FE19B3" w:rsidP="00FE19B3">
            <w:pPr>
              <w:ind w:right="45"/>
              <w:rPr>
                <w:rFonts w:eastAsia="Times New Roman" w:cs="Times New Roman"/>
                <w:color w:val="414142"/>
                <w:kern w:val="0"/>
                <w:lang w:eastAsia="lv-LV"/>
                <w14:ligatures w14:val="none"/>
              </w:rPr>
            </w:pPr>
          </w:p>
        </w:tc>
      </w:tr>
      <w:tr w:rsidR="00FE19B3" w:rsidRPr="001641FE" w14:paraId="286A44F1" w14:textId="77777777" w:rsidTr="66D94EC0">
        <w:tc>
          <w:tcPr>
            <w:tcW w:w="1737" w:type="pct"/>
            <w:vMerge w:val="restart"/>
            <w:tcBorders>
              <w:top w:val="outset" w:sz="6" w:space="0" w:color="414142"/>
              <w:left w:val="outset" w:sz="6" w:space="0" w:color="414142"/>
              <w:right w:val="outset" w:sz="6" w:space="0" w:color="414142"/>
            </w:tcBorders>
            <w:hideMark/>
          </w:tcPr>
          <w:p w14:paraId="3E7A6D6E" w14:textId="41B5A81B" w:rsidR="00FE19B3" w:rsidRDefault="378AB43E" w:rsidP="004B770F">
            <w:pPr>
              <w:ind w:left="45" w:right="45"/>
              <w:rPr>
                <w:rFonts w:eastAsia="Times New Roman" w:cs="Times New Roman"/>
                <w:color w:val="414142"/>
                <w:kern w:val="0"/>
                <w:lang w:eastAsia="lv-LV"/>
                <w14:ligatures w14:val="none"/>
              </w:rPr>
            </w:pPr>
            <w:r w:rsidRPr="001641FE">
              <w:rPr>
                <w:rFonts w:eastAsia="Times New Roman" w:cs="Times New Roman"/>
                <w:color w:val="414142"/>
                <w:kern w:val="0"/>
                <w:lang w:eastAsia="lv-LV"/>
                <w14:ligatures w14:val="none"/>
              </w:rPr>
              <w:t>3.</w:t>
            </w:r>
            <w:r>
              <w:rPr>
                <w:rFonts w:eastAsia="Times New Roman" w:cs="Times New Roman"/>
                <w:color w:val="414142"/>
                <w:kern w:val="0"/>
                <w:lang w:eastAsia="lv-LV"/>
                <w14:ligatures w14:val="none"/>
              </w:rPr>
              <w:t>3</w:t>
            </w:r>
            <w:r w:rsidRPr="001641FE">
              <w:rPr>
                <w:rFonts w:eastAsia="Times New Roman" w:cs="Times New Roman"/>
                <w:color w:val="414142"/>
                <w:kern w:val="0"/>
                <w:lang w:eastAsia="lv-LV"/>
                <w14:ligatures w14:val="none"/>
              </w:rPr>
              <w:t>. Projekta ieguvumi</w:t>
            </w:r>
            <w:r>
              <w:rPr>
                <w:rFonts w:eastAsia="Times New Roman" w:cs="Times New Roman"/>
                <w:color w:val="414142"/>
                <w:kern w:val="0"/>
                <w:lang w:eastAsia="lv-LV"/>
                <w14:ligatures w14:val="none"/>
              </w:rPr>
              <w:t xml:space="preserve"> un lietderības rādītāji</w:t>
            </w:r>
          </w:p>
          <w:p w14:paraId="729378AF" w14:textId="6B1FEC42" w:rsidR="00FE19B3" w:rsidRPr="00563E38" w:rsidRDefault="00FE19B3" w:rsidP="004B770F">
            <w:pPr>
              <w:ind w:left="45" w:right="45"/>
              <w:rPr>
                <w:rFonts w:eastAsia="Times New Roman" w:cs="Times New Roman"/>
                <w:i/>
                <w:color w:val="414142"/>
                <w:kern w:val="0"/>
                <w:lang w:eastAsia="lv-LV"/>
                <w14:ligatures w14:val="none"/>
              </w:rPr>
            </w:pPr>
            <w:r>
              <w:rPr>
                <w:rFonts w:eastAsia="Times New Roman" w:cs="Times New Roman"/>
                <w:i/>
                <w:color w:val="AEAAAA" w:themeColor="background2" w:themeShade="BF"/>
                <w:kern w:val="0"/>
                <w:sz w:val="18"/>
                <w:szCs w:val="18"/>
                <w:lang w:eastAsia="lv-LV"/>
                <w14:ligatures w14:val="none"/>
              </w:rPr>
              <w:t>(</w:t>
            </w:r>
            <w:r w:rsidRPr="0076024C">
              <w:rPr>
                <w:rFonts w:eastAsia="Times New Roman" w:cs="Times New Roman"/>
                <w:i/>
                <w:color w:val="AEAAAA" w:themeColor="background2" w:themeShade="BF"/>
                <w:kern w:val="0"/>
                <w:sz w:val="18"/>
                <w:szCs w:val="18"/>
                <w:lang w:eastAsia="lv-LV"/>
                <w14:ligatures w14:val="none"/>
              </w:rPr>
              <w:t>Projekta ieguvumi un lietderība tiek izteikti galvenajos lietderības aspektos, bet to sasniegšana detalizēti pamatota ar projekta ieguvumu rādītājiem (KPI</w:t>
            </w:r>
            <w:r w:rsidRPr="0076024C">
              <w:rPr>
                <w:rFonts w:eastAsia="Times New Roman" w:cs="Times New Roman"/>
                <w:i/>
                <w:iCs/>
                <w:color w:val="AEAAAA" w:themeColor="background2" w:themeShade="BF"/>
                <w:kern w:val="0"/>
                <w:sz w:val="18"/>
                <w:szCs w:val="18"/>
                <w:lang w:eastAsia="lv-LV"/>
                <w14:ligatures w14:val="none"/>
              </w:rPr>
              <w:t>)</w:t>
            </w:r>
            <w:r>
              <w:rPr>
                <w:rFonts w:eastAsia="Times New Roman" w:cs="Times New Roman"/>
                <w:i/>
                <w:iCs/>
                <w:color w:val="AEAAAA" w:themeColor="background2" w:themeShade="BF"/>
                <w:kern w:val="0"/>
                <w:sz w:val="18"/>
                <w:szCs w:val="18"/>
                <w:lang w:eastAsia="lv-LV"/>
                <w14:ligatures w14:val="none"/>
              </w:rPr>
              <w:t xml:space="preserve">) </w:t>
            </w:r>
          </w:p>
        </w:tc>
        <w:tc>
          <w:tcPr>
            <w:tcW w:w="3263" w:type="pct"/>
            <w:gridSpan w:val="5"/>
            <w:tcBorders>
              <w:top w:val="outset" w:sz="6" w:space="0" w:color="414142"/>
              <w:left w:val="outset" w:sz="6" w:space="0" w:color="414142"/>
              <w:bottom w:val="nil"/>
              <w:right w:val="outset" w:sz="6" w:space="0" w:color="414142"/>
            </w:tcBorders>
          </w:tcPr>
          <w:p w14:paraId="38D8F3F4" w14:textId="69F5E7F0" w:rsidR="00FE19B3" w:rsidRPr="00656B8E" w:rsidRDefault="00FE19B3" w:rsidP="4E93FE92">
            <w:pPr>
              <w:ind w:right="45"/>
              <w:rPr>
                <w:rFonts w:eastAsia="Times New Roman" w:cs="Times New Roman"/>
                <w:b/>
                <w:bCs/>
                <w:kern w:val="0"/>
                <w:lang w:eastAsia="lv-LV"/>
                <w14:ligatures w14:val="none"/>
              </w:rPr>
            </w:pPr>
            <w:r w:rsidRPr="4E93FE92">
              <w:rPr>
                <w:rFonts w:eastAsia="Times New Roman" w:cs="Times New Roman"/>
                <w:b/>
                <w:bCs/>
                <w:kern w:val="0"/>
                <w:lang w:eastAsia="lv-LV"/>
                <w14:ligatures w14:val="none"/>
              </w:rPr>
              <w:t xml:space="preserve">Projekta galvenie lietderības aspekti: </w:t>
            </w:r>
          </w:p>
          <w:p w14:paraId="6ABE7A64" w14:textId="1EBBDF61" w:rsidR="00FE19B3" w:rsidRPr="00261997" w:rsidRDefault="00FE19B3" w:rsidP="00FE19B3">
            <w:pPr>
              <w:ind w:right="45"/>
              <w:rPr>
                <w:rFonts w:eastAsia="Times New Roman" w:cs="Times New Roman"/>
                <w:i/>
                <w:iCs/>
                <w:color w:val="414142"/>
                <w:kern w:val="0"/>
                <w:sz w:val="18"/>
                <w:szCs w:val="18"/>
                <w:lang w:eastAsia="lv-LV"/>
                <w14:ligatures w14:val="none"/>
              </w:rPr>
            </w:pPr>
            <w:r w:rsidRPr="00D21310">
              <w:rPr>
                <w:rFonts w:eastAsia="Times New Roman" w:cs="Times New Roman"/>
                <w:i/>
                <w:color w:val="AEAAAA" w:themeColor="background2" w:themeShade="BF"/>
                <w:kern w:val="0"/>
                <w:sz w:val="18"/>
                <w:szCs w:val="18"/>
                <w:lang w:eastAsia="lv-LV"/>
                <w14:ligatures w14:val="none"/>
              </w:rPr>
              <w:t>(atzīmēt piemērojamos)</w:t>
            </w:r>
            <w:r>
              <w:rPr>
                <w:rFonts w:eastAsia="Times New Roman" w:cs="Times New Roman"/>
                <w:i/>
                <w:color w:val="AEAAAA" w:themeColor="background2" w:themeShade="BF"/>
                <w:kern w:val="0"/>
                <w:sz w:val="18"/>
                <w:szCs w:val="18"/>
                <w:lang w:eastAsia="lv-LV"/>
                <w14:ligatures w14:val="none"/>
              </w:rPr>
              <w:t xml:space="preserve"> </w:t>
            </w:r>
          </w:p>
        </w:tc>
      </w:tr>
      <w:tr w:rsidR="00FE19B3" w:rsidRPr="001641FE" w14:paraId="6B18CAED" w14:textId="77777777" w:rsidTr="66D94EC0">
        <w:tc>
          <w:tcPr>
            <w:tcW w:w="1737" w:type="pct"/>
            <w:vMerge/>
          </w:tcPr>
          <w:p w14:paraId="62709B86"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150B3C66" w14:textId="3BDAB9EA" w:rsidR="00FE19B3" w:rsidRPr="00656B8E" w:rsidRDefault="000819CB" w:rsidP="31BE235D">
            <w:pPr>
              <w:ind w:right="45"/>
              <w:rPr>
                <w:rFonts w:eastAsia="Times New Roman" w:cs="Times New Roman"/>
                <w:b/>
                <w:bCs/>
                <w:kern w:val="0"/>
                <w:lang w:eastAsia="lv-LV"/>
                <w14:ligatures w14:val="none"/>
              </w:rPr>
            </w:pPr>
            <w:sdt>
              <w:sdtPr>
                <w:rPr>
                  <w:rFonts w:eastAsia="Times New Roman" w:cs="Times New Roman"/>
                  <w:color w:val="414142"/>
                  <w:kern w:val="0"/>
                  <w:lang w:eastAsia="lv-LV"/>
                  <w14:ligatures w14:val="none"/>
                </w:rPr>
                <w:id w:val="-1931267408"/>
                <w14:checkbox>
                  <w14:checked w14:val="1"/>
                  <w14:checkedState w14:val="2612" w14:font="MS Gothic"/>
                  <w14:uncheckedState w14:val="2610" w14:font="MS Gothic"/>
                </w14:checkbox>
              </w:sdtPr>
              <w:sdtEndPr/>
              <w:sdtContent>
                <w:r w:rsidR="256A65E2" w:rsidRPr="31BE235D">
                  <w:rPr>
                    <w:rFonts w:ascii="MS Gothic" w:eastAsia="MS Gothic" w:hAnsi="MS Gothic" w:cs="MS Gothic"/>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Administratīvā sloga samazināšana; </w:t>
            </w:r>
          </w:p>
        </w:tc>
      </w:tr>
      <w:tr w:rsidR="00FE19B3" w:rsidRPr="001641FE" w14:paraId="300B8E69" w14:textId="77777777" w:rsidTr="66D94EC0">
        <w:tc>
          <w:tcPr>
            <w:tcW w:w="1737" w:type="pct"/>
            <w:vMerge/>
          </w:tcPr>
          <w:p w14:paraId="62E1DBCB"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0DB9E825" w14:textId="6AC6420D" w:rsidR="00FE19B3" w:rsidRPr="00656B8E" w:rsidRDefault="000819CB" w:rsidP="31BE235D">
            <w:pPr>
              <w:ind w:right="45"/>
              <w:rPr>
                <w:rFonts w:eastAsia="Times New Roman" w:cs="Times New Roman"/>
                <w:b/>
                <w:bCs/>
                <w:kern w:val="0"/>
                <w:lang w:eastAsia="lv-LV"/>
                <w14:ligatures w14:val="none"/>
              </w:rPr>
            </w:pPr>
            <w:sdt>
              <w:sdtPr>
                <w:rPr>
                  <w:rFonts w:eastAsia="Times New Roman" w:cs="Times New Roman"/>
                  <w:color w:val="414142"/>
                  <w:kern w:val="0"/>
                  <w:lang w:eastAsia="lv-LV"/>
                  <w14:ligatures w14:val="none"/>
                </w:rPr>
                <w:id w:val="-1296291738"/>
                <w14:checkbox>
                  <w14:checked w14:val="1"/>
                  <w14:checkedState w14:val="2612" w14:font="MS Gothic"/>
                  <w14:uncheckedState w14:val="2610" w14:font="MS Gothic"/>
                </w14:checkbox>
              </w:sdtPr>
              <w:sdtEndPr/>
              <w:sdtContent>
                <w:r w:rsidR="53FDE25B" w:rsidRPr="31BE235D">
                  <w:rPr>
                    <w:rFonts w:ascii="MS Gothic" w:eastAsia="MS Gothic" w:hAnsi="MS Gothic" w:cs="MS Gothic"/>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Procesu efektivitātes paaugstināšana; </w:t>
            </w:r>
          </w:p>
        </w:tc>
      </w:tr>
      <w:tr w:rsidR="00FE19B3" w:rsidRPr="001641FE" w14:paraId="2C3CB8FB" w14:textId="77777777" w:rsidTr="66D94EC0">
        <w:tc>
          <w:tcPr>
            <w:tcW w:w="1737" w:type="pct"/>
            <w:vMerge/>
          </w:tcPr>
          <w:p w14:paraId="46CDDC48"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62889158" w14:textId="5077C283" w:rsidR="00FE19B3" w:rsidRPr="00656B8E" w:rsidRDefault="000819CB" w:rsidP="31BE235D">
            <w:pPr>
              <w:ind w:right="45"/>
              <w:rPr>
                <w:rFonts w:eastAsia="Times New Roman" w:cs="Times New Roman"/>
                <w:b/>
                <w:bCs/>
                <w:kern w:val="0"/>
                <w:lang w:eastAsia="lv-LV"/>
                <w14:ligatures w14:val="none"/>
              </w:rPr>
            </w:pPr>
            <w:sdt>
              <w:sdtPr>
                <w:rPr>
                  <w:rFonts w:eastAsia="Times New Roman" w:cs="Times New Roman"/>
                  <w:color w:val="414142"/>
                  <w:kern w:val="0"/>
                  <w:lang w:eastAsia="lv-LV"/>
                  <w14:ligatures w14:val="none"/>
                </w:rPr>
                <w:id w:val="-524015297"/>
                <w14:checkbox>
                  <w14:checked w14:val="0"/>
                  <w14:checkedState w14:val="2612" w14:font="MS Gothic"/>
                  <w14:uncheckedState w14:val="2610" w14:font="MS Gothic"/>
                </w14:checkbox>
              </w:sdtPr>
              <w:sdtEndPr/>
              <w:sdtContent>
                <w:r w:rsidR="71A2B924" w:rsidRPr="31BE235D">
                  <w:rPr>
                    <w:rFonts w:ascii="MS Gothic" w:eastAsia="MS Gothic" w:hAnsi="MS Gothic" w:cs="MS Gothic"/>
                    <w:color w:val="414142"/>
                    <w:kern w:val="0"/>
                    <w:lang w:eastAsia="lv-LV"/>
                    <w14:ligatures w14:val="none"/>
                  </w:rPr>
                  <w:t>☐</w:t>
                </w:r>
              </w:sdtContent>
            </w:sdt>
            <w:r w:rsidR="0EF4DD03" w:rsidRPr="00656B8E">
              <w:rPr>
                <w:rFonts w:eastAsia="Times New Roman" w:cs="Times New Roman"/>
                <w:color w:val="414142"/>
                <w:kern w:val="0"/>
                <w:lang w:eastAsia="lv-LV"/>
                <w14:ligatures w14:val="none"/>
              </w:rPr>
              <w:t> </w:t>
            </w:r>
            <w:r w:rsidR="0EF4DD03" w:rsidRPr="00656B8E">
              <w:rPr>
                <w:rFonts w:eastAsia="Times New Roman" w:cs="Times New Roman"/>
                <w:kern w:val="0"/>
                <w:lang w:eastAsia="lv-LV"/>
                <w14:ligatures w14:val="none"/>
              </w:rPr>
              <w:t xml:space="preserve">Izmaksu ietaupījums publiskajā pārvaldē; </w:t>
            </w:r>
          </w:p>
        </w:tc>
      </w:tr>
      <w:tr w:rsidR="00FE19B3" w:rsidRPr="001641FE" w14:paraId="55725984" w14:textId="77777777" w:rsidTr="66D94EC0">
        <w:tc>
          <w:tcPr>
            <w:tcW w:w="1737" w:type="pct"/>
            <w:vMerge/>
          </w:tcPr>
          <w:p w14:paraId="60724460"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1AB60F36" w14:textId="697E8A19" w:rsidR="00FE19B3" w:rsidRPr="00656B8E" w:rsidRDefault="000819CB" w:rsidP="31BE235D">
            <w:pPr>
              <w:ind w:right="45"/>
              <w:rPr>
                <w:rFonts w:eastAsia="Times New Roman" w:cs="Times New Roman"/>
                <w:b/>
                <w:bCs/>
                <w:kern w:val="0"/>
                <w:lang w:eastAsia="lv-LV"/>
                <w14:ligatures w14:val="none"/>
              </w:rPr>
            </w:pPr>
            <w:sdt>
              <w:sdtPr>
                <w:rPr>
                  <w:rFonts w:eastAsia="Times New Roman" w:cs="Times New Roman"/>
                  <w:color w:val="414142"/>
                  <w:kern w:val="0"/>
                  <w:lang w:eastAsia="lv-LV"/>
                  <w14:ligatures w14:val="none"/>
                </w:rPr>
                <w:id w:val="809673574"/>
                <w14:checkbox>
                  <w14:checked w14:val="1"/>
                  <w14:checkedState w14:val="2612" w14:font="MS Gothic"/>
                  <w14:uncheckedState w14:val="2610" w14:font="MS Gothic"/>
                </w14:checkbox>
              </w:sdtPr>
              <w:sdtEndPr/>
              <w:sdtContent>
                <w:r w:rsidR="24806BFC" w:rsidRPr="66D94EC0">
                  <w:rPr>
                    <w:rFonts w:ascii="MS Gothic" w:eastAsia="MS Gothic" w:hAnsi="MS Gothic" w:cs="MS Gothic"/>
                    <w:color w:val="414142"/>
                    <w:lang w:eastAsia="lv-LV"/>
                  </w:rPr>
                  <w:t>☒</w:t>
                </w:r>
              </w:sdtContent>
            </w:sdt>
            <w:r w:rsidR="17DFBF98" w:rsidRPr="00656B8E">
              <w:rPr>
                <w:rFonts w:eastAsia="Times New Roman" w:cs="Times New Roman"/>
                <w:color w:val="414142"/>
                <w:kern w:val="0"/>
                <w:lang w:eastAsia="lv-LV"/>
                <w14:ligatures w14:val="none"/>
              </w:rPr>
              <w:t> </w:t>
            </w:r>
            <w:r w:rsidR="17DFBF98" w:rsidRPr="00656B8E">
              <w:rPr>
                <w:rFonts w:eastAsia="Times New Roman" w:cs="Times New Roman"/>
                <w:kern w:val="0"/>
                <w:lang w:eastAsia="lv-LV"/>
                <w14:ligatures w14:val="none"/>
              </w:rPr>
              <w:t>Resursu un IKT risinājumu kons</w:t>
            </w:r>
            <w:r w:rsidR="17DFBF98" w:rsidRPr="66D94EC0">
              <w:rPr>
                <w:rFonts w:eastAsia="Times New Roman" w:cs="Times New Roman"/>
                <w:lang w:eastAsia="lv-LV"/>
              </w:rPr>
              <w:t xml:space="preserve">olidācija; </w:t>
            </w:r>
          </w:p>
        </w:tc>
      </w:tr>
      <w:tr w:rsidR="00FE19B3" w:rsidRPr="001641FE" w14:paraId="6B2E8E5C" w14:textId="77777777" w:rsidTr="66D94EC0">
        <w:tc>
          <w:tcPr>
            <w:tcW w:w="1737" w:type="pct"/>
            <w:vMerge/>
          </w:tcPr>
          <w:p w14:paraId="079BC707"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7E2EF9B5" w14:textId="039234B6" w:rsidR="00FE19B3" w:rsidRPr="00656B8E" w:rsidRDefault="000819CB" w:rsidP="564A3DC5">
            <w:pPr>
              <w:ind w:right="45"/>
              <w:rPr>
                <w:rFonts w:eastAsia="Times New Roman" w:cs="Times New Roman"/>
                <w:b/>
                <w:bCs/>
                <w:kern w:val="0"/>
                <w:lang w:eastAsia="lv-LV"/>
                <w14:ligatures w14:val="none"/>
              </w:rPr>
            </w:pPr>
            <w:sdt>
              <w:sdtPr>
                <w:rPr>
                  <w:rFonts w:eastAsia="Times New Roman" w:cs="Times New Roman"/>
                  <w:color w:val="414142"/>
                  <w:kern w:val="0"/>
                  <w:lang w:eastAsia="lv-LV"/>
                  <w14:ligatures w14:val="none"/>
                </w:rPr>
                <w:id w:val="-1150901317"/>
                <w14:checkbox>
                  <w14:checked w14:val="1"/>
                  <w14:checkedState w14:val="2612" w14:font="MS Gothic"/>
                  <w14:uncheckedState w14:val="2610" w14:font="MS Gothic"/>
                </w14:checkbox>
              </w:sdtPr>
              <w:sdtEndPr/>
              <w:sdtContent>
                <w:r w:rsidR="009D1EDD" w:rsidRPr="564A3DC5" w:rsidDel="00FE19B3">
                  <w:rPr>
                    <w:rFonts w:ascii="MS Gothic" w:eastAsia="MS Gothic" w:hAnsi="MS Gothic" w:cs="MS Gothic"/>
                    <w:color w:val="414142"/>
                    <w:lang w:eastAsia="lv-LV"/>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Pakalpojumu kvalitātes uzlabošana; </w:t>
            </w:r>
          </w:p>
        </w:tc>
      </w:tr>
      <w:tr w:rsidR="00FE19B3" w:rsidRPr="001641FE" w14:paraId="47B0CF75" w14:textId="77777777" w:rsidTr="66D94EC0">
        <w:tc>
          <w:tcPr>
            <w:tcW w:w="1737" w:type="pct"/>
            <w:vMerge/>
          </w:tcPr>
          <w:p w14:paraId="2AF45BF2"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outset" w:sz="6" w:space="0" w:color="414142"/>
              <w:right w:val="outset" w:sz="6" w:space="0" w:color="414142"/>
            </w:tcBorders>
          </w:tcPr>
          <w:p w14:paraId="7B780DA8" w14:textId="694544DD" w:rsidR="00FE19B3" w:rsidRPr="00656B8E" w:rsidRDefault="000819CB"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188257141"/>
                <w14:checkbox>
                  <w14:checked w14:val="0"/>
                  <w14:checkedState w14:val="2612" w14:font="MS Gothic"/>
                  <w14:uncheckedState w14:val="2610" w14:font="MS Gothic"/>
                </w14:checkbox>
              </w:sdtPr>
              <w:sdtEndPr/>
              <w:sdtContent>
                <w:r w:rsidR="00FE19B3">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FE19B3">
              <w:rPr>
                <w:rFonts w:eastAsia="Times New Roman" w:cs="Times New Roman"/>
                <w:color w:val="414142"/>
                <w:kern w:val="0"/>
                <w:lang w:eastAsia="lv-LV"/>
                <w14:ligatures w14:val="none"/>
              </w:rPr>
              <w:t>Cits.</w:t>
            </w:r>
            <w:r w:rsidR="00FE19B3">
              <w:rPr>
                <w:rFonts w:eastAsia="Times New Roman" w:cs="Times New Roman"/>
                <w:color w:val="414142"/>
                <w:kern w:val="0"/>
                <w:lang w:eastAsia="lv-LV"/>
                <w14:ligatures w14:val="none"/>
              </w:rPr>
              <w:t xml:space="preserve"> </w:t>
            </w:r>
          </w:p>
        </w:tc>
      </w:tr>
      <w:tr w:rsidR="00FE19B3" w:rsidRPr="001641FE" w14:paraId="186B859C" w14:textId="77777777" w:rsidTr="66D94EC0">
        <w:tc>
          <w:tcPr>
            <w:tcW w:w="1737" w:type="pct"/>
            <w:vMerge/>
          </w:tcPr>
          <w:p w14:paraId="36CFB41A"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outset" w:sz="6" w:space="0" w:color="414142"/>
              <w:left w:val="outset" w:sz="6" w:space="0" w:color="414142"/>
              <w:bottom w:val="nil"/>
              <w:right w:val="outset" w:sz="6" w:space="0" w:color="414142"/>
            </w:tcBorders>
          </w:tcPr>
          <w:p w14:paraId="593D1C17" w14:textId="48B4D319" w:rsidR="00FE19B3" w:rsidRPr="00656B8E" w:rsidRDefault="00FE19B3" w:rsidP="00BF31B7">
            <w:pPr>
              <w:ind w:right="45"/>
              <w:rPr>
                <w:rFonts w:eastAsia="Times New Roman" w:cs="Times New Roman"/>
                <w:b/>
                <w:bCs/>
                <w:iCs/>
                <w:kern w:val="0"/>
                <w:lang w:eastAsia="lv-LV"/>
                <w14:ligatures w14:val="none"/>
              </w:rPr>
            </w:pPr>
            <w:r w:rsidRPr="00656B8E">
              <w:rPr>
                <w:rFonts w:eastAsia="Times New Roman" w:cs="Times New Roman"/>
                <w:b/>
                <w:bCs/>
                <w:iCs/>
                <w:kern w:val="0"/>
                <w:lang w:eastAsia="lv-LV"/>
                <w14:ligatures w14:val="none"/>
              </w:rPr>
              <w:t>Norāda atbildīgo institūciju par rādītāju sasniegšanu</w:t>
            </w:r>
          </w:p>
        </w:tc>
      </w:tr>
      <w:tr w:rsidR="00FE19B3" w:rsidRPr="001641FE" w14:paraId="04BF4ADC" w14:textId="77777777" w:rsidTr="66D94EC0">
        <w:tc>
          <w:tcPr>
            <w:tcW w:w="1737" w:type="pct"/>
            <w:vMerge/>
          </w:tcPr>
          <w:p w14:paraId="216A6BE1"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single" w:sz="4" w:space="0" w:color="auto"/>
              <w:right w:val="outset" w:sz="6" w:space="0" w:color="414142"/>
            </w:tcBorders>
          </w:tcPr>
          <w:p w14:paraId="2BB9151F" w14:textId="77777777" w:rsidR="00FE19B3" w:rsidRDefault="0D3F7B85" w:rsidP="00FE19B3">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Centrs</w:t>
            </w:r>
          </w:p>
          <w:p w14:paraId="0AB960B2" w14:textId="3180C752" w:rsidR="00FE19B3" w:rsidRPr="00BF31B7" w:rsidRDefault="00FE19B3" w:rsidP="00FE19B3">
            <w:pPr>
              <w:ind w:left="45" w:right="45"/>
              <w:rPr>
                <w:rFonts w:eastAsia="Times New Roman" w:cs="Times New Roman"/>
                <w:iCs/>
                <w:kern w:val="0"/>
                <w:lang w:eastAsia="lv-LV"/>
                <w14:ligatures w14:val="none"/>
              </w:rPr>
            </w:pPr>
          </w:p>
        </w:tc>
      </w:tr>
      <w:tr w:rsidR="00366CB2" w:rsidRPr="00694AA0" w14:paraId="107DACE1" w14:textId="77777777" w:rsidTr="66D94EC0">
        <w:tc>
          <w:tcPr>
            <w:tcW w:w="1737" w:type="pct"/>
            <w:tcBorders>
              <w:top w:val="single" w:sz="4" w:space="0" w:color="auto"/>
              <w:left w:val="single" w:sz="4" w:space="0" w:color="auto"/>
              <w:bottom w:val="single" w:sz="4" w:space="0" w:color="auto"/>
              <w:right w:val="single" w:sz="4" w:space="0" w:color="auto"/>
            </w:tcBorders>
          </w:tcPr>
          <w:p w14:paraId="7584A1F5" w14:textId="77777777" w:rsidR="00366CB2" w:rsidRDefault="00366CB2" w:rsidP="004B770F">
            <w:pPr>
              <w:ind w:left="45" w:right="45"/>
              <w:rPr>
                <w:rFonts w:eastAsia="Times New Roman" w:cs="Times New Roman"/>
                <w:color w:val="A6A6A6" w:themeColor="background1" w:themeShade="A6"/>
                <w:kern w:val="0"/>
                <w:lang w:eastAsia="lv-LV"/>
                <w14:ligatures w14:val="none"/>
              </w:rPr>
            </w:pPr>
            <w:r w:rsidRPr="002F00C8">
              <w:rPr>
                <w:rFonts w:eastAsia="Times New Roman" w:cs="Times New Roman"/>
                <w:color w:val="A6A6A6" w:themeColor="background1" w:themeShade="A6"/>
                <w:kern w:val="0"/>
                <w:lang w:eastAsia="lv-LV"/>
                <w14:ligatures w14:val="none"/>
              </w:rPr>
              <w:t>Projekta ieguvumu un lietderības rādītāju raksturojums (KPI)</w:t>
            </w:r>
          </w:p>
          <w:p w14:paraId="54AD53E8" w14:textId="1BCDB2FE" w:rsidR="00366CB2" w:rsidRPr="002544E0" w:rsidRDefault="2593ADBA" w:rsidP="655ADBD5">
            <w:pPr>
              <w:ind w:left="45" w:right="45"/>
              <w:rPr>
                <w:rFonts w:eastAsia="Times New Roman" w:cs="Times New Roman"/>
                <w:i/>
                <w:iCs/>
                <w:color w:val="A6A6A6" w:themeColor="background1" w:themeShade="A6"/>
                <w:kern w:val="0"/>
                <w:lang w:eastAsia="lv-LV"/>
                <w14:ligatures w14:val="none"/>
              </w:rPr>
            </w:pPr>
            <w:r w:rsidRPr="655ADBD5">
              <w:rPr>
                <w:rFonts w:eastAsia="Times New Roman" w:cs="Times New Roman"/>
                <w:i/>
                <w:iCs/>
                <w:color w:val="A6A6A6" w:themeColor="background1" w:themeShade="A6"/>
                <w:kern w:val="0"/>
                <w:lang w:eastAsia="lv-LV"/>
                <w14:ligatures w14:val="none"/>
              </w:rPr>
              <w:t xml:space="preserve">Katram 3.3. sadaļā atzīmētajam lietderības aspektam norāda vienu vai vairākus projekta ieguvumu rādītājus (KPI), kas kvantitatīvi pamato attiecīgā lietderības aspekta sasniegšanu. </w:t>
            </w:r>
          </w:p>
        </w:tc>
        <w:tc>
          <w:tcPr>
            <w:tcW w:w="1096" w:type="pct"/>
            <w:tcBorders>
              <w:top w:val="single" w:sz="4" w:space="0" w:color="auto"/>
              <w:left w:val="single" w:sz="4" w:space="0" w:color="auto"/>
              <w:bottom w:val="single" w:sz="4" w:space="0" w:color="auto"/>
              <w:right w:val="single" w:sz="4" w:space="0" w:color="auto"/>
            </w:tcBorders>
          </w:tcPr>
          <w:p w14:paraId="1878C4F9" w14:textId="7DC769F8" w:rsidR="00366CB2" w:rsidRPr="009E50A1" w:rsidRDefault="00366CB2" w:rsidP="004B770F">
            <w:pPr>
              <w:ind w:left="45" w:right="45"/>
              <w:rPr>
                <w:rFonts w:eastAsia="Times New Roman" w:cs="Times New Roman"/>
                <w:i/>
                <w:color w:val="AEAAAA" w:themeColor="background2" w:themeShade="BF"/>
                <w:kern w:val="0"/>
                <w:sz w:val="18"/>
                <w:szCs w:val="18"/>
                <w:lang w:eastAsia="lv-LV"/>
                <w14:ligatures w14:val="none"/>
              </w:rPr>
            </w:pPr>
            <w:r w:rsidRPr="009E50A1">
              <w:rPr>
                <w:rFonts w:eastAsia="Times New Roman" w:cs="Times New Roman"/>
                <w:color w:val="414142"/>
                <w:kern w:val="0"/>
                <w:lang w:eastAsia="lv-LV"/>
                <w14:ligatures w14:val="none"/>
              </w:rPr>
              <w:t xml:space="preserve">Datu avots un </w:t>
            </w:r>
            <w:r w:rsidR="009E50A1" w:rsidRPr="009E50A1">
              <w:rPr>
                <w:rFonts w:eastAsia="Times New Roman" w:cs="Times New Roman"/>
                <w:color w:val="414142"/>
                <w:kern w:val="0"/>
                <w:lang w:eastAsia="lv-LV"/>
                <w14:ligatures w14:val="none"/>
              </w:rPr>
              <w:t xml:space="preserve">aktualizēšanas </w:t>
            </w:r>
            <w:r w:rsidRPr="009E50A1">
              <w:rPr>
                <w:rFonts w:eastAsia="Times New Roman" w:cs="Times New Roman"/>
                <w:color w:val="414142"/>
                <w:kern w:val="0"/>
                <w:lang w:eastAsia="lv-LV"/>
                <w14:ligatures w14:val="none"/>
              </w:rPr>
              <w:t xml:space="preserve">biežums </w:t>
            </w:r>
          </w:p>
        </w:tc>
        <w:tc>
          <w:tcPr>
            <w:tcW w:w="732" w:type="pct"/>
            <w:tcBorders>
              <w:top w:val="single" w:sz="4" w:space="0" w:color="auto"/>
              <w:bottom w:val="single" w:sz="4" w:space="0" w:color="auto"/>
            </w:tcBorders>
          </w:tcPr>
          <w:p w14:paraId="479207BD" w14:textId="2DB40F0A" w:rsidR="00366CB2" w:rsidRPr="001641FE" w:rsidRDefault="00366CB2" w:rsidP="004B770F">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Esošā vērtība</w:t>
            </w:r>
          </w:p>
        </w:tc>
        <w:tc>
          <w:tcPr>
            <w:tcW w:w="729" w:type="pct"/>
            <w:gridSpan w:val="2"/>
            <w:tcBorders>
              <w:top w:val="single" w:sz="4" w:space="0" w:color="auto"/>
              <w:left w:val="single" w:sz="4" w:space="0" w:color="auto"/>
              <w:bottom w:val="single" w:sz="4" w:space="0" w:color="auto"/>
              <w:right w:val="single" w:sz="4" w:space="0" w:color="auto"/>
            </w:tcBorders>
          </w:tcPr>
          <w:p w14:paraId="6C294831" w14:textId="5E8B2F36" w:rsidR="00366CB2" w:rsidRPr="00694AA0" w:rsidRDefault="00366CB2" w:rsidP="004B770F">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 xml:space="preserve">Plānotā </w:t>
            </w:r>
            <w:r w:rsidR="00417F12">
              <w:rPr>
                <w:rFonts w:eastAsia="Times New Roman" w:cs="Times New Roman"/>
                <w:color w:val="414142"/>
                <w:kern w:val="0"/>
                <w:lang w:eastAsia="lv-LV"/>
                <w14:ligatures w14:val="none"/>
              </w:rPr>
              <w:t>v</w:t>
            </w:r>
            <w:r w:rsidRPr="001641FE">
              <w:rPr>
                <w:rFonts w:eastAsia="Times New Roman" w:cs="Times New Roman"/>
                <w:color w:val="414142"/>
                <w:kern w:val="0"/>
                <w:lang w:eastAsia="lv-LV"/>
                <w14:ligatures w14:val="none"/>
              </w:rPr>
              <w:t xml:space="preserve">ērtība </w:t>
            </w:r>
          </w:p>
        </w:tc>
        <w:tc>
          <w:tcPr>
            <w:tcW w:w="706" w:type="pct"/>
            <w:tcBorders>
              <w:top w:val="single" w:sz="4" w:space="0" w:color="auto"/>
              <w:left w:val="single" w:sz="4" w:space="0" w:color="auto"/>
              <w:bottom w:val="single" w:sz="4" w:space="0" w:color="auto"/>
              <w:right w:val="single" w:sz="4" w:space="0" w:color="auto"/>
            </w:tcBorders>
          </w:tcPr>
          <w:p w14:paraId="06C36170" w14:textId="21A2F628" w:rsidR="00366CB2" w:rsidRPr="00694AA0" w:rsidRDefault="00366CB2" w:rsidP="004B770F">
            <w:pPr>
              <w:ind w:left="45" w:right="45"/>
              <w:rPr>
                <w:rFonts w:eastAsia="Times New Roman" w:cs="Times New Roman"/>
                <w:color w:val="414142"/>
                <w:kern w:val="0"/>
                <w:lang w:eastAsia="lv-LV"/>
                <w14:ligatures w14:val="none"/>
              </w:rPr>
            </w:pPr>
            <w:r w:rsidRPr="001641FE">
              <w:rPr>
                <w:rFonts w:eastAsia="Times New Roman" w:cs="Times New Roman"/>
                <w:color w:val="414142"/>
                <w:kern w:val="0"/>
                <w:lang w:eastAsia="lv-LV"/>
                <w14:ligatures w14:val="none"/>
              </w:rPr>
              <w:t>Sasniegšanas laiks (gads)</w:t>
            </w:r>
            <w:r w:rsidRPr="00727C34">
              <w:rPr>
                <w:rStyle w:val="FootnoteReference"/>
                <w:rFonts w:eastAsia="Times New Roman" w:cs="Times New Roman"/>
                <w:color w:val="414142"/>
                <w:kern w:val="0"/>
                <w:lang w:eastAsia="lv-LV"/>
                <w14:ligatures w14:val="none"/>
              </w:rPr>
              <w:footnoteReference w:id="3"/>
            </w:r>
            <w:r>
              <w:rPr>
                <w:rFonts w:eastAsia="Times New Roman" w:cs="Times New Roman"/>
                <w:color w:val="414142"/>
                <w:kern w:val="0"/>
                <w:lang w:eastAsia="lv-LV"/>
                <w14:ligatures w14:val="none"/>
              </w:rPr>
              <w:t xml:space="preserve"> </w:t>
            </w:r>
          </w:p>
        </w:tc>
      </w:tr>
      <w:tr w:rsidR="6DFB9166" w14:paraId="27E742CC" w14:textId="77777777" w:rsidTr="66D94EC0">
        <w:trPr>
          <w:trHeight w:val="300"/>
        </w:trPr>
        <w:tc>
          <w:tcPr>
            <w:tcW w:w="3381" w:type="dxa"/>
            <w:tcBorders>
              <w:top w:val="single" w:sz="4" w:space="0" w:color="auto"/>
              <w:left w:val="single" w:sz="4" w:space="0" w:color="auto"/>
              <w:bottom w:val="single" w:sz="4" w:space="0" w:color="auto"/>
              <w:right w:val="single" w:sz="4" w:space="0" w:color="auto"/>
            </w:tcBorders>
            <w:hideMark/>
          </w:tcPr>
          <w:p w14:paraId="23DE5DE8" w14:textId="13EE4AE5" w:rsidR="6DFB9166" w:rsidRDefault="64F6567A" w:rsidP="00072771">
            <w:pPr>
              <w:ind w:left="45" w:right="45"/>
              <w:rPr>
                <w:rFonts w:eastAsia="Times New Roman" w:cs="Times New Roman"/>
                <w:i/>
                <w:iCs/>
                <w:color w:val="A6A6A6" w:themeColor="background1" w:themeShade="A6"/>
                <w:lang w:eastAsia="lv-LV"/>
              </w:rPr>
            </w:pPr>
            <w:r w:rsidRPr="66D94EC0">
              <w:rPr>
                <w:rFonts w:eastAsia="Times New Roman" w:cs="Times New Roman"/>
                <w:i/>
                <w:iCs/>
                <w:color w:val="A6A6A6" w:themeColor="background1" w:themeShade="A6"/>
                <w:lang w:eastAsia="lv-LV"/>
              </w:rPr>
              <w:t>3.3.</w:t>
            </w:r>
            <w:r w:rsidR="4F1311DB" w:rsidRPr="66D94EC0">
              <w:rPr>
                <w:rFonts w:eastAsia="Times New Roman" w:cs="Times New Roman"/>
                <w:i/>
                <w:iCs/>
                <w:color w:val="A6A6A6" w:themeColor="background1" w:themeShade="A6"/>
                <w:lang w:eastAsia="lv-LV"/>
              </w:rPr>
              <w:t>1</w:t>
            </w:r>
            <w:r w:rsidRPr="66D94EC0">
              <w:rPr>
                <w:rFonts w:eastAsia="Times New Roman" w:cs="Times New Roman"/>
                <w:i/>
                <w:iCs/>
                <w:color w:val="A6A6A6" w:themeColor="background1" w:themeShade="A6"/>
                <w:lang w:eastAsia="lv-LV"/>
              </w:rPr>
              <w:t xml:space="preserve">. </w:t>
            </w:r>
          </w:p>
          <w:p w14:paraId="7BA3B38D" w14:textId="0156E8D9" w:rsidR="6DFB9166" w:rsidRDefault="09184706" w:rsidP="44D705E3">
            <w:pPr>
              <w:ind w:left="45" w:right="45"/>
              <w:rPr>
                <w:rFonts w:eastAsia="Times New Roman" w:cs="Times New Roman"/>
                <w:b/>
                <w:bCs/>
                <w:lang w:eastAsia="lv-LV"/>
              </w:rPr>
            </w:pPr>
            <w:r w:rsidRPr="66D94EC0">
              <w:rPr>
                <w:rFonts w:eastAsia="Times New Roman" w:cs="Times New Roman"/>
                <w:b/>
                <w:bCs/>
                <w:lang w:eastAsia="lv-LV"/>
              </w:rPr>
              <w:t>Procesu efektivitātes paaugstināšana</w:t>
            </w:r>
          </w:p>
          <w:p w14:paraId="067C0D15" w14:textId="040ED649" w:rsidR="3A1D19AF" w:rsidRPr="00072771" w:rsidRDefault="3A1D19AF" w:rsidP="00072771">
            <w:pPr>
              <w:spacing w:line="300" w:lineRule="auto"/>
              <w:rPr>
                <w:rFonts w:eastAsia="Times New Roman" w:cs="Times New Roman"/>
                <w:sz w:val="21"/>
                <w:szCs w:val="21"/>
              </w:rPr>
            </w:pPr>
            <w:r w:rsidRPr="00072771">
              <w:rPr>
                <w:rFonts w:eastAsia="Times New Roman" w:cs="Times New Roman"/>
                <w:sz w:val="21"/>
                <w:szCs w:val="21"/>
              </w:rPr>
              <w:t>Manuālo darbību skaita samazinājums ekspertīžu procesos.</w:t>
            </w:r>
          </w:p>
          <w:p w14:paraId="75674ADA" w14:textId="6B677893" w:rsidR="44D705E3" w:rsidRDefault="44D705E3" w:rsidP="44D705E3">
            <w:pPr>
              <w:ind w:left="45" w:right="45"/>
              <w:rPr>
                <w:rFonts w:eastAsia="Times New Roman" w:cs="Times New Roman"/>
                <w:b/>
                <w:bCs/>
                <w:lang w:eastAsia="lv-LV"/>
              </w:rPr>
            </w:pPr>
          </w:p>
          <w:p w14:paraId="280459E2" w14:textId="7DD4E33D" w:rsidR="52FC92C9" w:rsidRDefault="3A1D19AF" w:rsidP="44D705E3">
            <w:pPr>
              <w:rPr>
                <w:rFonts w:eastAsia="Times New Roman" w:cs="Times New Roman"/>
                <w:i/>
                <w:iCs/>
                <w:color w:val="A6A6A6" w:themeColor="background1" w:themeShade="A6"/>
                <w:lang w:eastAsia="lv-LV"/>
              </w:rPr>
            </w:pPr>
            <w:r w:rsidRPr="00072771">
              <w:rPr>
                <w:rFonts w:eastAsia="Times New Roman" w:cs="Times New Roman"/>
                <w:sz w:val="21"/>
                <w:szCs w:val="21"/>
              </w:rPr>
              <w:t>ELIS nodrošina strukturētu datu ievadi, datu atkārtotu izmantošanu un automatizētu dokumentu ģenerēšanu, samazinot manuālu pārrakstīšanu un kļūdu iespējamību.</w:t>
            </w:r>
          </w:p>
        </w:tc>
        <w:tc>
          <w:tcPr>
            <w:tcW w:w="2133" w:type="dxa"/>
            <w:tcBorders>
              <w:top w:val="single" w:sz="4" w:space="0" w:color="auto"/>
              <w:left w:val="single" w:sz="4" w:space="0" w:color="auto"/>
              <w:bottom w:val="single" w:sz="4" w:space="0" w:color="auto"/>
              <w:right w:val="single" w:sz="4" w:space="0" w:color="auto"/>
            </w:tcBorders>
          </w:tcPr>
          <w:p w14:paraId="46B3475D" w14:textId="409DB213" w:rsidR="3A1D19AF" w:rsidRDefault="3A1D19AF" w:rsidP="0050305D">
            <w:pPr>
              <w:rPr>
                <w:rFonts w:eastAsia="Times New Roman" w:cs="Times New Roman"/>
              </w:rPr>
            </w:pPr>
            <w:r w:rsidRPr="00072771">
              <w:rPr>
                <w:rFonts w:eastAsia="Times New Roman" w:cs="Times New Roman"/>
              </w:rPr>
              <w:t>ELIS darba plūsmu konfigurācija un lietotāju darbību žurnāli.</w:t>
            </w:r>
          </w:p>
          <w:p w14:paraId="09713B45" w14:textId="10ADC4A5" w:rsidR="44D705E3" w:rsidRPr="00072771" w:rsidRDefault="3A1D19AF" w:rsidP="00E03DDE">
            <w:pPr>
              <w:rPr>
                <w:rFonts w:eastAsia="Times New Roman" w:cs="Times New Roman"/>
              </w:rPr>
            </w:pPr>
            <w:r w:rsidRPr="00072771">
              <w:rPr>
                <w:rFonts w:eastAsia="Times New Roman" w:cs="Times New Roman"/>
              </w:rPr>
              <w:t>Aktualizēšana reizi gadā.</w:t>
            </w:r>
          </w:p>
        </w:tc>
        <w:tc>
          <w:tcPr>
            <w:tcW w:w="1424" w:type="dxa"/>
            <w:tcBorders>
              <w:top w:val="single" w:sz="4" w:space="0" w:color="auto"/>
              <w:bottom w:val="single" w:sz="4" w:space="0" w:color="auto"/>
            </w:tcBorders>
          </w:tcPr>
          <w:p w14:paraId="29D6D839" w14:textId="77637095" w:rsidR="3A1D19AF" w:rsidRPr="00072771" w:rsidRDefault="3A1D19AF" w:rsidP="0050305D">
            <w:pPr>
              <w:rPr>
                <w:rFonts w:eastAsia="Times New Roman" w:cs="Times New Roman"/>
                <w:sz w:val="21"/>
                <w:szCs w:val="21"/>
              </w:rPr>
            </w:pPr>
            <w:r w:rsidRPr="00072771">
              <w:rPr>
                <w:rFonts w:eastAsia="Times New Roman" w:cs="Times New Roman"/>
                <w:sz w:val="21"/>
                <w:szCs w:val="21"/>
              </w:rPr>
              <w:t>≥ 5 manuālas darbības uz vienu ekspertīzi</w:t>
            </w:r>
          </w:p>
          <w:p w14:paraId="6EF32E80" w14:textId="67DEE80E" w:rsidR="3A1D19AF" w:rsidRPr="00072771" w:rsidRDefault="3A1D19AF" w:rsidP="0050305D">
            <w:pPr>
              <w:rPr>
                <w:rFonts w:eastAsia="Times New Roman" w:cs="Times New Roman"/>
                <w:sz w:val="21"/>
                <w:szCs w:val="21"/>
              </w:rPr>
            </w:pPr>
            <w:r w:rsidRPr="00072771">
              <w:rPr>
                <w:rFonts w:eastAsia="Times New Roman" w:cs="Times New Roman"/>
                <w:sz w:val="21"/>
                <w:szCs w:val="21"/>
              </w:rPr>
              <w:t>(vidējais manuālo datu ievades un dokumentu apstrādes darbību skaits vienas ekspertīzes ietvaros)</w:t>
            </w:r>
          </w:p>
          <w:p w14:paraId="25F6A2A0" w14:textId="141BB39E" w:rsidR="44D705E3" w:rsidRPr="00072771" w:rsidRDefault="44D705E3" w:rsidP="0050305D">
            <w:pPr>
              <w:rPr>
                <w:rFonts w:eastAsia="Times New Roman" w:cs="Times New Roman"/>
              </w:rPr>
            </w:pPr>
          </w:p>
        </w:tc>
        <w:tc>
          <w:tcPr>
            <w:tcW w:w="1418" w:type="dxa"/>
            <w:gridSpan w:val="2"/>
            <w:tcBorders>
              <w:top w:val="single" w:sz="4" w:space="0" w:color="auto"/>
              <w:left w:val="single" w:sz="4" w:space="0" w:color="auto"/>
              <w:bottom w:val="single" w:sz="4" w:space="0" w:color="auto"/>
              <w:right w:val="single" w:sz="4" w:space="0" w:color="auto"/>
            </w:tcBorders>
            <w:hideMark/>
          </w:tcPr>
          <w:p w14:paraId="4E4EF143" w14:textId="755DA35D" w:rsidR="6DFB9166" w:rsidRDefault="6C2F00E0" w:rsidP="00E03DDE">
            <w:pPr>
              <w:rPr>
                <w:rFonts w:eastAsia="Times New Roman" w:cs="Times New Roman"/>
                <w:lang w:eastAsia="lv-LV"/>
              </w:rPr>
            </w:pPr>
            <w:r w:rsidRPr="00072771">
              <w:rPr>
                <w:rFonts w:eastAsia="Times New Roman" w:cs="Times New Roman"/>
                <w:sz w:val="21"/>
                <w:szCs w:val="21"/>
              </w:rPr>
              <w:t xml:space="preserve">≤ </w:t>
            </w:r>
            <w:r w:rsidR="38D2F295" w:rsidRPr="66D94EC0">
              <w:rPr>
                <w:rFonts w:eastAsia="Times New Roman" w:cs="Times New Roman"/>
                <w:sz w:val="21"/>
                <w:szCs w:val="21"/>
              </w:rPr>
              <w:t>2</w:t>
            </w:r>
            <w:r w:rsidRPr="00072771">
              <w:rPr>
                <w:rFonts w:eastAsia="Times New Roman" w:cs="Times New Roman"/>
                <w:sz w:val="21"/>
                <w:szCs w:val="21"/>
              </w:rPr>
              <w:t xml:space="preserve"> manuāla darbība uz vienu ekspertīzi</w:t>
            </w:r>
          </w:p>
        </w:tc>
        <w:tc>
          <w:tcPr>
            <w:tcW w:w="1374" w:type="dxa"/>
            <w:tcBorders>
              <w:top w:val="single" w:sz="4" w:space="0" w:color="auto"/>
              <w:left w:val="single" w:sz="4" w:space="0" w:color="auto"/>
              <w:bottom w:val="single" w:sz="4" w:space="0" w:color="auto"/>
              <w:right w:val="single" w:sz="4" w:space="0" w:color="auto"/>
            </w:tcBorders>
            <w:hideMark/>
          </w:tcPr>
          <w:p w14:paraId="693F4563" w14:textId="55F78114" w:rsidR="6DFB9166" w:rsidRDefault="3A1D19AF" w:rsidP="0017467B">
            <w:pPr>
              <w:rPr>
                <w:rFonts w:eastAsia="Times New Roman" w:cs="Times New Roman"/>
                <w:lang w:eastAsia="lv-LV"/>
              </w:rPr>
            </w:pPr>
            <w:r w:rsidRPr="564A3DC5">
              <w:rPr>
                <w:rFonts w:eastAsia="Times New Roman" w:cs="Times New Roman"/>
                <w:lang w:eastAsia="lv-LV"/>
              </w:rPr>
              <w:t>2029</w:t>
            </w:r>
            <w:r w:rsidR="0017467B" w:rsidRPr="00DE35FF">
              <w:rPr>
                <w:rFonts w:eastAsia="Times New Roman" w:cs="Times New Roman"/>
                <w:kern w:val="0"/>
                <w:lang w:eastAsia="lv-LV"/>
                <w14:ligatures w14:val="none"/>
              </w:rPr>
              <w:t>. gads</w:t>
            </w:r>
          </w:p>
        </w:tc>
      </w:tr>
      <w:tr w:rsidR="689D7B31" w14:paraId="0CB9D872" w14:textId="77777777" w:rsidTr="66D94EC0">
        <w:trPr>
          <w:trHeight w:val="300"/>
        </w:trPr>
        <w:tc>
          <w:tcPr>
            <w:tcW w:w="3381" w:type="dxa"/>
            <w:tcBorders>
              <w:top w:val="single" w:sz="4" w:space="0" w:color="auto"/>
              <w:left w:val="single" w:sz="4" w:space="0" w:color="auto"/>
              <w:bottom w:val="single" w:sz="4" w:space="0" w:color="auto"/>
              <w:right w:val="single" w:sz="4" w:space="0" w:color="auto"/>
            </w:tcBorders>
            <w:hideMark/>
          </w:tcPr>
          <w:p w14:paraId="702832A0" w14:textId="1767BFA4" w:rsidR="45959903" w:rsidRDefault="0762D83B" w:rsidP="44D705E3">
            <w:pPr>
              <w:ind w:left="45" w:right="45"/>
              <w:rPr>
                <w:rFonts w:eastAsia="Times New Roman" w:cs="Times New Roman"/>
                <w:b/>
                <w:bCs/>
                <w:lang w:eastAsia="lv-LV"/>
              </w:rPr>
            </w:pPr>
            <w:r w:rsidRPr="66D94EC0">
              <w:rPr>
                <w:rFonts w:eastAsia="Times New Roman" w:cs="Times New Roman"/>
                <w:i/>
                <w:iCs/>
                <w:color w:val="A6A6A6" w:themeColor="background1" w:themeShade="A6"/>
                <w:lang w:eastAsia="lv-LV"/>
              </w:rPr>
              <w:t>3.3.</w:t>
            </w:r>
            <w:r w:rsidR="00D91004">
              <w:rPr>
                <w:rFonts w:eastAsia="Times New Roman" w:cs="Times New Roman"/>
                <w:i/>
                <w:iCs/>
                <w:color w:val="A6A6A6" w:themeColor="background1" w:themeShade="A6"/>
                <w:lang w:eastAsia="lv-LV"/>
              </w:rPr>
              <w:t>2</w:t>
            </w:r>
            <w:r w:rsidRPr="66D94EC0">
              <w:rPr>
                <w:rFonts w:eastAsia="Times New Roman" w:cs="Times New Roman"/>
                <w:i/>
                <w:iCs/>
                <w:color w:val="A6A6A6" w:themeColor="background1" w:themeShade="A6"/>
                <w:lang w:eastAsia="lv-LV"/>
              </w:rPr>
              <w:t>. </w:t>
            </w:r>
          </w:p>
          <w:p w14:paraId="10997EA9" w14:textId="40F2A29F" w:rsidR="689D7B31" w:rsidRDefault="098985BA">
            <w:pPr>
              <w:shd w:val="clear" w:color="auto" w:fill="FFFFFF" w:themeFill="background1"/>
              <w:rPr>
                <w:rFonts w:eastAsia="Times New Roman" w:cs="Times New Roman"/>
                <w:b/>
                <w:bCs/>
                <w:lang w:eastAsia="lv-LV"/>
              </w:rPr>
            </w:pPr>
            <w:r w:rsidRPr="00072771">
              <w:rPr>
                <w:rFonts w:eastAsia="Times New Roman" w:cs="Times New Roman"/>
                <w:b/>
                <w:bCs/>
                <w:lang w:eastAsia="lv-LV"/>
              </w:rPr>
              <w:t>Administratīvā sloga samazināšana</w:t>
            </w:r>
          </w:p>
          <w:p w14:paraId="3F145D1A" w14:textId="5B6A11A3" w:rsidR="689D7B31" w:rsidRDefault="689D7B31" w:rsidP="44D705E3">
            <w:pPr>
              <w:shd w:val="clear" w:color="auto" w:fill="FFFFFF" w:themeFill="background1"/>
              <w:rPr>
                <w:rFonts w:eastAsia="Times New Roman" w:cs="Times New Roman"/>
                <w:b/>
                <w:bCs/>
                <w:lang w:eastAsia="lv-LV"/>
              </w:rPr>
            </w:pPr>
          </w:p>
          <w:p w14:paraId="7C5D9C8B" w14:textId="3D37997B" w:rsidR="689D7B31" w:rsidRDefault="4613EEF1" w:rsidP="44D705E3">
            <w:pPr>
              <w:rPr>
                <w:rFonts w:eastAsia="Times New Roman" w:cs="Times New Roman"/>
                <w:i/>
                <w:iCs/>
                <w:color w:val="A6A6A6" w:themeColor="background1" w:themeShade="A6"/>
                <w:lang w:eastAsia="lv-LV"/>
              </w:rPr>
            </w:pPr>
            <w:r w:rsidRPr="00072771">
              <w:rPr>
                <w:rFonts w:eastAsia="Times New Roman" w:cs="Times New Roman"/>
                <w:sz w:val="21"/>
                <w:szCs w:val="21"/>
              </w:rPr>
              <w:t xml:space="preserve">Digitalizējot datu apmaiņu ar procesa virzītājiem un nodrošinot datu atkārtotu izmantošanu ELIS, tiek samazināts administratīvais darbs, kas saistīts ar informācijas pārrakstīšanu un dokumentu sagatavošanu. Projekta ietvaros paredzēts samazināt administratīvo laika patēriņu vismaz par </w:t>
            </w:r>
            <w:r w:rsidRPr="00072771">
              <w:rPr>
                <w:rFonts w:eastAsia="Times New Roman" w:cs="Times New Roman"/>
                <w:b/>
                <w:bCs/>
                <w:sz w:val="21"/>
                <w:szCs w:val="21"/>
              </w:rPr>
              <w:t>2 minūtēm uz vienu ekspertīzes uzdevumu</w:t>
            </w:r>
            <w:r w:rsidRPr="00072771">
              <w:rPr>
                <w:rFonts w:eastAsia="Times New Roman" w:cs="Times New Roman"/>
                <w:sz w:val="21"/>
                <w:szCs w:val="21"/>
              </w:rPr>
              <w:t>, kas kopumā veido būtisku administratīvā sloga samazinājumu un cilvēkresursu ietaupījumu.</w:t>
            </w:r>
          </w:p>
        </w:tc>
        <w:tc>
          <w:tcPr>
            <w:tcW w:w="2133" w:type="dxa"/>
            <w:tcBorders>
              <w:top w:val="single" w:sz="4" w:space="0" w:color="auto"/>
              <w:left w:val="single" w:sz="4" w:space="0" w:color="auto"/>
              <w:bottom w:val="single" w:sz="4" w:space="0" w:color="auto"/>
              <w:right w:val="single" w:sz="4" w:space="0" w:color="auto"/>
            </w:tcBorders>
          </w:tcPr>
          <w:p w14:paraId="0989EF6A" w14:textId="2451142F" w:rsidR="689D7B31" w:rsidRPr="00072771" w:rsidRDefault="2493143D" w:rsidP="0050305D">
            <w:pPr>
              <w:rPr>
                <w:rFonts w:eastAsia="Times New Roman" w:cs="Times New Roman"/>
                <w:lang w:eastAsia="lv-LV"/>
              </w:rPr>
            </w:pPr>
            <w:r w:rsidRPr="00072771">
              <w:rPr>
                <w:rFonts w:eastAsia="Times New Roman" w:cs="Times New Roman"/>
                <w:sz w:val="21"/>
                <w:szCs w:val="21"/>
              </w:rPr>
              <w:t>ELIS lietotāju darbību žurnāli un dokumentu reģistrācijas atskaites</w:t>
            </w:r>
          </w:p>
        </w:tc>
        <w:tc>
          <w:tcPr>
            <w:tcW w:w="1424" w:type="dxa"/>
            <w:tcBorders>
              <w:top w:val="single" w:sz="4" w:space="0" w:color="auto"/>
              <w:bottom w:val="single" w:sz="4" w:space="0" w:color="auto"/>
            </w:tcBorders>
          </w:tcPr>
          <w:p w14:paraId="0224F06C" w14:textId="2654CD68" w:rsidR="689D7B31" w:rsidRPr="00072771" w:rsidRDefault="2493143D" w:rsidP="0050305D">
            <w:pPr>
              <w:rPr>
                <w:rFonts w:eastAsia="Times New Roman" w:cs="Times New Roman"/>
                <w:sz w:val="21"/>
                <w:szCs w:val="21"/>
              </w:rPr>
            </w:pPr>
            <w:r w:rsidRPr="00072771">
              <w:rPr>
                <w:rFonts w:eastAsia="Times New Roman" w:cs="Times New Roman"/>
                <w:sz w:val="21"/>
                <w:szCs w:val="21"/>
              </w:rPr>
              <w:t>≥ 7 minūtes uz vienu ekspertīzes uzdevumu</w:t>
            </w:r>
          </w:p>
          <w:p w14:paraId="32716EA7" w14:textId="1907DBF4" w:rsidR="689D7B31" w:rsidRDefault="2493143D" w:rsidP="0017467B">
            <w:pPr>
              <w:rPr>
                <w:rFonts w:eastAsia="Times New Roman" w:cs="Times New Roman"/>
                <w:lang w:eastAsia="lv-LV"/>
              </w:rPr>
            </w:pPr>
            <w:r w:rsidRPr="44D705E3">
              <w:rPr>
                <w:rFonts w:eastAsia="Times New Roman" w:cs="Times New Roman"/>
                <w:lang w:eastAsia="lv-LV"/>
              </w:rPr>
              <w:t>(v</w:t>
            </w:r>
            <w:r w:rsidRPr="00072771">
              <w:rPr>
                <w:rFonts w:eastAsia="Times New Roman" w:cs="Times New Roman"/>
                <w:sz w:val="21"/>
                <w:szCs w:val="21"/>
              </w:rPr>
              <w:t>idējais administratīvais laiks (minūtēs), kas nepieciešams ekspertīzes uzdevuma reģistrēšanai, datu ievadei un ar ekspertīzes uzdevumu saistīto pavaddokumentu sagatavošanai)</w:t>
            </w:r>
          </w:p>
        </w:tc>
        <w:tc>
          <w:tcPr>
            <w:tcW w:w="1418" w:type="dxa"/>
            <w:gridSpan w:val="2"/>
            <w:tcBorders>
              <w:top w:val="single" w:sz="4" w:space="0" w:color="auto"/>
              <w:left w:val="single" w:sz="4" w:space="0" w:color="auto"/>
              <w:bottom w:val="single" w:sz="4" w:space="0" w:color="auto"/>
              <w:right w:val="single" w:sz="4" w:space="0" w:color="auto"/>
            </w:tcBorders>
            <w:hideMark/>
          </w:tcPr>
          <w:p w14:paraId="7F741BD0" w14:textId="55800A0B" w:rsidR="689D7B31" w:rsidRDefault="2493143D" w:rsidP="00E03DDE">
            <w:pPr>
              <w:rPr>
                <w:rFonts w:eastAsia="Times New Roman" w:cs="Times New Roman"/>
                <w:lang w:eastAsia="lv-LV"/>
              </w:rPr>
            </w:pPr>
            <w:r w:rsidRPr="00072771">
              <w:rPr>
                <w:rFonts w:eastAsia="Times New Roman" w:cs="Times New Roman"/>
                <w:sz w:val="21"/>
                <w:szCs w:val="21"/>
              </w:rPr>
              <w:t>≤ 5 minūtes uz vienu ekspertīzes uzdevumu</w:t>
            </w:r>
          </w:p>
        </w:tc>
        <w:tc>
          <w:tcPr>
            <w:tcW w:w="1374" w:type="dxa"/>
            <w:tcBorders>
              <w:top w:val="single" w:sz="4" w:space="0" w:color="auto"/>
              <w:left w:val="single" w:sz="4" w:space="0" w:color="auto"/>
              <w:bottom w:val="single" w:sz="4" w:space="0" w:color="auto"/>
              <w:right w:val="single" w:sz="4" w:space="0" w:color="auto"/>
            </w:tcBorders>
            <w:hideMark/>
          </w:tcPr>
          <w:p w14:paraId="3D89D3A2" w14:textId="217FF5EA" w:rsidR="689D7B31" w:rsidRDefault="3E630272" w:rsidP="0017467B">
            <w:pPr>
              <w:rPr>
                <w:rFonts w:eastAsia="Times New Roman" w:cs="Times New Roman"/>
                <w:lang w:eastAsia="lv-LV"/>
              </w:rPr>
            </w:pPr>
            <w:r w:rsidRPr="66D94EC0">
              <w:rPr>
                <w:rFonts w:eastAsia="Times New Roman" w:cs="Times New Roman"/>
                <w:lang w:eastAsia="lv-LV"/>
              </w:rPr>
              <w:t>2029</w:t>
            </w:r>
            <w:r w:rsidR="0017467B" w:rsidRPr="00DE35FF">
              <w:rPr>
                <w:rFonts w:eastAsia="Times New Roman" w:cs="Times New Roman"/>
                <w:kern w:val="0"/>
                <w:lang w:eastAsia="lv-LV"/>
                <w14:ligatures w14:val="none"/>
              </w:rPr>
              <w:t>. gads</w:t>
            </w:r>
          </w:p>
        </w:tc>
      </w:tr>
      <w:tr w:rsidR="009E50A1" w:rsidRPr="00694AA0" w14:paraId="743F5A70" w14:textId="77777777" w:rsidTr="66D94EC0">
        <w:tc>
          <w:tcPr>
            <w:tcW w:w="1737" w:type="pct"/>
            <w:tcBorders>
              <w:top w:val="single" w:sz="4" w:space="0" w:color="auto"/>
              <w:left w:val="single" w:sz="4" w:space="0" w:color="auto"/>
              <w:bottom w:val="single" w:sz="4" w:space="0" w:color="auto"/>
              <w:right w:val="single" w:sz="4" w:space="0" w:color="auto"/>
            </w:tcBorders>
            <w:hideMark/>
          </w:tcPr>
          <w:p w14:paraId="1D9317E9" w14:textId="477EC716" w:rsidR="009E50A1" w:rsidRPr="00830EDE" w:rsidRDefault="603C77FB" w:rsidP="222FDB2A">
            <w:pPr>
              <w:ind w:left="45" w:right="45"/>
              <w:rPr>
                <w:rFonts w:eastAsia="Times New Roman" w:cs="Times New Roman"/>
                <w:b/>
                <w:bCs/>
                <w:lang w:eastAsia="lv-LV"/>
              </w:rPr>
            </w:pPr>
            <w:r w:rsidRPr="66D94EC0">
              <w:rPr>
                <w:rFonts w:eastAsia="Times New Roman" w:cs="Times New Roman"/>
                <w:i/>
                <w:iCs/>
                <w:color w:val="A6A6A6" w:themeColor="background1" w:themeShade="A6"/>
                <w:kern w:val="0"/>
                <w:lang w:eastAsia="lv-LV"/>
                <w14:ligatures w14:val="none"/>
              </w:rPr>
              <w:lastRenderedPageBreak/>
              <w:t>3.3.</w:t>
            </w:r>
            <w:r w:rsidR="00D91004">
              <w:rPr>
                <w:rFonts w:eastAsia="Times New Roman" w:cs="Times New Roman"/>
                <w:i/>
                <w:iCs/>
                <w:color w:val="A6A6A6" w:themeColor="background1" w:themeShade="A6"/>
                <w:lang w:eastAsia="lv-LV"/>
              </w:rPr>
              <w:t>3</w:t>
            </w:r>
            <w:r w:rsidRPr="66D94EC0">
              <w:rPr>
                <w:rFonts w:eastAsia="Times New Roman" w:cs="Times New Roman"/>
                <w:i/>
                <w:iCs/>
                <w:color w:val="A6A6A6" w:themeColor="background1" w:themeShade="A6"/>
                <w:kern w:val="0"/>
                <w:lang w:eastAsia="lv-LV"/>
                <w14:ligatures w14:val="none"/>
              </w:rPr>
              <w:t>. </w:t>
            </w:r>
          </w:p>
          <w:p w14:paraId="625948BF" w14:textId="4EADE924" w:rsidR="009E50A1" w:rsidRPr="00830EDE" w:rsidRDefault="278507DF">
            <w:pPr>
              <w:spacing w:line="300" w:lineRule="auto"/>
              <w:rPr>
                <w:rFonts w:eastAsia="Times New Roman" w:cs="Times New Roman"/>
                <w:b/>
                <w:bCs/>
                <w:sz w:val="21"/>
                <w:szCs w:val="21"/>
              </w:rPr>
            </w:pPr>
            <w:r w:rsidRPr="00072771">
              <w:rPr>
                <w:rFonts w:eastAsia="Times New Roman" w:cs="Times New Roman"/>
                <w:b/>
                <w:bCs/>
                <w:sz w:val="21"/>
                <w:szCs w:val="21"/>
              </w:rPr>
              <w:t>Resursu un IKT risinājumu konsolidācija</w:t>
            </w:r>
          </w:p>
          <w:p w14:paraId="34A9ECF1" w14:textId="0CDD4BF2" w:rsidR="009E50A1" w:rsidRPr="00830EDE" w:rsidRDefault="7533F81E" w:rsidP="00236370">
            <w:pPr>
              <w:rPr>
                <w:rFonts w:eastAsiaTheme="minorEastAsia" w:cs="Times New Roman"/>
                <w:lang w:eastAsia="lv-LV"/>
              </w:rPr>
            </w:pPr>
            <w:r w:rsidRPr="64E32EA1">
              <w:rPr>
                <w:rFonts w:eastAsiaTheme="minorEastAsia" w:cs="Times New Roman"/>
                <w:lang w:eastAsia="lv-LV"/>
              </w:rPr>
              <w:t>Samazināts procesu atbalsta informācijas sistēmu skaits</w:t>
            </w:r>
            <w:r w:rsidR="4FE1EF94" w:rsidRPr="64E32EA1">
              <w:rPr>
                <w:rFonts w:eastAsiaTheme="minorEastAsia" w:cs="Times New Roman"/>
                <w:lang w:eastAsia="lv-LV"/>
              </w:rPr>
              <w:t>, izveidojot vienotu risinājumu</w:t>
            </w:r>
          </w:p>
          <w:p w14:paraId="0F0BF910" w14:textId="3C2FBC89" w:rsidR="009E50A1" w:rsidRPr="00572ABD" w:rsidRDefault="74F5D6BF" w:rsidP="00236370">
            <w:pPr>
              <w:rPr>
                <w:rFonts w:eastAsia="Times New Roman" w:cs="Times New Roman"/>
              </w:rPr>
            </w:pPr>
            <w:r w:rsidRPr="00830EDE">
              <w:rPr>
                <w:rFonts w:eastAsia="Times New Roman" w:cs="Times New Roman"/>
              </w:rPr>
              <w:t xml:space="preserve"> </w:t>
            </w:r>
          </w:p>
          <w:p w14:paraId="5FFE9270" w14:textId="2C0E1FF7" w:rsidR="009E50A1" w:rsidRPr="00B102A1" w:rsidRDefault="3E199AB0" w:rsidP="00236370">
            <w:pPr>
              <w:rPr>
                <w:rFonts w:eastAsia="Times New Roman" w:cs="Times New Roman"/>
              </w:rPr>
            </w:pPr>
            <w:r w:rsidRPr="564A3DC5">
              <w:rPr>
                <w:rFonts w:eastAsia="Times New Roman" w:cs="Times New Roman"/>
                <w:lang w:eastAsia="lv-LV"/>
              </w:rPr>
              <w:t>Samazināts informācijas sistēmu skaits uzlabos sistēmu pieejamību</w:t>
            </w:r>
            <w:r w:rsidR="1F9B04DA" w:rsidRPr="564A3DC5">
              <w:rPr>
                <w:rFonts w:eastAsia="Times New Roman" w:cs="Times New Roman"/>
                <w:lang w:eastAsia="lv-LV"/>
              </w:rPr>
              <w:t xml:space="preserve">, nodrošinās informācijas sistēmu administratoriem vienotu kārtību sistēmas uzturēšanai, būtiski mazinās informācijas drošības riskus, </w:t>
            </w:r>
            <w:r w:rsidR="18433753" w:rsidRPr="564A3DC5">
              <w:rPr>
                <w:rFonts w:eastAsia="Times New Roman" w:cs="Times New Roman"/>
                <w:lang w:eastAsia="lv-LV"/>
              </w:rPr>
              <w:t xml:space="preserve">kā arī uzlabosies datu kvalitāte </w:t>
            </w:r>
            <w:r w:rsidR="00A1359B" w:rsidRPr="001414A6">
              <w:rPr>
                <w:rFonts w:eastAsia="Times New Roman" w:cs="Times New Roman"/>
                <w:color w:val="242424"/>
              </w:rPr>
              <w:t>–</w:t>
            </w:r>
            <w:r w:rsidR="18433753" w:rsidRPr="564A3DC5">
              <w:rPr>
                <w:rFonts w:eastAsia="Times New Roman" w:cs="Times New Roman"/>
                <w:lang w:eastAsia="lv-LV"/>
              </w:rPr>
              <w:t xml:space="preserve"> ekspertīžu informācija un dati tiks apstrādāti un apritināti vienotā digitālā vid</w:t>
            </w:r>
            <w:r w:rsidR="5980C69E" w:rsidRPr="564A3DC5">
              <w:rPr>
                <w:rFonts w:eastAsia="Times New Roman" w:cs="Times New Roman"/>
                <w:lang w:eastAsia="lv-LV"/>
              </w:rPr>
              <w:t>ē, nepārrakstot datus manuāli</w:t>
            </w:r>
            <w:r w:rsidR="1BB5B80E" w:rsidRPr="564A3DC5">
              <w:rPr>
                <w:rFonts w:eastAsia="Times New Roman" w:cs="Times New Roman"/>
              </w:rPr>
              <w:t>.</w:t>
            </w:r>
          </w:p>
        </w:tc>
        <w:tc>
          <w:tcPr>
            <w:tcW w:w="1096" w:type="pct"/>
            <w:tcBorders>
              <w:top w:val="single" w:sz="4" w:space="0" w:color="auto"/>
              <w:left w:val="single" w:sz="4" w:space="0" w:color="auto"/>
              <w:bottom w:val="single" w:sz="4" w:space="0" w:color="auto"/>
              <w:right w:val="single" w:sz="4" w:space="0" w:color="auto"/>
            </w:tcBorders>
          </w:tcPr>
          <w:p w14:paraId="4444CD1F" w14:textId="5786002F" w:rsidR="009E50A1" w:rsidRPr="00BF31B7" w:rsidRDefault="75C31A7F" w:rsidP="009E50A1">
            <w:pPr>
              <w:ind w:left="45" w:right="45"/>
              <w:rPr>
                <w:rFonts w:eastAsia="Times New Roman" w:cs="Times New Roman"/>
                <w:iCs/>
                <w:color w:val="AEAAAA" w:themeColor="background2" w:themeShade="BF"/>
                <w:kern w:val="0"/>
                <w:lang w:eastAsia="lv-LV"/>
                <w14:ligatures w14:val="none"/>
              </w:rPr>
            </w:pPr>
            <w:r w:rsidRPr="564A3DC5">
              <w:rPr>
                <w:rFonts w:eastAsiaTheme="minorEastAsia" w:cs="Times New Roman"/>
                <w:lang w:eastAsia="lv-LV"/>
              </w:rPr>
              <w:t>ELIS</w:t>
            </w:r>
          </w:p>
        </w:tc>
        <w:tc>
          <w:tcPr>
            <w:tcW w:w="732" w:type="pct"/>
            <w:tcBorders>
              <w:top w:val="single" w:sz="4" w:space="0" w:color="auto"/>
              <w:bottom w:val="single" w:sz="4" w:space="0" w:color="auto"/>
            </w:tcBorders>
          </w:tcPr>
          <w:p w14:paraId="01E5E492" w14:textId="29685F0A" w:rsidR="009E50A1" w:rsidRPr="00DE35FF" w:rsidRDefault="15BFD4D3">
            <w:pPr>
              <w:ind w:left="45" w:right="45"/>
              <w:rPr>
                <w:rFonts w:eastAsia="Times New Roman" w:cs="Times New Roman"/>
                <w:kern w:val="0"/>
                <w:lang w:eastAsia="lv-LV"/>
                <w14:ligatures w14:val="none"/>
              </w:rPr>
            </w:pPr>
            <w:r w:rsidRPr="66D94EC0">
              <w:rPr>
                <w:rFonts w:eastAsia="Times New Roman" w:cs="Times New Roman"/>
                <w:lang w:eastAsia="lv-LV"/>
              </w:rPr>
              <w:t xml:space="preserve">3 </w:t>
            </w:r>
            <w:r w:rsidR="420CC019" w:rsidRPr="66D94EC0">
              <w:rPr>
                <w:rFonts w:eastAsia="Times New Roman" w:cs="Times New Roman"/>
                <w:lang w:eastAsia="lv-LV"/>
              </w:rPr>
              <w:t xml:space="preserve">informācijas </w:t>
            </w:r>
            <w:r w:rsidRPr="66D94EC0">
              <w:rPr>
                <w:rFonts w:eastAsia="Times New Roman" w:cs="Times New Roman"/>
                <w:lang w:eastAsia="lv-LV"/>
              </w:rPr>
              <w:t>sistēmas</w:t>
            </w:r>
            <w:r w:rsidR="267313EA" w:rsidRPr="66D94EC0">
              <w:rPr>
                <w:rFonts w:eastAsia="Times New Roman" w:cs="Times New Roman"/>
                <w:lang w:eastAsia="lv-LV"/>
              </w:rPr>
              <w:t xml:space="preserve"> (VP </w:t>
            </w:r>
            <w:proofErr w:type="spellStart"/>
            <w:r w:rsidR="267313EA" w:rsidRPr="66D94EC0">
              <w:rPr>
                <w:rFonts w:eastAsia="Times New Roman" w:cs="Times New Roman"/>
                <w:lang w:eastAsia="lv-LV"/>
              </w:rPr>
              <w:t>GKrP</w:t>
            </w:r>
            <w:proofErr w:type="spellEnd"/>
            <w:r w:rsidR="267313EA" w:rsidRPr="66D94EC0">
              <w:rPr>
                <w:rFonts w:eastAsia="Times New Roman" w:cs="Times New Roman"/>
                <w:lang w:eastAsia="lv-LV"/>
              </w:rPr>
              <w:t xml:space="preserve"> KP</w:t>
            </w:r>
            <w:r w:rsidR="2C7208B1" w:rsidRPr="66D94EC0">
              <w:rPr>
                <w:rFonts w:eastAsia="Times New Roman" w:cs="Times New Roman"/>
                <w:lang w:eastAsia="lv-LV"/>
              </w:rPr>
              <w:t xml:space="preserve">, VTEB, </w:t>
            </w:r>
            <w:r w:rsidR="41E07426" w:rsidRPr="66D94EC0">
              <w:rPr>
                <w:rFonts w:eastAsia="Times New Roman" w:cs="Times New Roman"/>
                <w:color w:val="242424"/>
              </w:rPr>
              <w:t>Valsts robežsardzes Ekspertīžu dienesta</w:t>
            </w:r>
            <w:r w:rsidR="2C7208B1" w:rsidRPr="66D94EC0">
              <w:rPr>
                <w:rFonts w:eastAsia="Times New Roman" w:cs="Times New Roman"/>
                <w:lang w:eastAsia="lv-LV"/>
              </w:rPr>
              <w:t xml:space="preserve"> risinājumi)</w:t>
            </w:r>
          </w:p>
        </w:tc>
        <w:tc>
          <w:tcPr>
            <w:tcW w:w="729" w:type="pct"/>
            <w:gridSpan w:val="2"/>
            <w:tcBorders>
              <w:top w:val="single" w:sz="4" w:space="0" w:color="auto"/>
              <w:left w:val="single" w:sz="4" w:space="0" w:color="auto"/>
              <w:bottom w:val="single" w:sz="4" w:space="0" w:color="auto"/>
              <w:right w:val="single" w:sz="4" w:space="0" w:color="auto"/>
            </w:tcBorders>
            <w:hideMark/>
          </w:tcPr>
          <w:p w14:paraId="1E7DF076" w14:textId="4AC1E776" w:rsidR="009E50A1" w:rsidRPr="00DE35FF" w:rsidRDefault="17FAB4FB" w:rsidP="00E03DDE">
            <w:pPr>
              <w:ind w:left="45" w:right="45"/>
              <w:rPr>
                <w:rFonts w:eastAsia="Times New Roman" w:cs="Times New Roman"/>
                <w:kern w:val="0"/>
                <w:lang w:eastAsia="lv-LV"/>
                <w14:ligatures w14:val="none"/>
              </w:rPr>
            </w:pPr>
            <w:r w:rsidRPr="00DE35FF">
              <w:rPr>
                <w:rFonts w:eastAsia="Times New Roman" w:cs="Times New Roman"/>
                <w:kern w:val="0"/>
                <w:lang w:eastAsia="lv-LV"/>
                <w14:ligatures w14:val="none"/>
              </w:rPr>
              <w:t xml:space="preserve"> </w:t>
            </w:r>
            <w:r w:rsidR="0AC382EF" w:rsidRPr="66D94EC0">
              <w:rPr>
                <w:rFonts w:eastAsia="Times New Roman" w:cs="Times New Roman"/>
                <w:lang w:eastAsia="lv-LV"/>
              </w:rPr>
              <w:t>1 informācijas sistēma</w:t>
            </w:r>
            <w:r w:rsidR="2A813759" w:rsidRPr="66D94EC0">
              <w:rPr>
                <w:rFonts w:eastAsia="Times New Roman" w:cs="Times New Roman"/>
                <w:lang w:eastAsia="lv-LV"/>
              </w:rPr>
              <w:t xml:space="preserve"> (ELIS)</w:t>
            </w:r>
          </w:p>
        </w:tc>
        <w:tc>
          <w:tcPr>
            <w:tcW w:w="706" w:type="pct"/>
            <w:tcBorders>
              <w:top w:val="single" w:sz="4" w:space="0" w:color="auto"/>
              <w:left w:val="single" w:sz="4" w:space="0" w:color="auto"/>
              <w:bottom w:val="single" w:sz="4" w:space="0" w:color="auto"/>
              <w:right w:val="single" w:sz="4" w:space="0" w:color="auto"/>
            </w:tcBorders>
            <w:hideMark/>
          </w:tcPr>
          <w:p w14:paraId="607E9C4F" w14:textId="0BD97249" w:rsidR="009E50A1" w:rsidRPr="00DE35FF" w:rsidRDefault="68A2EC9A" w:rsidP="00E03DDE">
            <w:pPr>
              <w:ind w:left="45" w:right="45"/>
            </w:pPr>
            <w:r w:rsidRPr="00DE35FF">
              <w:rPr>
                <w:rFonts w:eastAsia="Times New Roman" w:cs="Times New Roman"/>
                <w:kern w:val="0"/>
                <w:lang w:eastAsia="lv-LV"/>
                <w14:ligatures w14:val="none"/>
              </w:rPr>
              <w:t>2029. gads</w:t>
            </w:r>
          </w:p>
        </w:tc>
      </w:tr>
      <w:tr w:rsidR="00656B8E" w:rsidRPr="00694AA0" w14:paraId="1FAB1D54" w14:textId="77777777" w:rsidTr="66D94EC0">
        <w:tc>
          <w:tcPr>
            <w:tcW w:w="1737" w:type="pct"/>
            <w:tcBorders>
              <w:top w:val="single" w:sz="4" w:space="0" w:color="auto"/>
              <w:left w:val="single" w:sz="4" w:space="0" w:color="auto"/>
              <w:bottom w:val="single" w:sz="4" w:space="0" w:color="auto"/>
              <w:right w:val="single" w:sz="4" w:space="0" w:color="auto"/>
            </w:tcBorders>
          </w:tcPr>
          <w:p w14:paraId="3D498C3E" w14:textId="18526032" w:rsidR="00656B8E" w:rsidRDefault="00656B8E" w:rsidP="3DAC9A68">
            <w:pPr>
              <w:ind w:left="45" w:right="45"/>
              <w:rPr>
                <w:rFonts w:eastAsia="Times New Roman" w:cs="Times New Roman"/>
                <w:i/>
                <w:iCs/>
                <w:color w:val="414142"/>
                <w:kern w:val="0"/>
                <w:lang w:eastAsia="lv-LV"/>
                <w14:ligatures w14:val="none"/>
              </w:rPr>
            </w:pPr>
            <w:r>
              <w:rPr>
                <w:rFonts w:eastAsia="Times New Roman" w:cs="Times New Roman"/>
                <w:color w:val="414142"/>
                <w:kern w:val="0"/>
                <w:lang w:eastAsia="lv-LV"/>
                <w14:ligatures w14:val="none"/>
              </w:rPr>
              <w:t xml:space="preserve">3.4. Projektā sasniedzamie rezultāti </w:t>
            </w:r>
          </w:p>
        </w:tc>
        <w:tc>
          <w:tcPr>
            <w:tcW w:w="1096" w:type="pct"/>
            <w:tcBorders>
              <w:top w:val="single" w:sz="4" w:space="0" w:color="auto"/>
              <w:left w:val="single" w:sz="4" w:space="0" w:color="auto"/>
              <w:bottom w:val="single" w:sz="4" w:space="0" w:color="auto"/>
              <w:right w:val="single" w:sz="4" w:space="0" w:color="auto"/>
            </w:tcBorders>
          </w:tcPr>
          <w:p w14:paraId="49960349" w14:textId="5683A1A6" w:rsidR="00656B8E" w:rsidRPr="00694AA0" w:rsidRDefault="00656B8E" w:rsidP="00656B8E">
            <w:pPr>
              <w:ind w:left="45" w:right="45"/>
              <w:rPr>
                <w:rFonts w:eastAsia="Times New Roman" w:cs="Times New Roman"/>
                <w:i/>
                <w:color w:val="AEAAAA" w:themeColor="background2" w:themeShade="BF"/>
                <w:kern w:val="0"/>
                <w:sz w:val="18"/>
                <w:szCs w:val="18"/>
                <w:lang w:eastAsia="lv-LV"/>
                <w14:ligatures w14:val="none"/>
              </w:rPr>
            </w:pPr>
            <w:r>
              <w:rPr>
                <w:rFonts w:eastAsia="Times New Roman" w:cs="Times New Roman"/>
                <w:color w:val="414142"/>
                <w:kern w:val="0"/>
                <w:lang w:eastAsia="lv-LV"/>
                <w14:ligatures w14:val="none"/>
              </w:rPr>
              <w:t xml:space="preserve">Mērvienība </w:t>
            </w:r>
          </w:p>
        </w:tc>
        <w:tc>
          <w:tcPr>
            <w:tcW w:w="1024" w:type="pct"/>
            <w:gridSpan w:val="2"/>
            <w:tcBorders>
              <w:top w:val="single" w:sz="4" w:space="0" w:color="auto"/>
              <w:bottom w:val="single" w:sz="4" w:space="0" w:color="auto"/>
              <w:right w:val="single" w:sz="4" w:space="0" w:color="auto"/>
            </w:tcBorders>
          </w:tcPr>
          <w:p w14:paraId="1B08DC6A" w14:textId="64217893" w:rsidR="00656B8E" w:rsidRPr="00694AA0" w:rsidRDefault="00656B8E" w:rsidP="00656B8E">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 xml:space="preserve">Sasniedzamā vērtība </w:t>
            </w:r>
          </w:p>
        </w:tc>
        <w:tc>
          <w:tcPr>
            <w:tcW w:w="1143" w:type="pct"/>
            <w:gridSpan w:val="2"/>
            <w:tcBorders>
              <w:top w:val="single" w:sz="4" w:space="0" w:color="auto"/>
              <w:left w:val="single" w:sz="4" w:space="0" w:color="auto"/>
              <w:bottom w:val="single" w:sz="4" w:space="0" w:color="auto"/>
              <w:right w:val="single" w:sz="4" w:space="0" w:color="auto"/>
            </w:tcBorders>
          </w:tcPr>
          <w:p w14:paraId="3DFCA0A1" w14:textId="03CA3015" w:rsidR="00656B8E" w:rsidRPr="00694AA0" w:rsidRDefault="00656B8E" w:rsidP="00656B8E">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S</w:t>
            </w:r>
            <w:r w:rsidRPr="00694AA0">
              <w:rPr>
                <w:rFonts w:eastAsia="Times New Roman" w:cs="Times New Roman"/>
                <w:color w:val="414142"/>
                <w:kern w:val="0"/>
                <w:lang w:eastAsia="lv-LV"/>
                <w14:ligatures w14:val="none"/>
              </w:rPr>
              <w:t>asniegšanas laiks (gads)</w:t>
            </w:r>
            <w:r>
              <w:rPr>
                <w:rFonts w:eastAsia="Times New Roman" w:cs="Times New Roman"/>
                <w:color w:val="414142"/>
                <w:kern w:val="0"/>
                <w:lang w:eastAsia="lv-LV"/>
                <w14:ligatures w14:val="none"/>
              </w:rPr>
              <w:t xml:space="preserve"> </w:t>
            </w:r>
          </w:p>
        </w:tc>
      </w:tr>
      <w:tr w:rsidR="00656B8E" w:rsidRPr="00694AA0" w14:paraId="2C1924A7" w14:textId="77777777" w:rsidTr="66D94EC0">
        <w:tc>
          <w:tcPr>
            <w:tcW w:w="1737" w:type="pct"/>
            <w:tcBorders>
              <w:top w:val="single" w:sz="4" w:space="0" w:color="auto"/>
              <w:left w:val="single" w:sz="4" w:space="0" w:color="auto"/>
              <w:bottom w:val="single" w:sz="4" w:space="0" w:color="auto"/>
              <w:right w:val="single" w:sz="4" w:space="0" w:color="auto"/>
            </w:tcBorders>
          </w:tcPr>
          <w:p w14:paraId="6BA12A9B" w14:textId="2B410E92" w:rsidR="00656B8E" w:rsidRPr="00B102A1" w:rsidRDefault="00656B8E" w:rsidP="31BE235D">
            <w:pPr>
              <w:ind w:left="45" w:right="45"/>
              <w:rPr>
                <w:rFonts w:eastAsia="Times New Roman" w:cs="Times New Roman"/>
                <w:i/>
                <w:iCs/>
                <w:color w:val="A6A6A6" w:themeColor="background1" w:themeShade="A6"/>
                <w:lang w:eastAsia="lv-LV"/>
              </w:rPr>
            </w:pPr>
            <w:r w:rsidRPr="31BE235D">
              <w:rPr>
                <w:rFonts w:eastAsia="Times New Roman" w:cs="Times New Roman"/>
                <w:i/>
                <w:iCs/>
                <w:color w:val="A6A6A6" w:themeColor="background1" w:themeShade="A6"/>
                <w:kern w:val="0"/>
                <w:lang w:eastAsia="lv-LV"/>
                <w14:ligatures w14:val="none"/>
              </w:rPr>
              <w:t xml:space="preserve">3.4.1. Norāda sasniedzamo rezultātu </w:t>
            </w:r>
          </w:p>
          <w:p w14:paraId="0ADCA6EC" w14:textId="5BCE2B10" w:rsidR="00656B8E" w:rsidRPr="00B102A1" w:rsidRDefault="324B6314" w:rsidP="31BE235D">
            <w:pPr>
              <w:spacing w:before="120"/>
              <w:ind w:left="57" w:right="57"/>
            </w:pPr>
            <w:r w:rsidRPr="55156F49">
              <w:rPr>
                <w:rFonts w:eastAsia="Times New Roman" w:cs="Times New Roman"/>
                <w:color w:val="000000" w:themeColor="text1"/>
              </w:rPr>
              <w:t xml:space="preserve">Izveidota </w:t>
            </w:r>
            <w:r w:rsidR="79C69CA5" w:rsidRPr="55156F49">
              <w:rPr>
                <w:rFonts w:eastAsia="Times New Roman" w:cs="Times New Roman"/>
                <w:color w:val="000000" w:themeColor="text1"/>
              </w:rPr>
              <w:t>vienota</w:t>
            </w:r>
            <w:r w:rsidR="053F085E" w:rsidRPr="55156F49">
              <w:rPr>
                <w:rFonts w:eastAsia="Times New Roman" w:cs="Times New Roman"/>
                <w:color w:val="000000" w:themeColor="text1"/>
              </w:rPr>
              <w:t xml:space="preserve"> centralizēta</w:t>
            </w:r>
            <w:r w:rsidR="79C69CA5" w:rsidRPr="55156F49">
              <w:rPr>
                <w:rFonts w:eastAsia="Times New Roman" w:cs="Times New Roman"/>
                <w:color w:val="000000" w:themeColor="text1"/>
              </w:rPr>
              <w:t xml:space="preserve"> elektroniska darba vide ekspertīžu iestādēm funkciju nodrošināšanai</w:t>
            </w:r>
            <w:r w:rsidR="00696767">
              <w:rPr>
                <w:rFonts w:eastAsia="Times New Roman" w:cs="Times New Roman"/>
                <w:color w:val="000000" w:themeColor="text1"/>
              </w:rPr>
              <w:t xml:space="preserve"> </w:t>
            </w:r>
          </w:p>
          <w:p w14:paraId="0E17D73A" w14:textId="5C0A0F0F" w:rsidR="00656B8E" w:rsidRPr="00B102A1" w:rsidRDefault="00656B8E" w:rsidP="31BE235D">
            <w:pPr>
              <w:ind w:left="45" w:right="45"/>
              <w:rPr>
                <w:rFonts w:eastAsia="Times New Roman" w:cs="Times New Roman"/>
                <w:i/>
                <w:iCs/>
                <w:color w:val="A6A6A6" w:themeColor="background1" w:themeShade="A6"/>
                <w:kern w:val="0"/>
                <w:lang w:eastAsia="lv-LV"/>
                <w14:ligatures w14:val="none"/>
              </w:rPr>
            </w:pPr>
          </w:p>
        </w:tc>
        <w:tc>
          <w:tcPr>
            <w:tcW w:w="1096" w:type="pct"/>
            <w:tcBorders>
              <w:top w:val="single" w:sz="4" w:space="0" w:color="auto"/>
              <w:left w:val="single" w:sz="4" w:space="0" w:color="auto"/>
              <w:bottom w:val="single" w:sz="4" w:space="0" w:color="auto"/>
              <w:right w:val="single" w:sz="4" w:space="0" w:color="auto"/>
            </w:tcBorders>
          </w:tcPr>
          <w:p w14:paraId="43A877E7" w14:textId="41140859" w:rsidR="00656B8E" w:rsidRPr="00BF31B7" w:rsidRDefault="553E871A" w:rsidP="0017467B">
            <w:pPr>
              <w:ind w:left="45" w:right="45"/>
              <w:rPr>
                <w:rFonts w:eastAsia="Times New Roman" w:cs="Times New Roman"/>
                <w:iCs/>
                <w:color w:val="AEAAAA" w:themeColor="background2" w:themeShade="BF"/>
                <w:kern w:val="0"/>
                <w:lang w:eastAsia="lv-LV"/>
                <w14:ligatures w14:val="none"/>
              </w:rPr>
            </w:pPr>
            <w:r w:rsidRPr="00DE35FF">
              <w:rPr>
                <w:rFonts w:eastAsia="Times New Roman" w:cs="Times New Roman"/>
              </w:rPr>
              <w:t>Vienota</w:t>
            </w:r>
            <w:r w:rsidR="04F24358" w:rsidRPr="00DE35FF">
              <w:rPr>
                <w:rFonts w:eastAsia="Times New Roman" w:cs="Times New Roman"/>
              </w:rPr>
              <w:t xml:space="preserve"> centralizēta</w:t>
            </w:r>
            <w:r w:rsidR="00696767">
              <w:rPr>
                <w:rFonts w:eastAsia="Times New Roman" w:cs="Times New Roman"/>
              </w:rPr>
              <w:t xml:space="preserve"> </w:t>
            </w:r>
            <w:r w:rsidR="7996C3C5" w:rsidRPr="00DE35FF">
              <w:rPr>
                <w:rFonts w:eastAsia="Times New Roman" w:cs="Times New Roman"/>
              </w:rPr>
              <w:t>e</w:t>
            </w:r>
            <w:r w:rsidR="20D01286" w:rsidRPr="00DE35FF">
              <w:rPr>
                <w:rFonts w:eastAsia="Times New Roman" w:cs="Times New Roman"/>
              </w:rPr>
              <w:t>lektroniska darba vide</w:t>
            </w:r>
          </w:p>
        </w:tc>
        <w:tc>
          <w:tcPr>
            <w:tcW w:w="1024" w:type="pct"/>
            <w:gridSpan w:val="2"/>
            <w:tcBorders>
              <w:top w:val="single" w:sz="4" w:space="0" w:color="auto"/>
              <w:bottom w:val="single" w:sz="4" w:space="0" w:color="auto"/>
              <w:right w:val="single" w:sz="4" w:space="0" w:color="auto"/>
            </w:tcBorders>
          </w:tcPr>
          <w:p w14:paraId="310CBCB9" w14:textId="389121FD" w:rsidR="00656B8E" w:rsidRPr="00DE35FF" w:rsidRDefault="20D01286" w:rsidP="00E03DDE">
            <w:pPr>
              <w:ind w:left="45" w:right="45"/>
              <w:rPr>
                <w:rFonts w:eastAsia="Times New Roman" w:cs="Times New Roman"/>
                <w:kern w:val="0"/>
                <w:lang w:eastAsia="lv-LV"/>
                <w14:ligatures w14:val="none"/>
              </w:rPr>
            </w:pPr>
            <w:r w:rsidRPr="00DE35FF">
              <w:rPr>
                <w:rFonts w:eastAsia="Times New Roman" w:cs="Times New Roman"/>
                <w:kern w:val="0"/>
                <w:lang w:eastAsia="lv-LV"/>
                <w14:ligatures w14:val="none"/>
              </w:rPr>
              <w:t>1</w:t>
            </w:r>
          </w:p>
        </w:tc>
        <w:tc>
          <w:tcPr>
            <w:tcW w:w="1143" w:type="pct"/>
            <w:gridSpan w:val="2"/>
            <w:tcBorders>
              <w:top w:val="single" w:sz="4" w:space="0" w:color="auto"/>
              <w:left w:val="single" w:sz="4" w:space="0" w:color="auto"/>
              <w:bottom w:val="single" w:sz="4" w:space="0" w:color="auto"/>
              <w:right w:val="single" w:sz="4" w:space="0" w:color="auto"/>
            </w:tcBorders>
          </w:tcPr>
          <w:p w14:paraId="50B0DCF3" w14:textId="32D1B0B7" w:rsidR="00656B8E" w:rsidRPr="00DE35FF" w:rsidRDefault="20D01286" w:rsidP="00E03DDE">
            <w:pPr>
              <w:ind w:left="45" w:right="45"/>
              <w:rPr>
                <w:rFonts w:eastAsia="Times New Roman" w:cs="Times New Roman"/>
                <w:kern w:val="0"/>
                <w:lang w:eastAsia="lv-LV"/>
                <w14:ligatures w14:val="none"/>
              </w:rPr>
            </w:pPr>
            <w:r w:rsidRPr="00DE35FF">
              <w:rPr>
                <w:rFonts w:eastAsia="Times New Roman" w:cs="Times New Roman"/>
                <w:kern w:val="0"/>
                <w:lang w:eastAsia="lv-LV"/>
                <w14:ligatures w14:val="none"/>
              </w:rPr>
              <w:t>2029. gads</w:t>
            </w:r>
          </w:p>
        </w:tc>
      </w:tr>
      <w:tr w:rsidR="00656B8E" w:rsidRPr="00694AA0" w14:paraId="0036B914" w14:textId="77777777" w:rsidTr="66D94EC0">
        <w:tc>
          <w:tcPr>
            <w:tcW w:w="1737" w:type="pct"/>
            <w:tcBorders>
              <w:top w:val="single" w:sz="4" w:space="0" w:color="auto"/>
              <w:left w:val="single" w:sz="4" w:space="0" w:color="auto"/>
              <w:bottom w:val="single" w:sz="4" w:space="0" w:color="auto"/>
              <w:right w:val="single" w:sz="4" w:space="0" w:color="auto"/>
            </w:tcBorders>
          </w:tcPr>
          <w:p w14:paraId="6EFA36CB" w14:textId="79D8CE8D" w:rsidR="00656B8E" w:rsidRPr="00B102A1" w:rsidRDefault="00656B8E" w:rsidP="31BE235D">
            <w:pPr>
              <w:ind w:left="45" w:right="45"/>
              <w:rPr>
                <w:rFonts w:eastAsia="Times New Roman" w:cs="Times New Roman"/>
                <w:i/>
                <w:iCs/>
                <w:color w:val="A6A6A6" w:themeColor="background1" w:themeShade="A6"/>
                <w:lang w:eastAsia="lv-LV"/>
              </w:rPr>
            </w:pPr>
            <w:r w:rsidRPr="31BE235D">
              <w:rPr>
                <w:rFonts w:eastAsia="Times New Roman" w:cs="Times New Roman"/>
                <w:i/>
                <w:iCs/>
                <w:color w:val="A6A6A6" w:themeColor="background1" w:themeShade="A6"/>
                <w:kern w:val="0"/>
                <w:lang w:eastAsia="lv-LV"/>
                <w14:ligatures w14:val="none"/>
              </w:rPr>
              <w:t xml:space="preserve">3.4.2. Norāda sasniedzamo rezultātu </w:t>
            </w:r>
          </w:p>
          <w:p w14:paraId="0AB809A9" w14:textId="31753319" w:rsidR="00656B8E" w:rsidRPr="00B102A1" w:rsidRDefault="3DB62E2B" w:rsidP="31BE235D">
            <w:pPr>
              <w:spacing w:before="120"/>
              <w:ind w:left="57" w:right="57"/>
              <w:rPr>
                <w:rFonts w:eastAsia="Times New Roman" w:cs="Times New Roman"/>
              </w:rPr>
            </w:pPr>
            <w:r w:rsidRPr="55156F49">
              <w:rPr>
                <w:rFonts w:eastAsia="Times New Roman" w:cs="Times New Roman"/>
                <w:color w:val="000000" w:themeColor="text1"/>
              </w:rPr>
              <w:t>Ekspertīžu iestāžu skaits, kas lieto ELIS</w:t>
            </w:r>
            <w:r w:rsidR="440742E3" w:rsidRPr="55156F49">
              <w:rPr>
                <w:rFonts w:eastAsia="Times New Roman" w:cs="Times New Roman"/>
                <w:color w:val="000000" w:themeColor="text1"/>
              </w:rPr>
              <w:t xml:space="preserve"> pēc pilnveides un integrācijas īstenošanas </w:t>
            </w:r>
            <w:r w:rsidR="4F179FE4" w:rsidRPr="55156F49">
              <w:rPr>
                <w:rFonts w:eastAsia="Times New Roman" w:cs="Times New Roman"/>
                <w:color w:val="000000" w:themeColor="text1"/>
              </w:rPr>
              <w:t xml:space="preserve">(vismaz 2 iestādes </w:t>
            </w:r>
            <w:r w:rsidR="00A1359B" w:rsidRPr="001414A6">
              <w:rPr>
                <w:rFonts w:eastAsia="Times New Roman" w:cs="Times New Roman"/>
                <w:color w:val="242424"/>
              </w:rPr>
              <w:t>–</w:t>
            </w:r>
            <w:r w:rsidR="4F179FE4" w:rsidRPr="55156F49">
              <w:rPr>
                <w:rFonts w:eastAsia="Times New Roman" w:cs="Times New Roman"/>
                <w:color w:val="000000" w:themeColor="text1"/>
              </w:rPr>
              <w:t xml:space="preserve"> VP </w:t>
            </w:r>
            <w:proofErr w:type="spellStart"/>
            <w:r w:rsidR="4F179FE4" w:rsidRPr="55156F49">
              <w:rPr>
                <w:rFonts w:eastAsia="Times New Roman" w:cs="Times New Roman"/>
                <w:color w:val="000000" w:themeColor="text1"/>
              </w:rPr>
              <w:t>GKrPP</w:t>
            </w:r>
            <w:proofErr w:type="spellEnd"/>
            <w:r w:rsidR="4F179FE4" w:rsidRPr="55156F49">
              <w:rPr>
                <w:rFonts w:eastAsia="Times New Roman" w:cs="Times New Roman"/>
                <w:color w:val="000000" w:themeColor="text1"/>
              </w:rPr>
              <w:t xml:space="preserve"> KP un VTEB) </w:t>
            </w:r>
          </w:p>
          <w:p w14:paraId="593B1941" w14:textId="09980B29" w:rsidR="00656B8E" w:rsidRPr="00B102A1" w:rsidRDefault="00656B8E" w:rsidP="31BE235D">
            <w:pPr>
              <w:ind w:left="45" w:right="45"/>
              <w:rPr>
                <w:rFonts w:eastAsia="Times New Roman" w:cs="Times New Roman"/>
                <w:i/>
                <w:iCs/>
                <w:color w:val="A6A6A6" w:themeColor="background1" w:themeShade="A6"/>
                <w:kern w:val="0"/>
                <w:lang w:eastAsia="lv-LV"/>
                <w14:ligatures w14:val="none"/>
              </w:rPr>
            </w:pPr>
          </w:p>
        </w:tc>
        <w:tc>
          <w:tcPr>
            <w:tcW w:w="1096" w:type="pct"/>
            <w:tcBorders>
              <w:top w:val="single" w:sz="4" w:space="0" w:color="auto"/>
              <w:left w:val="single" w:sz="4" w:space="0" w:color="auto"/>
              <w:bottom w:val="single" w:sz="4" w:space="0" w:color="auto"/>
              <w:right w:val="single" w:sz="4" w:space="0" w:color="auto"/>
            </w:tcBorders>
          </w:tcPr>
          <w:p w14:paraId="4B44B212" w14:textId="30223885" w:rsidR="00656B8E" w:rsidRPr="00BF31B7" w:rsidRDefault="33D2D5FF" w:rsidP="0017467B">
            <w:pPr>
              <w:ind w:left="45" w:right="45"/>
              <w:rPr>
                <w:rFonts w:eastAsia="Times New Roman" w:cs="Times New Roman"/>
                <w:iCs/>
                <w:color w:val="AEAAAA" w:themeColor="background2" w:themeShade="BF"/>
                <w:kern w:val="0"/>
                <w:lang w:eastAsia="lv-LV"/>
                <w14:ligatures w14:val="none"/>
              </w:rPr>
            </w:pPr>
            <w:r w:rsidRPr="31BE235D">
              <w:rPr>
                <w:rFonts w:eastAsia="Times New Roman" w:cs="Times New Roman"/>
                <w:color w:val="000000" w:themeColor="text1"/>
              </w:rPr>
              <w:t>Ekspertīžu iestādes</w:t>
            </w:r>
            <w:r w:rsidR="00696767">
              <w:rPr>
                <w:rFonts w:eastAsia="Times New Roman" w:cs="Times New Roman"/>
                <w:color w:val="000000" w:themeColor="text1"/>
              </w:rPr>
              <w:t xml:space="preserve"> </w:t>
            </w:r>
          </w:p>
        </w:tc>
        <w:tc>
          <w:tcPr>
            <w:tcW w:w="1024" w:type="pct"/>
            <w:gridSpan w:val="2"/>
            <w:tcBorders>
              <w:top w:val="single" w:sz="4" w:space="0" w:color="auto"/>
              <w:bottom w:val="single" w:sz="4" w:space="0" w:color="auto"/>
              <w:right w:val="single" w:sz="4" w:space="0" w:color="auto"/>
            </w:tcBorders>
          </w:tcPr>
          <w:p w14:paraId="2570461D" w14:textId="2BDF0DE0" w:rsidR="00656B8E" w:rsidRPr="00DE35FF" w:rsidRDefault="33D2D5FF" w:rsidP="00E03DDE">
            <w:pPr>
              <w:ind w:left="45" w:right="45"/>
              <w:rPr>
                <w:rFonts w:eastAsia="Times New Roman" w:cs="Times New Roman"/>
                <w:kern w:val="0"/>
                <w:lang w:eastAsia="lv-LV"/>
                <w14:ligatures w14:val="none"/>
              </w:rPr>
            </w:pPr>
            <w:r w:rsidRPr="00DE35FF">
              <w:rPr>
                <w:rFonts w:eastAsia="Times New Roman" w:cs="Times New Roman"/>
                <w:kern w:val="0"/>
                <w:lang w:eastAsia="lv-LV"/>
                <w14:ligatures w14:val="none"/>
              </w:rPr>
              <w:t>2</w:t>
            </w:r>
          </w:p>
        </w:tc>
        <w:tc>
          <w:tcPr>
            <w:tcW w:w="1143" w:type="pct"/>
            <w:gridSpan w:val="2"/>
            <w:tcBorders>
              <w:top w:val="single" w:sz="4" w:space="0" w:color="auto"/>
              <w:left w:val="single" w:sz="4" w:space="0" w:color="auto"/>
              <w:bottom w:val="single" w:sz="4" w:space="0" w:color="auto"/>
              <w:right w:val="single" w:sz="4" w:space="0" w:color="auto"/>
            </w:tcBorders>
          </w:tcPr>
          <w:p w14:paraId="5F3E9DC0" w14:textId="27240FC3" w:rsidR="00656B8E" w:rsidRPr="00DE35FF" w:rsidRDefault="33D2D5FF" w:rsidP="00E03DDE">
            <w:pPr>
              <w:ind w:left="45" w:right="45"/>
              <w:rPr>
                <w:rFonts w:eastAsia="Times New Roman" w:cs="Times New Roman"/>
                <w:kern w:val="0"/>
                <w:lang w:eastAsia="lv-LV"/>
                <w14:ligatures w14:val="none"/>
              </w:rPr>
            </w:pPr>
            <w:r w:rsidRPr="00DE35FF">
              <w:rPr>
                <w:rFonts w:eastAsia="Times New Roman" w:cs="Times New Roman"/>
                <w:kern w:val="0"/>
                <w:lang w:eastAsia="lv-LV"/>
                <w14:ligatures w14:val="none"/>
              </w:rPr>
              <w:t>2029. gads</w:t>
            </w:r>
            <w:r w:rsidR="00656B8E" w:rsidRPr="00DE35FF">
              <w:rPr>
                <w:rFonts w:eastAsia="Times New Roman" w:cs="Times New Roman"/>
                <w:kern w:val="0"/>
                <w:lang w:eastAsia="lv-LV"/>
                <w14:ligatures w14:val="none"/>
              </w:rPr>
              <w:t xml:space="preserve"> </w:t>
            </w:r>
          </w:p>
        </w:tc>
      </w:tr>
    </w:tbl>
    <w:p w14:paraId="36B96394" w14:textId="14A55F83" w:rsidR="00DC72AA" w:rsidRPr="00570274" w:rsidRDefault="00570274" w:rsidP="00F66AA1">
      <w:pPr>
        <w:pStyle w:val="Heading1"/>
        <w:rPr>
          <w:lang w:eastAsia="lv-LV"/>
        </w:rPr>
      </w:pPr>
      <w:r w:rsidRPr="007F1316">
        <w:rPr>
          <w:lang w:eastAsia="lv-LV"/>
        </w:rPr>
        <w:t>4.</w:t>
      </w:r>
      <w:r w:rsidRPr="00570274">
        <w:rPr>
          <w:lang w:eastAsia="lv-LV"/>
        </w:rPr>
        <w:t> </w:t>
      </w:r>
      <w:r w:rsidRPr="007F1316">
        <w:rPr>
          <w:lang w:eastAsia="lv-LV"/>
        </w:rPr>
        <w:t>Projekta finansējums un īstenošanas termiņš</w:t>
      </w:r>
      <w:r w:rsidR="00773174">
        <w:rPr>
          <w:lang w:eastAsia="lv-LV"/>
        </w:rPr>
        <w:t xml:space="preserve"> </w:t>
      </w: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055"/>
      </w:tblGrid>
      <w:tr w:rsidR="00ED5D6D" w:rsidRPr="00694AA0" w14:paraId="247CF844" w14:textId="77777777" w:rsidTr="6DC926E6">
        <w:trPr>
          <w:trHeight w:val="200"/>
        </w:trPr>
        <w:tc>
          <w:tcPr>
            <w:tcW w:w="5000" w:type="pct"/>
            <w:tcBorders>
              <w:top w:val="outset" w:sz="6" w:space="0" w:color="414142"/>
              <w:left w:val="outset" w:sz="6" w:space="0" w:color="414142"/>
              <w:bottom w:val="nil"/>
              <w:right w:val="outset" w:sz="6" w:space="0" w:color="414142"/>
            </w:tcBorders>
            <w:hideMark/>
          </w:tcPr>
          <w:p w14:paraId="1DA9A119" w14:textId="77777777" w:rsidR="007022AA" w:rsidRDefault="00ED5D6D" w:rsidP="007022AA">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 xml:space="preserve">4.1. Projekta finansējums </w:t>
            </w:r>
          </w:p>
          <w:p w14:paraId="5ACDCEA2" w14:textId="764910BB" w:rsidR="00ED5D6D" w:rsidRPr="00694AA0" w:rsidRDefault="007022AA" w:rsidP="007022AA">
            <w:pPr>
              <w:ind w:left="45" w:right="45"/>
              <w:rPr>
                <w:rFonts w:eastAsia="Times New Roman" w:cs="Times New Roman"/>
                <w:color w:val="414142"/>
                <w:kern w:val="0"/>
                <w:lang w:eastAsia="lv-LV"/>
                <w14:ligatures w14:val="none"/>
              </w:rPr>
            </w:pPr>
            <w:r w:rsidRPr="00656B8E">
              <w:rPr>
                <w:rFonts w:eastAsia="Times New Roman" w:cs="Times New Roman"/>
                <w:i/>
                <w:color w:val="AEAAAA" w:themeColor="background2" w:themeShade="BF"/>
                <w:kern w:val="0"/>
                <w:sz w:val="18"/>
                <w:szCs w:val="18"/>
                <w:lang w:eastAsia="lv-LV"/>
                <w14:ligatures w14:val="none"/>
              </w:rPr>
              <w:t xml:space="preserve">(Norāda projekta kopējo projekta finansējumu eiro) </w:t>
            </w:r>
          </w:p>
        </w:tc>
      </w:tr>
      <w:tr w:rsidR="00ED5D6D" w:rsidRPr="00351A51" w14:paraId="4CE89A8D" w14:textId="77777777" w:rsidTr="6DC926E6">
        <w:trPr>
          <w:trHeight w:val="200"/>
        </w:trPr>
        <w:tc>
          <w:tcPr>
            <w:tcW w:w="5000" w:type="pct"/>
            <w:tcBorders>
              <w:top w:val="nil"/>
              <w:left w:val="outset" w:sz="6" w:space="0" w:color="414142"/>
              <w:bottom w:val="outset" w:sz="6" w:space="0" w:color="414142"/>
              <w:right w:val="outset" w:sz="6" w:space="0" w:color="414142"/>
            </w:tcBorders>
            <w:hideMark/>
          </w:tcPr>
          <w:p w14:paraId="11589BBE" w14:textId="2E3E6C1E" w:rsidR="00544DCD" w:rsidRDefault="799E6FFC" w:rsidP="55156F49">
            <w:pPr>
              <w:spacing w:before="120"/>
              <w:ind w:left="57" w:right="57"/>
              <w:rPr>
                <w:rFonts w:eastAsia="Times New Roman" w:cs="Times New Roman"/>
                <w:spacing w:val="-2"/>
              </w:rPr>
            </w:pPr>
            <w:r w:rsidRPr="0050305D">
              <w:rPr>
                <w:rFonts w:eastAsia="Times New Roman" w:cs="Times New Roman"/>
                <w:spacing w:val="-2"/>
              </w:rPr>
              <w:t xml:space="preserve">900 000 </w:t>
            </w:r>
            <w:r w:rsidRPr="0050305D">
              <w:rPr>
                <w:rFonts w:eastAsia="Times New Roman" w:cs="Times New Roman"/>
                <w:i/>
                <w:iCs/>
                <w:spacing w:val="-2"/>
              </w:rPr>
              <w:t>euro</w:t>
            </w:r>
            <w:r w:rsidRPr="0050305D">
              <w:rPr>
                <w:rFonts w:eastAsia="Times New Roman" w:cs="Times New Roman"/>
                <w:spacing w:val="-2"/>
              </w:rPr>
              <w:t xml:space="preserve"> (Eiropas Reģionālā attīstības fonda finansējums 765 000 </w:t>
            </w:r>
            <w:r w:rsidRPr="0050305D">
              <w:rPr>
                <w:rFonts w:eastAsia="Times New Roman" w:cs="Times New Roman"/>
                <w:i/>
                <w:iCs/>
                <w:spacing w:val="-2"/>
              </w:rPr>
              <w:t>euro</w:t>
            </w:r>
            <w:r w:rsidRPr="0050305D">
              <w:rPr>
                <w:rFonts w:eastAsia="Times New Roman" w:cs="Times New Roman"/>
                <w:spacing w:val="-2"/>
              </w:rPr>
              <w:t xml:space="preserve"> apmērā un valsts budžeta finansējums 135 000 </w:t>
            </w:r>
            <w:r w:rsidRPr="0050305D">
              <w:rPr>
                <w:rFonts w:eastAsia="Times New Roman" w:cs="Times New Roman"/>
                <w:i/>
                <w:iCs/>
                <w:spacing w:val="-2"/>
              </w:rPr>
              <w:t>euro</w:t>
            </w:r>
            <w:r w:rsidRPr="0050305D">
              <w:rPr>
                <w:rFonts w:eastAsia="Times New Roman" w:cs="Times New Roman"/>
                <w:spacing w:val="-2"/>
              </w:rPr>
              <w:t xml:space="preserve"> apmērā)</w:t>
            </w:r>
            <w:r w:rsidR="083AE37C" w:rsidRPr="0050305D">
              <w:rPr>
                <w:rFonts w:eastAsia="Times New Roman" w:cs="Times New Roman"/>
                <w:spacing w:val="-2"/>
              </w:rPr>
              <w:t>, t.</w:t>
            </w:r>
            <w:r w:rsidR="00133805">
              <w:rPr>
                <w:rFonts w:eastAsia="Times New Roman" w:cs="Times New Roman"/>
                <w:spacing w:val="-2"/>
              </w:rPr>
              <w:t xml:space="preserve"> </w:t>
            </w:r>
            <w:r w:rsidR="083AE37C" w:rsidRPr="0050305D">
              <w:rPr>
                <w:rFonts w:eastAsia="Times New Roman" w:cs="Times New Roman"/>
                <w:spacing w:val="-2"/>
              </w:rPr>
              <w:t>sk.</w:t>
            </w:r>
            <w:r w:rsidR="00576036" w:rsidRPr="0050305D">
              <w:rPr>
                <w:rFonts w:eastAsia="Times New Roman" w:cs="Times New Roman"/>
                <w:spacing w:val="-2"/>
              </w:rPr>
              <w:t xml:space="preserve"> </w:t>
            </w:r>
            <w:r w:rsidR="083AE37C" w:rsidRPr="0050305D">
              <w:rPr>
                <w:rFonts w:eastAsia="Times New Roman" w:cs="Times New Roman"/>
                <w:spacing w:val="-2"/>
              </w:rPr>
              <w:t xml:space="preserve">indikatīvi </w:t>
            </w:r>
            <w:r w:rsidR="7BE343FB" w:rsidRPr="0050305D">
              <w:rPr>
                <w:rFonts w:eastAsia="Times New Roman" w:cs="Times New Roman"/>
                <w:spacing w:val="-2"/>
              </w:rPr>
              <w:t>=</w:t>
            </w:r>
            <w:r w:rsidR="00576036" w:rsidRPr="0050305D">
              <w:rPr>
                <w:rFonts w:eastAsia="Times New Roman" w:cs="Times New Roman"/>
                <w:spacing w:val="-2"/>
              </w:rPr>
              <w:t xml:space="preserve"> </w:t>
            </w:r>
            <w:r w:rsidR="19B0AECF" w:rsidRPr="0050305D">
              <w:rPr>
                <w:rFonts w:eastAsia="Times New Roman" w:cs="Times New Roman"/>
                <w:spacing w:val="-2"/>
              </w:rPr>
              <w:t xml:space="preserve">720 000 </w:t>
            </w:r>
            <w:r w:rsidR="19B0AECF" w:rsidRPr="0050305D">
              <w:rPr>
                <w:rFonts w:eastAsia="Times New Roman" w:cs="Times New Roman"/>
                <w:i/>
                <w:spacing w:val="-2"/>
              </w:rPr>
              <w:t>euro</w:t>
            </w:r>
            <w:r w:rsidR="19B0AECF" w:rsidRPr="0050305D">
              <w:rPr>
                <w:rFonts w:eastAsia="Times New Roman" w:cs="Times New Roman"/>
                <w:spacing w:val="-2"/>
              </w:rPr>
              <w:t xml:space="preserve"> apmērā </w:t>
            </w:r>
            <w:r w:rsidR="0A9A3AAB" w:rsidRPr="0050305D">
              <w:rPr>
                <w:rFonts w:eastAsia="Times New Roman" w:cs="Times New Roman"/>
                <w:spacing w:val="-2"/>
              </w:rPr>
              <w:t>ELIS programmatūras izstrāde</w:t>
            </w:r>
            <w:r w:rsidR="250C2AD4" w:rsidRPr="0050305D">
              <w:rPr>
                <w:rFonts w:eastAsia="Times New Roman" w:cs="Times New Roman"/>
                <w:spacing w:val="-2"/>
              </w:rPr>
              <w:t>i</w:t>
            </w:r>
            <w:r w:rsidR="0A9A3AAB" w:rsidRPr="0050305D">
              <w:rPr>
                <w:rFonts w:eastAsia="Times New Roman" w:cs="Times New Roman"/>
                <w:spacing w:val="-2"/>
              </w:rPr>
              <w:t xml:space="preserve"> un ieviešana</w:t>
            </w:r>
            <w:r w:rsidR="020070F1" w:rsidRPr="0050305D">
              <w:rPr>
                <w:rFonts w:eastAsia="Times New Roman" w:cs="Times New Roman"/>
                <w:spacing w:val="-2"/>
              </w:rPr>
              <w:t>i</w:t>
            </w:r>
            <w:r w:rsidR="0A9A3AAB" w:rsidRPr="0050305D">
              <w:rPr>
                <w:rFonts w:eastAsia="Times New Roman" w:cs="Times New Roman"/>
                <w:spacing w:val="-2"/>
              </w:rPr>
              <w:t xml:space="preserve">, </w:t>
            </w:r>
            <w:r w:rsidR="3B1210B2" w:rsidRPr="0050305D">
              <w:rPr>
                <w:rFonts w:eastAsia="Times New Roman" w:cs="Times New Roman"/>
                <w:spacing w:val="-2"/>
              </w:rPr>
              <w:t xml:space="preserve">kā arī </w:t>
            </w:r>
            <w:r w:rsidR="0A9A3AAB" w:rsidRPr="0050305D">
              <w:rPr>
                <w:rFonts w:eastAsia="Times New Roman" w:cs="Times New Roman"/>
                <w:spacing w:val="-2"/>
              </w:rPr>
              <w:t>saistīt</w:t>
            </w:r>
            <w:r w:rsidR="44D43C92" w:rsidRPr="0050305D">
              <w:rPr>
                <w:rFonts w:eastAsia="Times New Roman" w:cs="Times New Roman"/>
                <w:spacing w:val="-2"/>
              </w:rPr>
              <w:t>ajām</w:t>
            </w:r>
            <w:r w:rsidR="0A9A3AAB" w:rsidRPr="0050305D">
              <w:rPr>
                <w:rFonts w:eastAsia="Times New Roman" w:cs="Times New Roman"/>
                <w:spacing w:val="-2"/>
              </w:rPr>
              <w:t xml:space="preserve"> aktivitāt</w:t>
            </w:r>
            <w:r w:rsidR="7C5DEEEC" w:rsidRPr="0050305D">
              <w:rPr>
                <w:rFonts w:eastAsia="Times New Roman" w:cs="Times New Roman"/>
                <w:spacing w:val="-2"/>
              </w:rPr>
              <w:t xml:space="preserve">ēm un </w:t>
            </w:r>
            <w:r w:rsidR="3625CDA2" w:rsidRPr="0050305D">
              <w:rPr>
                <w:rFonts w:eastAsia="Times New Roman" w:cs="Times New Roman"/>
                <w:spacing w:val="-2"/>
              </w:rPr>
              <w:t xml:space="preserve">180 000 </w:t>
            </w:r>
            <w:r w:rsidR="3625CDA2" w:rsidRPr="0050305D">
              <w:rPr>
                <w:rFonts w:eastAsia="Times New Roman" w:cs="Times New Roman"/>
                <w:i/>
                <w:spacing w:val="-2"/>
              </w:rPr>
              <w:t>euro</w:t>
            </w:r>
            <w:r w:rsidR="3625CDA2" w:rsidRPr="0050305D">
              <w:rPr>
                <w:rFonts w:eastAsia="Times New Roman" w:cs="Times New Roman"/>
                <w:spacing w:val="-2"/>
              </w:rPr>
              <w:t xml:space="preserve"> administratīvās izmaksas.</w:t>
            </w:r>
          </w:p>
          <w:p w14:paraId="694D1341" w14:textId="5F4D2194" w:rsidR="00713022" w:rsidRPr="0050305D" w:rsidRDefault="00713022" w:rsidP="004B770F">
            <w:pPr>
              <w:ind w:left="45" w:right="45"/>
              <w:rPr>
                <w:rFonts w:eastAsia="Times New Roman" w:cs="Times New Roman"/>
                <w:iCs/>
                <w:color w:val="AEAAAA" w:themeColor="background2" w:themeShade="BF"/>
                <w:spacing w:val="-2"/>
                <w:kern w:val="0"/>
                <w:lang w:eastAsia="lv-LV"/>
                <w14:ligatures w14:val="none"/>
              </w:rPr>
            </w:pPr>
          </w:p>
        </w:tc>
      </w:tr>
      <w:tr w:rsidR="00713022" w:rsidRPr="00351A51" w14:paraId="06A1BFF1" w14:textId="77777777" w:rsidTr="6DC926E6">
        <w:trPr>
          <w:trHeight w:val="200"/>
        </w:trPr>
        <w:tc>
          <w:tcPr>
            <w:tcW w:w="5000" w:type="pct"/>
            <w:tcBorders>
              <w:top w:val="outset" w:sz="6" w:space="0" w:color="414142"/>
              <w:left w:val="outset" w:sz="6" w:space="0" w:color="414142"/>
              <w:bottom w:val="nil"/>
              <w:right w:val="outset" w:sz="6" w:space="0" w:color="414142"/>
            </w:tcBorders>
          </w:tcPr>
          <w:p w14:paraId="1B4A781D" w14:textId="77777777" w:rsidR="007022AA" w:rsidRDefault="70287050" w:rsidP="007022AA">
            <w:pPr>
              <w:ind w:left="45" w:right="45"/>
              <w:rPr>
                <w:rFonts w:eastAsia="Times New Roman" w:cs="Times New Roman"/>
                <w:kern w:val="0"/>
                <w:lang w:eastAsia="lv-LV"/>
                <w14:ligatures w14:val="none"/>
              </w:rPr>
            </w:pPr>
            <w:r w:rsidRPr="00C1634D">
              <w:rPr>
                <w:rFonts w:eastAsia="Times New Roman" w:cs="Times New Roman"/>
                <w:kern w:val="0"/>
                <w:lang w:eastAsia="lv-LV"/>
                <w14:ligatures w14:val="none"/>
              </w:rPr>
              <w:t>4.2.</w:t>
            </w:r>
            <w:r w:rsidR="11D8385D">
              <w:rPr>
                <w:rFonts w:eastAsia="Times New Roman" w:cs="Times New Roman"/>
                <w:kern w:val="0"/>
                <w:lang w:eastAsia="lv-LV"/>
                <w14:ligatures w14:val="none"/>
              </w:rPr>
              <w:t> </w:t>
            </w:r>
            <w:r w:rsidRPr="00C1634D">
              <w:rPr>
                <w:rFonts w:eastAsia="Times New Roman" w:cs="Times New Roman"/>
                <w:kern w:val="0"/>
                <w:lang w:eastAsia="lv-LV"/>
                <w14:ligatures w14:val="none"/>
              </w:rPr>
              <w:t>Projekta īstenošanas termiņ</w:t>
            </w:r>
            <w:r w:rsidR="600624C7" w:rsidRPr="00C1634D">
              <w:rPr>
                <w:rFonts w:eastAsia="Times New Roman" w:cs="Times New Roman"/>
                <w:kern w:val="0"/>
                <w:lang w:eastAsia="lv-LV"/>
                <w14:ligatures w14:val="none"/>
              </w:rPr>
              <w:t>š</w:t>
            </w:r>
            <w:r w:rsidR="7B2E4EBB">
              <w:rPr>
                <w:rFonts w:eastAsia="Times New Roman" w:cs="Times New Roman"/>
                <w:kern w:val="0"/>
                <w:lang w:eastAsia="lv-LV"/>
                <w14:ligatures w14:val="none"/>
              </w:rPr>
              <w:t xml:space="preserve"> </w:t>
            </w:r>
          </w:p>
          <w:p w14:paraId="48EB517B" w14:textId="3791215C" w:rsidR="00713022" w:rsidRPr="00C1634D" w:rsidRDefault="007022AA" w:rsidP="007022AA">
            <w:pPr>
              <w:ind w:left="45" w:right="45"/>
              <w:rPr>
                <w:rFonts w:eastAsia="Times New Roman" w:cs="Times New Roman"/>
                <w:kern w:val="0"/>
                <w:lang w:eastAsia="lv-LV"/>
                <w14:ligatures w14:val="none"/>
              </w:rPr>
            </w:pPr>
            <w:r w:rsidRPr="00656B8E">
              <w:rPr>
                <w:rFonts w:eastAsia="Times New Roman" w:cs="Times New Roman"/>
                <w:i/>
                <w:color w:val="AEAAAA" w:themeColor="background2" w:themeShade="BF"/>
                <w:kern w:val="0"/>
                <w:sz w:val="18"/>
                <w:szCs w:val="18"/>
                <w:lang w:eastAsia="lv-LV"/>
                <w14:ligatures w14:val="none"/>
              </w:rPr>
              <w:t>(Norāda projekta īstenošanas termiņu mēnešos)</w:t>
            </w:r>
            <w:r>
              <w:rPr>
                <w:rFonts w:eastAsia="Times New Roman" w:cs="Times New Roman"/>
                <w:i/>
                <w:color w:val="AEAAAA" w:themeColor="background2" w:themeShade="BF"/>
                <w:kern w:val="0"/>
                <w:sz w:val="18"/>
                <w:szCs w:val="18"/>
                <w:lang w:eastAsia="lv-LV"/>
                <w14:ligatures w14:val="none"/>
              </w:rPr>
              <w:t xml:space="preserve"> </w:t>
            </w:r>
          </w:p>
        </w:tc>
      </w:tr>
      <w:tr w:rsidR="00C1634D" w:rsidRPr="00351A51" w14:paraId="70A799AF" w14:textId="77777777" w:rsidTr="6DC926E6">
        <w:trPr>
          <w:trHeight w:val="200"/>
        </w:trPr>
        <w:tc>
          <w:tcPr>
            <w:tcW w:w="5000" w:type="pct"/>
            <w:tcBorders>
              <w:top w:val="nil"/>
              <w:left w:val="outset" w:sz="6" w:space="0" w:color="414142"/>
              <w:bottom w:val="single" w:sz="6" w:space="0" w:color="414142"/>
              <w:right w:val="outset" w:sz="6" w:space="0" w:color="414142"/>
            </w:tcBorders>
          </w:tcPr>
          <w:p w14:paraId="2444441B" w14:textId="54805AD1" w:rsidR="0E18EE91" w:rsidRDefault="6D9767B6" w:rsidP="00236370">
            <w:pPr>
              <w:spacing w:before="120"/>
              <w:ind w:right="57"/>
              <w:rPr>
                <w:rFonts w:eastAsia="Times New Roman" w:cs="Times New Roman"/>
                <w:color w:val="414142"/>
              </w:rPr>
            </w:pPr>
            <w:r w:rsidRPr="6DC926E6">
              <w:rPr>
                <w:rFonts w:eastAsia="Times New Roman" w:cs="Times New Roman"/>
                <w:color w:val="414142"/>
              </w:rPr>
              <w:t>36 mēneši</w:t>
            </w:r>
          </w:p>
          <w:p w14:paraId="60D5443C" w14:textId="261E6A30" w:rsidR="00C1634D" w:rsidRPr="00BF31B7" w:rsidRDefault="00C1634D" w:rsidP="004B770F">
            <w:pPr>
              <w:ind w:left="45" w:right="45"/>
              <w:rPr>
                <w:rFonts w:eastAsia="Times New Roman" w:cs="Times New Roman"/>
                <w:iCs/>
                <w:color w:val="AEAAAA" w:themeColor="background2" w:themeShade="BF"/>
                <w:kern w:val="0"/>
                <w:lang w:eastAsia="lv-LV"/>
                <w14:ligatures w14:val="none"/>
              </w:rPr>
            </w:pPr>
          </w:p>
        </w:tc>
      </w:tr>
    </w:tbl>
    <w:p w14:paraId="7C134CBA" w14:textId="6E2C0B6F" w:rsidR="007035F8" w:rsidRPr="00570274" w:rsidRDefault="00DC72AA" w:rsidP="00F66AA1">
      <w:pPr>
        <w:pStyle w:val="Heading1"/>
        <w:rPr>
          <w:lang w:eastAsia="lv-LV"/>
        </w:rPr>
      </w:pPr>
      <w:r w:rsidRPr="003C6BBC">
        <w:rPr>
          <w:lang w:eastAsia="lv-LV"/>
        </w:rPr>
        <w:t>5. </w:t>
      </w:r>
      <w:r w:rsidRPr="00570274">
        <w:rPr>
          <w:lang w:eastAsia="lv-LV"/>
        </w:rPr>
        <w:t>Projekta ieguldījums</w:t>
      </w:r>
      <w:r w:rsidR="0085001C" w:rsidRPr="00570274">
        <w:rPr>
          <w:lang w:eastAsia="lv-LV"/>
        </w:rPr>
        <w:t xml:space="preserve"> 1.3.1.1.</w:t>
      </w:r>
      <w:r w:rsidRPr="00570274">
        <w:rPr>
          <w:lang w:eastAsia="lv-LV"/>
        </w:rPr>
        <w:t xml:space="preserve"> </w:t>
      </w:r>
      <w:r w:rsidR="006D3217" w:rsidRPr="00570274">
        <w:rPr>
          <w:lang w:eastAsia="lv-LV"/>
        </w:rPr>
        <w:t xml:space="preserve">pasākuma </w:t>
      </w:r>
      <w:r w:rsidR="00D43CBA" w:rsidRPr="00570274">
        <w:rPr>
          <w:lang w:eastAsia="lv-LV"/>
        </w:rPr>
        <w:t xml:space="preserve">"IKT risinājumu un pakalpojumu attīstība un iespēju radīšana privātajam sektoram" </w:t>
      </w:r>
      <w:r w:rsidR="006D3217" w:rsidRPr="00570274">
        <w:rPr>
          <w:lang w:eastAsia="lv-LV"/>
        </w:rPr>
        <w:t>mērķ</w:t>
      </w:r>
      <w:r w:rsidR="00D23E7E" w:rsidRPr="00570274">
        <w:rPr>
          <w:lang w:eastAsia="lv-LV"/>
        </w:rPr>
        <w:t>a rādītāju</w:t>
      </w:r>
      <w:r w:rsidR="006D3217" w:rsidRPr="00570274">
        <w:rPr>
          <w:lang w:eastAsia="lv-LV"/>
        </w:rPr>
        <w:t xml:space="preserve"> sasniegšanā </w:t>
      </w:r>
    </w:p>
    <w:p w14:paraId="33D6A701" w14:textId="7AE8592E" w:rsidR="00575298" w:rsidRPr="00570274" w:rsidRDefault="603DD7EE" w:rsidP="00F66AA1">
      <w:pPr>
        <w:pStyle w:val="Heading2"/>
        <w:rPr>
          <w:lang w:eastAsia="lv-LV"/>
        </w:rPr>
      </w:pPr>
      <w:r w:rsidRPr="6DC926E6">
        <w:rPr>
          <w:lang w:eastAsia="lv-LV"/>
        </w:rPr>
        <w:t>5.1.</w:t>
      </w:r>
      <w:r w:rsidR="11D8385D" w:rsidRPr="6DC926E6">
        <w:rPr>
          <w:lang w:eastAsia="lv-LV"/>
        </w:rPr>
        <w:t> </w:t>
      </w:r>
      <w:r w:rsidR="74914F36" w:rsidRPr="6DC926E6">
        <w:rPr>
          <w:lang w:eastAsia="lv-LV"/>
        </w:rPr>
        <w:t xml:space="preserve">Ietekme uz </w:t>
      </w:r>
      <w:r w:rsidR="70D88FC7" w:rsidRPr="6DC926E6">
        <w:rPr>
          <w:lang w:eastAsia="lv-LV"/>
        </w:rPr>
        <w:t>Eiropas Savienības kohēzijas politikas programmas rādītājiem</w:t>
      </w:r>
      <w:r w:rsidR="5F4B3EEF" w:rsidRPr="6DC926E6">
        <w:rPr>
          <w:lang w:eastAsia="lv-LV"/>
        </w:rPr>
        <w:t xml:space="preserve"> </w:t>
      </w:r>
    </w:p>
    <w:tbl>
      <w:tblPr>
        <w:tblStyle w:val="TableGrid"/>
        <w:tblW w:w="5000" w:type="pct"/>
        <w:tblLook w:val="04A0" w:firstRow="1" w:lastRow="0" w:firstColumn="1" w:lastColumn="0" w:noHBand="0" w:noVBand="1"/>
      </w:tblPr>
      <w:tblGrid>
        <w:gridCol w:w="3020"/>
        <w:gridCol w:w="3020"/>
        <w:gridCol w:w="3021"/>
      </w:tblGrid>
      <w:tr w:rsidR="007968A8" w:rsidRPr="00694AA0" w14:paraId="12669B4C" w14:textId="725C8876" w:rsidTr="66D94EC0">
        <w:tc>
          <w:tcPr>
            <w:tcW w:w="1666" w:type="pct"/>
            <w:tcBorders>
              <w:bottom w:val="single" w:sz="4" w:space="0" w:color="auto"/>
            </w:tcBorders>
          </w:tcPr>
          <w:p w14:paraId="6CB1C560" w14:textId="0AC9522D" w:rsidR="007968A8" w:rsidRPr="00C44B97" w:rsidRDefault="00C44B97" w:rsidP="004B770F">
            <w:pPr>
              <w:ind w:left="45" w:right="45"/>
              <w:rPr>
                <w:rFonts w:eastAsia="Times New Roman" w:cs="Times New Roman"/>
                <w:color w:val="414142"/>
                <w:kern w:val="0"/>
                <w:lang w:eastAsia="lv-LV"/>
                <w14:ligatures w14:val="none"/>
              </w:rPr>
            </w:pPr>
            <w:r w:rsidRPr="00C44B97">
              <w:rPr>
                <w:rFonts w:eastAsia="Times New Roman" w:cs="Times New Roman"/>
                <w:color w:val="414142"/>
                <w:kern w:val="0"/>
                <w:lang w:eastAsia="lv-LV"/>
                <w14:ligatures w14:val="none"/>
              </w:rPr>
              <w:t xml:space="preserve">Ietekme </w:t>
            </w:r>
          </w:p>
        </w:tc>
        <w:tc>
          <w:tcPr>
            <w:tcW w:w="1666" w:type="pct"/>
            <w:tcBorders>
              <w:bottom w:val="single" w:sz="4" w:space="0" w:color="auto"/>
            </w:tcBorders>
          </w:tcPr>
          <w:p w14:paraId="5FD5F3EA" w14:textId="77777777" w:rsidR="00000ECC" w:rsidRDefault="00C44B97" w:rsidP="004B770F">
            <w:pPr>
              <w:ind w:left="45" w:right="45"/>
              <w:rPr>
                <w:rFonts w:eastAsia="Times New Roman" w:cs="Times New Roman"/>
                <w:color w:val="414142"/>
                <w:kern w:val="0"/>
                <w:lang w:eastAsia="lv-LV"/>
                <w14:ligatures w14:val="none"/>
              </w:rPr>
            </w:pPr>
            <w:r w:rsidRPr="00C44B97">
              <w:rPr>
                <w:rFonts w:eastAsia="Times New Roman" w:cs="Times New Roman"/>
                <w:color w:val="414142"/>
                <w:kern w:val="0"/>
                <w:lang w:eastAsia="lv-LV"/>
                <w14:ligatures w14:val="none"/>
              </w:rPr>
              <w:t>Atbilstības novērtējums</w:t>
            </w:r>
            <w:r>
              <w:rPr>
                <w:rFonts w:eastAsia="Times New Roman" w:cs="Times New Roman"/>
                <w:color w:val="414142"/>
                <w:kern w:val="0"/>
                <w:lang w:eastAsia="lv-LV"/>
                <w14:ligatures w14:val="none"/>
              </w:rPr>
              <w:t xml:space="preserve"> </w:t>
            </w:r>
          </w:p>
          <w:p w14:paraId="7AEDDDE5" w14:textId="01DB9453" w:rsidR="007968A8" w:rsidRPr="00C44B97" w:rsidRDefault="00C44B97" w:rsidP="004B770F">
            <w:pPr>
              <w:ind w:left="45" w:right="45"/>
              <w:rPr>
                <w:rFonts w:eastAsia="Times New Roman" w:cs="Times New Roman"/>
                <w:color w:val="414142"/>
                <w:kern w:val="0"/>
                <w:lang w:eastAsia="lv-LV"/>
                <w14:ligatures w14:val="none"/>
              </w:rPr>
            </w:pPr>
            <w:r w:rsidRPr="00000ECC">
              <w:rPr>
                <w:rFonts w:eastAsia="Times New Roman" w:cs="Times New Roman"/>
                <w:i/>
                <w:kern w:val="0"/>
                <w:sz w:val="18"/>
                <w:szCs w:val="18"/>
                <w:lang w:eastAsia="lv-LV"/>
                <w14:ligatures w14:val="none"/>
              </w:rPr>
              <w:t>(var būt vairāki varianti)</w:t>
            </w:r>
            <w:r w:rsidRPr="00000ECC">
              <w:rPr>
                <w:rFonts w:eastAsia="Times New Roman" w:cs="Times New Roman"/>
                <w:kern w:val="0"/>
                <w:lang w:eastAsia="lv-LV"/>
                <w14:ligatures w14:val="none"/>
              </w:rPr>
              <w:t xml:space="preserve"> </w:t>
            </w:r>
          </w:p>
        </w:tc>
        <w:tc>
          <w:tcPr>
            <w:tcW w:w="1667" w:type="pct"/>
            <w:tcBorders>
              <w:bottom w:val="single" w:sz="4" w:space="0" w:color="auto"/>
            </w:tcBorders>
          </w:tcPr>
          <w:p w14:paraId="62EC121F" w14:textId="004FE2F4" w:rsidR="007968A8" w:rsidRPr="00673B0D" w:rsidRDefault="00C44B97" w:rsidP="004B770F">
            <w:pPr>
              <w:ind w:left="45" w:right="45"/>
              <w:rPr>
                <w:rFonts w:eastAsia="Times New Roman" w:cs="Times New Roman"/>
                <w:color w:val="414142"/>
                <w:kern w:val="0"/>
                <w:lang w:eastAsia="lv-LV"/>
                <w14:ligatures w14:val="none"/>
              </w:rPr>
            </w:pPr>
            <w:r w:rsidRPr="00673B0D">
              <w:rPr>
                <w:rFonts w:eastAsia="Times New Roman" w:cs="Times New Roman"/>
                <w:color w:val="414142"/>
                <w:kern w:val="0"/>
                <w:lang w:eastAsia="lv-LV"/>
                <w14:ligatures w14:val="none"/>
              </w:rPr>
              <w:t xml:space="preserve">Īss </w:t>
            </w:r>
            <w:r w:rsidR="00762852" w:rsidRPr="00673B0D">
              <w:rPr>
                <w:rFonts w:eastAsia="Times New Roman" w:cs="Times New Roman"/>
                <w:color w:val="414142"/>
                <w:kern w:val="0"/>
                <w:lang w:eastAsia="lv-LV"/>
                <w14:ligatures w14:val="none"/>
              </w:rPr>
              <w:t xml:space="preserve">ietekmes </w:t>
            </w:r>
            <w:r w:rsidRPr="00673B0D">
              <w:rPr>
                <w:rFonts w:eastAsia="Times New Roman" w:cs="Times New Roman"/>
                <w:color w:val="414142"/>
                <w:kern w:val="0"/>
                <w:lang w:eastAsia="lv-LV"/>
                <w14:ligatures w14:val="none"/>
              </w:rPr>
              <w:t xml:space="preserve">apraksts </w:t>
            </w:r>
          </w:p>
        </w:tc>
      </w:tr>
      <w:tr w:rsidR="00C44B97" w:rsidRPr="00694AA0" w14:paraId="1D06CBBB" w14:textId="77777777" w:rsidTr="66D94EC0">
        <w:tc>
          <w:tcPr>
            <w:tcW w:w="1666" w:type="pct"/>
            <w:vMerge w:val="restart"/>
          </w:tcPr>
          <w:p w14:paraId="69D88C59" w14:textId="0947D646" w:rsidR="00C44B97" w:rsidRPr="00C44B97" w:rsidRDefault="3F8FF103" w:rsidP="004B770F">
            <w:pPr>
              <w:ind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5.1.1.</w:t>
            </w:r>
            <w:r w:rsidR="7E1CC931">
              <w:rPr>
                <w:rFonts w:eastAsia="Times New Roman" w:cs="Times New Roman"/>
                <w:color w:val="414142"/>
                <w:kern w:val="0"/>
                <w:lang w:eastAsia="lv-LV"/>
                <w14:ligatures w14:val="none"/>
              </w:rPr>
              <w:t> </w:t>
            </w:r>
            <w:r w:rsidR="6D1991D0">
              <w:rPr>
                <w:rFonts w:eastAsia="Times New Roman" w:cs="Times New Roman"/>
                <w:color w:val="414142"/>
                <w:kern w:val="0"/>
                <w:lang w:eastAsia="lv-LV"/>
                <w14:ligatures w14:val="none"/>
              </w:rPr>
              <w:t>Uzņēmumu digitalizācijas veicināšana</w:t>
            </w:r>
            <w:r w:rsidR="47765328">
              <w:rPr>
                <w:rFonts w:eastAsia="Times New Roman" w:cs="Times New Roman"/>
                <w:color w:val="414142"/>
                <w:kern w:val="0"/>
                <w:lang w:eastAsia="lv-LV"/>
                <w14:ligatures w14:val="none"/>
              </w:rPr>
              <w:t xml:space="preserve"> </w:t>
            </w:r>
          </w:p>
        </w:tc>
        <w:tc>
          <w:tcPr>
            <w:tcW w:w="1666" w:type="pct"/>
            <w:tcBorders>
              <w:bottom w:val="nil"/>
            </w:tcBorders>
          </w:tcPr>
          <w:p w14:paraId="338D1DC8" w14:textId="12DD3280" w:rsidR="00C44B97" w:rsidRPr="00656B8E" w:rsidRDefault="001571A7" w:rsidP="004B770F">
            <w:pPr>
              <w:ind w:left="45" w:right="45"/>
              <w:rPr>
                <w:rFonts w:eastAsia="Times New Roman" w:cs="Times New Roman"/>
                <w:color w:val="414142"/>
                <w:kern w:val="0"/>
                <w:sz w:val="18"/>
                <w:szCs w:val="18"/>
                <w:lang w:eastAsia="lv-LV"/>
                <w14:ligatures w14:val="none"/>
              </w:rPr>
            </w:pPr>
            <w:r w:rsidRPr="00656B8E">
              <w:rPr>
                <w:rFonts w:eastAsia="Times New Roman" w:cs="Times New Roman"/>
                <w:i/>
                <w:color w:val="AEAAAA" w:themeColor="background2" w:themeShade="BF"/>
                <w:kern w:val="0"/>
                <w:sz w:val="18"/>
                <w:szCs w:val="18"/>
                <w:lang w:eastAsia="lv-LV"/>
                <w14:ligatures w14:val="none"/>
              </w:rPr>
              <w:t xml:space="preserve">Norādīt </w:t>
            </w:r>
            <w:r w:rsidR="00AE1773" w:rsidRPr="00656B8E">
              <w:rPr>
                <w:rFonts w:eastAsia="Times New Roman" w:cs="Times New Roman"/>
                <w:i/>
                <w:color w:val="AEAAAA" w:themeColor="background2" w:themeShade="BF"/>
                <w:kern w:val="0"/>
                <w:sz w:val="18"/>
                <w:szCs w:val="18"/>
                <w:lang w:eastAsia="lv-LV"/>
                <w14:ligatures w14:val="none"/>
              </w:rPr>
              <w:t xml:space="preserve">plānoto integrējamo saimnieciskās darbības veicēju </w:t>
            </w:r>
            <w:r w:rsidR="00AE1773" w:rsidRPr="00656B8E">
              <w:rPr>
                <w:rFonts w:eastAsia="Times New Roman" w:cs="Times New Roman"/>
                <w:i/>
                <w:color w:val="AEAAAA" w:themeColor="background2" w:themeShade="BF"/>
                <w:kern w:val="0"/>
                <w:sz w:val="18"/>
                <w:szCs w:val="18"/>
                <w:lang w:eastAsia="lv-LV"/>
                <w14:ligatures w14:val="none"/>
              </w:rPr>
              <w:lastRenderedPageBreak/>
              <w:t>skaitu</w:t>
            </w:r>
            <w:r w:rsidR="00CD78AC" w:rsidRPr="00656B8E">
              <w:rPr>
                <w:rFonts w:eastAsia="Times New Roman" w:cs="Times New Roman"/>
                <w:i/>
                <w:color w:val="AEAAAA" w:themeColor="background2" w:themeShade="BF"/>
                <w:kern w:val="0"/>
                <w:sz w:val="18"/>
                <w:szCs w:val="18"/>
                <w:lang w:eastAsia="lv-LV"/>
                <w14:ligatures w14:val="none"/>
              </w:rPr>
              <w:t>, kuri ir transformējuši savus procesus, balstoties uz jaunizveidotajiem vai ievērojami uzlabotajiem valsts digitālajiem procesiem</w:t>
            </w:r>
            <w:r w:rsidR="00337CD9" w:rsidRPr="00656B8E">
              <w:rPr>
                <w:rFonts w:eastAsia="Times New Roman" w:cs="Times New Roman"/>
                <w:i/>
                <w:iCs/>
                <w:color w:val="AEAAAA" w:themeColor="background2" w:themeShade="BF"/>
                <w:kern w:val="0"/>
                <w:sz w:val="18"/>
                <w:szCs w:val="18"/>
                <w:lang w:eastAsia="lv-LV"/>
                <w14:ligatures w14:val="none"/>
              </w:rPr>
              <w:t xml:space="preserve">. </w:t>
            </w:r>
          </w:p>
        </w:tc>
        <w:tc>
          <w:tcPr>
            <w:tcW w:w="1667" w:type="pct"/>
            <w:tcBorders>
              <w:bottom w:val="nil"/>
            </w:tcBorders>
          </w:tcPr>
          <w:p w14:paraId="47BC4744" w14:textId="537D3D84" w:rsidR="002E4380" w:rsidRPr="00656B8E" w:rsidRDefault="002E4380" w:rsidP="00BF31B7">
            <w:pPr>
              <w:ind w:left="45" w:right="45"/>
              <w:rPr>
                <w:rFonts w:eastAsia="Times New Roman" w:cs="Times New Roman"/>
                <w:b/>
                <w:color w:val="414142"/>
                <w:kern w:val="0"/>
                <w:sz w:val="18"/>
                <w:szCs w:val="18"/>
                <w:lang w:eastAsia="lv-LV"/>
                <w14:ligatures w14:val="none"/>
              </w:rPr>
            </w:pPr>
            <w:r w:rsidRPr="00656B8E">
              <w:rPr>
                <w:rFonts w:eastAsia="Times New Roman" w:cs="Times New Roman"/>
                <w:i/>
                <w:color w:val="AEAAAA" w:themeColor="background2" w:themeShade="BF"/>
                <w:kern w:val="0"/>
                <w:sz w:val="18"/>
                <w:szCs w:val="18"/>
                <w:lang w:eastAsia="lv-LV"/>
                <w14:ligatures w14:val="none"/>
              </w:rPr>
              <w:lastRenderedPageBreak/>
              <w:t>Uzskaita un īsi raksturo</w:t>
            </w:r>
            <w:r w:rsidR="007D78A4" w:rsidRPr="00656B8E">
              <w:rPr>
                <w:rFonts w:eastAsia="Times New Roman" w:cs="Times New Roman"/>
                <w:i/>
                <w:color w:val="AEAAAA" w:themeColor="background2" w:themeShade="BF"/>
                <w:kern w:val="0"/>
                <w:sz w:val="18"/>
                <w:szCs w:val="18"/>
                <w:lang w:eastAsia="lv-LV"/>
                <w14:ligatures w14:val="none"/>
              </w:rPr>
              <w:t xml:space="preserve">, kādi procesi tiks </w:t>
            </w:r>
            <w:r w:rsidR="00923BE8" w:rsidRPr="00656B8E">
              <w:rPr>
                <w:rFonts w:eastAsia="Times New Roman" w:cs="Times New Roman"/>
                <w:i/>
                <w:color w:val="AEAAAA" w:themeColor="background2" w:themeShade="BF"/>
                <w:kern w:val="0"/>
                <w:sz w:val="18"/>
                <w:szCs w:val="18"/>
                <w:lang w:eastAsia="lv-LV"/>
                <w14:ligatures w14:val="none"/>
              </w:rPr>
              <w:t xml:space="preserve">izveidoti vai pilnveidoti, kas </w:t>
            </w:r>
            <w:r w:rsidR="00982D98" w:rsidRPr="00656B8E">
              <w:rPr>
                <w:rFonts w:eastAsia="Times New Roman" w:cs="Times New Roman"/>
                <w:i/>
                <w:color w:val="AEAAAA" w:themeColor="background2" w:themeShade="BF"/>
                <w:kern w:val="0"/>
                <w:sz w:val="18"/>
                <w:szCs w:val="18"/>
                <w:lang w:eastAsia="lv-LV"/>
                <w14:ligatures w14:val="none"/>
              </w:rPr>
              <w:lastRenderedPageBreak/>
              <w:t>veicinās</w:t>
            </w:r>
            <w:r w:rsidR="00E12AF5" w:rsidRPr="00656B8E">
              <w:rPr>
                <w:rFonts w:eastAsia="Times New Roman" w:cs="Times New Roman"/>
                <w:i/>
                <w:color w:val="AEAAAA" w:themeColor="background2" w:themeShade="BF"/>
                <w:kern w:val="0"/>
                <w:sz w:val="18"/>
                <w:szCs w:val="18"/>
                <w:lang w:eastAsia="lv-LV"/>
                <w14:ligatures w14:val="none"/>
              </w:rPr>
              <w:t xml:space="preserve"> </w:t>
            </w:r>
            <w:r w:rsidR="00F35409" w:rsidRPr="00656B8E">
              <w:rPr>
                <w:rFonts w:eastAsia="Times New Roman" w:cs="Times New Roman"/>
                <w:i/>
                <w:color w:val="AEAAAA" w:themeColor="background2" w:themeShade="BF"/>
                <w:kern w:val="0"/>
                <w:sz w:val="18"/>
                <w:szCs w:val="18"/>
                <w:lang w:eastAsia="lv-LV"/>
                <w14:ligatures w14:val="none"/>
              </w:rPr>
              <w:t>saimnieciskās darbības veicēju</w:t>
            </w:r>
            <w:r w:rsidR="00982D98" w:rsidRPr="00656B8E">
              <w:rPr>
                <w:rFonts w:eastAsia="Times New Roman" w:cs="Times New Roman"/>
                <w:i/>
                <w:color w:val="AEAAAA" w:themeColor="background2" w:themeShade="BF"/>
                <w:kern w:val="0"/>
                <w:sz w:val="18"/>
                <w:szCs w:val="18"/>
                <w:lang w:eastAsia="lv-LV"/>
                <w14:ligatures w14:val="none"/>
              </w:rPr>
              <w:t xml:space="preserve"> procesu digitalizāciju</w:t>
            </w:r>
            <w:r w:rsidR="00337CD9" w:rsidRPr="00656B8E">
              <w:rPr>
                <w:rFonts w:eastAsia="Times New Roman" w:cs="Times New Roman"/>
                <w:i/>
                <w:iCs/>
                <w:color w:val="AEAAAA" w:themeColor="background2" w:themeShade="BF"/>
                <w:kern w:val="0"/>
                <w:sz w:val="18"/>
                <w:szCs w:val="18"/>
                <w:lang w:eastAsia="lv-LV"/>
                <w14:ligatures w14:val="none"/>
              </w:rPr>
              <w:t xml:space="preserve">. </w:t>
            </w:r>
          </w:p>
        </w:tc>
      </w:tr>
      <w:tr w:rsidR="00544DCD" w:rsidRPr="00694AA0" w14:paraId="23C3FAD8" w14:textId="77777777" w:rsidTr="66D94EC0">
        <w:tc>
          <w:tcPr>
            <w:tcW w:w="1666" w:type="pct"/>
            <w:vMerge/>
          </w:tcPr>
          <w:p w14:paraId="6CF105BD" w14:textId="77777777" w:rsidR="00544DCD" w:rsidRDefault="00544DCD" w:rsidP="004B770F">
            <w:pPr>
              <w:ind w:right="45"/>
              <w:rPr>
                <w:rFonts w:eastAsia="Times New Roman" w:cs="Times New Roman"/>
                <w:color w:val="414142"/>
                <w:kern w:val="0"/>
                <w:lang w:eastAsia="lv-LV"/>
                <w14:ligatures w14:val="none"/>
              </w:rPr>
            </w:pPr>
          </w:p>
        </w:tc>
        <w:tc>
          <w:tcPr>
            <w:tcW w:w="1666" w:type="pct"/>
            <w:tcBorders>
              <w:top w:val="nil"/>
              <w:bottom w:val="single" w:sz="4" w:space="0" w:color="auto"/>
            </w:tcBorders>
          </w:tcPr>
          <w:p w14:paraId="7F4F21EF" w14:textId="5B28F105" w:rsidR="00544DCD" w:rsidRPr="0017467B" w:rsidRDefault="3B7DE942" w:rsidP="6DC926E6">
            <w:pPr>
              <w:ind w:left="45" w:right="45"/>
              <w:rPr>
                <w:rFonts w:eastAsia="Times New Roman" w:cs="Times New Roman"/>
                <w:color w:val="AEAAAA" w:themeColor="background2" w:themeShade="BF"/>
                <w:lang w:eastAsia="lv-LV"/>
              </w:rPr>
            </w:pPr>
            <w:r w:rsidRPr="0017467B">
              <w:rPr>
                <w:rFonts w:eastAsia="Times New Roman" w:cs="Times New Roman"/>
                <w:color w:val="000000" w:themeColor="text1"/>
              </w:rPr>
              <w:t>1</w:t>
            </w:r>
            <w:r w:rsidR="30A5C5E2" w:rsidRPr="0017467B">
              <w:rPr>
                <w:rFonts w:eastAsia="Times New Roman" w:cs="Times New Roman"/>
                <w:color w:val="000000" w:themeColor="text1"/>
              </w:rPr>
              <w:t>0</w:t>
            </w:r>
            <w:r w:rsidR="47041841" w:rsidRPr="0017467B">
              <w:rPr>
                <w:rFonts w:eastAsia="Times New Roman" w:cs="Times New Roman"/>
                <w:color w:val="000000" w:themeColor="text1"/>
              </w:rPr>
              <w:t xml:space="preserve"> </w:t>
            </w:r>
            <w:r w:rsidR="3476DA21" w:rsidRPr="0050305D">
              <w:rPr>
                <w:rFonts w:eastAsiaTheme="minorEastAsia" w:cs="Times New Roman"/>
                <w:color w:val="000000" w:themeColor="text1"/>
              </w:rPr>
              <w:t>saimnieciskās darbības veicēji</w:t>
            </w:r>
            <w:r w:rsidR="1CFC9689" w:rsidRPr="0050305D">
              <w:rPr>
                <w:rFonts w:eastAsiaTheme="minorEastAsia" w:cs="Times New Roman"/>
                <w:color w:val="000000" w:themeColor="text1"/>
              </w:rPr>
              <w:t>, kas saņem</w:t>
            </w:r>
            <w:r w:rsidR="4FC64520" w:rsidRPr="0050305D">
              <w:rPr>
                <w:rFonts w:eastAsiaTheme="minorEastAsia" w:cs="Times New Roman"/>
                <w:color w:val="000000" w:themeColor="text1"/>
              </w:rPr>
              <w:t xml:space="preserve"> </w:t>
            </w:r>
            <w:r w:rsidR="1CFC9689" w:rsidRPr="0050305D">
              <w:rPr>
                <w:rFonts w:eastAsiaTheme="minorEastAsia" w:cs="Times New Roman"/>
                <w:color w:val="000000" w:themeColor="text1"/>
              </w:rPr>
              <w:t xml:space="preserve">maksas pakalpojumus </w:t>
            </w:r>
            <w:r w:rsidR="7993A338" w:rsidRPr="0050305D">
              <w:rPr>
                <w:rFonts w:eastAsiaTheme="minorEastAsia" w:cs="Times New Roman"/>
                <w:color w:val="000000" w:themeColor="text1"/>
              </w:rPr>
              <w:t>tiesu ekspertīzes jomā</w:t>
            </w:r>
            <w:r w:rsidR="0684AF72" w:rsidRPr="0050305D">
              <w:rPr>
                <w:rFonts w:eastAsiaTheme="minorEastAsia" w:cs="Times New Roman"/>
                <w:color w:val="000000" w:themeColor="text1"/>
              </w:rPr>
              <w:t>*</w:t>
            </w:r>
          </w:p>
          <w:p w14:paraId="3E11F77D" w14:textId="32490CAF" w:rsidR="00544DCD" w:rsidRPr="00BF31B7" w:rsidRDefault="00544DCD" w:rsidP="6DC926E6">
            <w:pPr>
              <w:ind w:left="45" w:right="45"/>
              <w:rPr>
                <w:rFonts w:eastAsiaTheme="minorEastAsia" w:cs="Times New Roman"/>
                <w:color w:val="000000" w:themeColor="text1"/>
                <w:sz w:val="24"/>
                <w:szCs w:val="24"/>
              </w:rPr>
            </w:pPr>
          </w:p>
          <w:p w14:paraId="75762642" w14:textId="03BE8678" w:rsidR="00544DCD" w:rsidRPr="00BF31B7" w:rsidRDefault="597E84EC" w:rsidP="6DC926E6">
            <w:pPr>
              <w:ind w:left="45" w:right="45"/>
              <w:rPr>
                <w:kern w:val="0"/>
                <w14:ligatures w14:val="none"/>
              </w:rPr>
            </w:pPr>
            <w:r w:rsidRPr="6DC926E6">
              <w:rPr>
                <w:rFonts w:ascii="Segoe UI" w:eastAsia="Segoe UI" w:hAnsi="Segoe UI" w:cs="Segoe UI"/>
                <w:color w:val="333333"/>
                <w:sz w:val="18"/>
                <w:szCs w:val="18"/>
              </w:rPr>
              <w:t>*</w:t>
            </w:r>
            <w:r w:rsidR="00D86EAA">
              <w:rPr>
                <w:rFonts w:ascii="Segoe UI" w:eastAsia="Segoe UI" w:hAnsi="Segoe UI" w:cs="Segoe UI"/>
                <w:color w:val="333333"/>
                <w:sz w:val="18"/>
                <w:szCs w:val="18"/>
              </w:rPr>
              <w:t xml:space="preserve"> </w:t>
            </w:r>
            <w:r w:rsidRPr="00D8309F">
              <w:rPr>
                <w:rFonts w:eastAsiaTheme="minorEastAsia" w:cs="Times New Roman"/>
                <w:color w:val="000000" w:themeColor="text1"/>
                <w:sz w:val="20"/>
                <w:szCs w:val="20"/>
              </w:rPr>
              <w:t xml:space="preserve">projekta kopējais finansējums tiek </w:t>
            </w:r>
            <w:r w:rsidRPr="001657D2">
              <w:rPr>
                <w:rFonts w:eastAsiaTheme="minorEastAsia" w:cs="Times New Roman"/>
                <w:color w:val="000000" w:themeColor="text1"/>
                <w:sz w:val="20"/>
                <w:szCs w:val="20"/>
              </w:rPr>
              <w:t>ieskaitīts ERAF 1.3.1.1</w:t>
            </w:r>
            <w:r w:rsidR="0017467B" w:rsidRPr="0050305D">
              <w:rPr>
                <w:rFonts w:eastAsia="Times New Roman" w:cs="Times New Roman"/>
                <w:color w:val="000000" w:themeColor="text1"/>
                <w:sz w:val="20"/>
                <w:szCs w:val="20"/>
              </w:rPr>
              <w:t>. </w:t>
            </w:r>
            <w:r w:rsidRPr="001657D2">
              <w:rPr>
                <w:rFonts w:eastAsiaTheme="minorEastAsia" w:cs="Times New Roman"/>
                <w:color w:val="000000" w:themeColor="text1"/>
                <w:sz w:val="20"/>
                <w:szCs w:val="20"/>
              </w:rPr>
              <w:t xml:space="preserve">pasākuma iznākuma rādītāja </w:t>
            </w:r>
            <w:r w:rsidR="001657D2" w:rsidRPr="0050305D">
              <w:rPr>
                <w:rFonts w:eastAsia="Times New Roman" w:cs="Times New Roman"/>
                <w:color w:val="000000" w:themeColor="text1"/>
                <w:sz w:val="20"/>
                <w:szCs w:val="20"/>
              </w:rPr>
              <w:t>"</w:t>
            </w:r>
            <w:r w:rsidRPr="001657D2">
              <w:rPr>
                <w:rFonts w:eastAsiaTheme="minorEastAsia" w:cs="Times New Roman"/>
                <w:color w:val="000000" w:themeColor="text1"/>
                <w:sz w:val="20"/>
                <w:szCs w:val="20"/>
              </w:rPr>
              <w:t>saimnieciskās darbības veicējiem izstrādāto digitālo pakalpojumu, produktu un procesu vērtība</w:t>
            </w:r>
            <w:r w:rsidR="001657D2" w:rsidRPr="0050305D">
              <w:rPr>
                <w:rFonts w:eastAsia="Times New Roman" w:cs="Times New Roman"/>
                <w:color w:val="000000" w:themeColor="text1"/>
                <w:sz w:val="20"/>
                <w:szCs w:val="20"/>
              </w:rPr>
              <w:t>"</w:t>
            </w:r>
            <w:r w:rsidRPr="001657D2">
              <w:rPr>
                <w:rFonts w:eastAsiaTheme="minorEastAsia" w:cs="Times New Roman"/>
                <w:color w:val="000000" w:themeColor="text1"/>
                <w:sz w:val="20"/>
                <w:szCs w:val="20"/>
              </w:rPr>
              <w:t xml:space="preserve"> vērtībā</w:t>
            </w:r>
            <w:r w:rsidR="00BD6095" w:rsidRPr="001657D2">
              <w:rPr>
                <w:rFonts w:eastAsiaTheme="minorEastAsia" w:cs="Times New Roman"/>
                <w:color w:val="000000" w:themeColor="text1"/>
                <w:sz w:val="20"/>
                <w:szCs w:val="20"/>
              </w:rPr>
              <w:t xml:space="preserve">, kā arī minētie lietotāji tiek ieskaitīti 1.3.1.1. pasākuma rezultāta rādītājā </w:t>
            </w:r>
            <w:r w:rsidR="001657D2" w:rsidRPr="0050305D">
              <w:rPr>
                <w:rFonts w:eastAsia="Times New Roman" w:cs="Times New Roman"/>
                <w:color w:val="000000" w:themeColor="text1"/>
                <w:sz w:val="20"/>
                <w:szCs w:val="20"/>
              </w:rPr>
              <w:t>"</w:t>
            </w:r>
            <w:r w:rsidR="00BD6095" w:rsidRPr="001657D2">
              <w:rPr>
                <w:rFonts w:eastAsiaTheme="minorEastAsia" w:cs="Times New Roman"/>
                <w:color w:val="000000" w:themeColor="text1"/>
                <w:sz w:val="20"/>
                <w:szCs w:val="20"/>
              </w:rPr>
              <w:t>Jaunu un modernizētu publisko digitālo pakalpojumu, produktu un procesu lietotāji</w:t>
            </w:r>
            <w:r w:rsidR="001657D2" w:rsidRPr="0050305D">
              <w:rPr>
                <w:rFonts w:eastAsia="Times New Roman" w:cs="Times New Roman"/>
                <w:color w:val="000000" w:themeColor="text1"/>
                <w:sz w:val="20"/>
                <w:szCs w:val="20"/>
              </w:rPr>
              <w:t>"</w:t>
            </w:r>
            <w:r w:rsidR="00BD6095" w:rsidRPr="001657D2">
              <w:rPr>
                <w:rFonts w:eastAsiaTheme="minorEastAsia" w:cs="Times New Roman"/>
                <w:color w:val="000000" w:themeColor="text1"/>
                <w:sz w:val="20"/>
                <w:szCs w:val="20"/>
              </w:rPr>
              <w:t>.</w:t>
            </w:r>
          </w:p>
        </w:tc>
        <w:tc>
          <w:tcPr>
            <w:tcW w:w="1667" w:type="pct"/>
            <w:tcBorders>
              <w:top w:val="nil"/>
              <w:bottom w:val="single" w:sz="4" w:space="0" w:color="auto"/>
            </w:tcBorders>
          </w:tcPr>
          <w:p w14:paraId="7593C5F8" w14:textId="3F395773" w:rsidR="00544DCD" w:rsidRDefault="78D81359" w:rsidP="004B770F">
            <w:pPr>
              <w:ind w:left="45" w:right="45"/>
              <w:rPr>
                <w:rFonts w:eastAsiaTheme="minorEastAsia" w:cs="Times New Roman"/>
                <w:color w:val="000000" w:themeColor="text1"/>
              </w:rPr>
            </w:pPr>
            <w:r w:rsidRPr="0050305D">
              <w:rPr>
                <w:rFonts w:eastAsiaTheme="minorEastAsia" w:cs="Times New Roman"/>
              </w:rPr>
              <w:t>Atbilstoši tiesu ekspertīžu institūta reformas nostādnēm</w:t>
            </w:r>
            <w:r w:rsidRPr="0050305D">
              <w:rPr>
                <w:rFonts w:eastAsiaTheme="minorEastAsia" w:cs="Times New Roman"/>
                <w:color w:val="000000" w:themeColor="text1"/>
              </w:rPr>
              <w:t xml:space="preserve"> tiks</w:t>
            </w:r>
            <w:r w:rsidRPr="0050305D">
              <w:rPr>
                <w:rFonts w:eastAsiaTheme="minorEastAsia" w:cs="Times New Roman"/>
              </w:rPr>
              <w:t xml:space="preserve"> standartizēti procesi un IT risinājumi,</w:t>
            </w:r>
            <w:r w:rsidR="09A756E9" w:rsidRPr="0050305D">
              <w:rPr>
                <w:rFonts w:eastAsiaTheme="minorEastAsia" w:cs="Times New Roman"/>
                <w:color w:val="000000" w:themeColor="text1"/>
              </w:rPr>
              <w:t xml:space="preserve"> </w:t>
            </w:r>
            <w:r w:rsidRPr="0050305D">
              <w:rPr>
                <w:rFonts w:eastAsiaTheme="minorEastAsia" w:cs="Times New Roman"/>
              </w:rPr>
              <w:t xml:space="preserve">pilnveidojot procesus arī saimnieciskās darbības veicējiem un fiziskajām personām </w:t>
            </w:r>
            <w:r w:rsidR="00A1359B" w:rsidRPr="001414A6">
              <w:rPr>
                <w:rFonts w:eastAsia="Times New Roman" w:cs="Times New Roman"/>
                <w:color w:val="242424"/>
              </w:rPr>
              <w:t>–</w:t>
            </w:r>
            <w:r w:rsidRPr="0050305D">
              <w:rPr>
                <w:rFonts w:eastAsiaTheme="minorEastAsia" w:cs="Times New Roman"/>
              </w:rPr>
              <w:t xml:space="preserve"> maksas pakalpojumu saņēmējiem tiesu ekspertīzes jomā</w:t>
            </w:r>
            <w:r w:rsidRPr="0050305D">
              <w:rPr>
                <w:rFonts w:eastAsiaTheme="minorEastAsia" w:cs="Times New Roman"/>
                <w:color w:val="000000" w:themeColor="text1"/>
              </w:rPr>
              <w:t>. Tas</w:t>
            </w:r>
            <w:r w:rsidR="34CF68A4" w:rsidRPr="0050305D">
              <w:rPr>
                <w:rFonts w:eastAsiaTheme="minorEastAsia" w:cs="Times New Roman"/>
                <w:color w:val="000000" w:themeColor="text1"/>
              </w:rPr>
              <w:t xml:space="preserve"> veicinās komersantu procesu digitalizāciju, nodrošinot elektronisku tiesu ekspertīžu pieprasījumu iesniegšanu, dokumentu apriti un ekspertīžu atzinumu saņemšanu, integrējoties ar valsts E‑lietas platformu. </w:t>
            </w:r>
          </w:p>
          <w:p w14:paraId="50A6A2E5" w14:textId="72F63EA8" w:rsidR="00680D5A" w:rsidRPr="0017467B" w:rsidRDefault="00680D5A" w:rsidP="004B770F">
            <w:pPr>
              <w:ind w:left="45" w:right="45"/>
              <w:rPr>
                <w:rFonts w:eastAsia="Times New Roman" w:cs="Times New Roman"/>
                <w:color w:val="AEAAAA" w:themeColor="background2" w:themeShade="BF"/>
                <w:kern w:val="0"/>
                <w:lang w:eastAsia="lv-LV"/>
                <w14:ligatures w14:val="none"/>
              </w:rPr>
            </w:pPr>
          </w:p>
        </w:tc>
      </w:tr>
      <w:tr w:rsidR="00C44B97" w:rsidRPr="00694AA0" w14:paraId="6DE653E5" w14:textId="273F7B76" w:rsidTr="66D94EC0">
        <w:tc>
          <w:tcPr>
            <w:tcW w:w="1666" w:type="pct"/>
            <w:vMerge w:val="restart"/>
            <w:tcBorders>
              <w:bottom w:val="single" w:sz="4" w:space="0" w:color="auto"/>
            </w:tcBorders>
          </w:tcPr>
          <w:p w14:paraId="056064E4" w14:textId="1E574E75" w:rsidR="00C44B97" w:rsidRPr="00C44B97" w:rsidRDefault="00266023" w:rsidP="004B770F">
            <w:pPr>
              <w:ind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5.1.</w:t>
            </w:r>
            <w:r w:rsidR="00E9018A">
              <w:rPr>
                <w:rFonts w:eastAsia="Times New Roman" w:cs="Times New Roman"/>
                <w:color w:val="414142"/>
                <w:kern w:val="0"/>
                <w:lang w:eastAsia="lv-LV"/>
                <w14:ligatures w14:val="none"/>
              </w:rPr>
              <w:t>2.</w:t>
            </w:r>
            <w:r w:rsidR="00570274">
              <w:rPr>
                <w:rFonts w:eastAsia="Times New Roman" w:cs="Times New Roman"/>
                <w:color w:val="414142"/>
                <w:kern w:val="0"/>
                <w:lang w:eastAsia="lv-LV"/>
                <w14:ligatures w14:val="none"/>
              </w:rPr>
              <w:t> </w:t>
            </w:r>
            <w:r w:rsidR="00D92377">
              <w:rPr>
                <w:rFonts w:eastAsia="Times New Roman" w:cs="Times New Roman"/>
                <w:color w:val="414142"/>
                <w:kern w:val="0"/>
                <w:lang w:eastAsia="lv-LV"/>
                <w14:ligatures w14:val="none"/>
              </w:rPr>
              <w:t xml:space="preserve">Eiropas Savienības </w:t>
            </w:r>
            <w:r w:rsidR="000E7242">
              <w:rPr>
                <w:rFonts w:eastAsia="Times New Roman" w:cs="Times New Roman"/>
                <w:color w:val="414142"/>
                <w:kern w:val="0"/>
                <w:lang w:eastAsia="lv-LV"/>
                <w14:ligatures w14:val="none"/>
              </w:rPr>
              <w:t>prasību izpilde</w:t>
            </w:r>
            <w:r w:rsidR="00544DCD">
              <w:rPr>
                <w:rFonts w:eastAsia="Times New Roman" w:cs="Times New Roman"/>
                <w:color w:val="414142"/>
                <w:kern w:val="0"/>
                <w:lang w:eastAsia="lv-LV"/>
                <w14:ligatures w14:val="none"/>
              </w:rPr>
              <w:t xml:space="preserve"> </w:t>
            </w:r>
          </w:p>
        </w:tc>
        <w:tc>
          <w:tcPr>
            <w:tcW w:w="1666" w:type="pct"/>
            <w:tcBorders>
              <w:bottom w:val="nil"/>
            </w:tcBorders>
          </w:tcPr>
          <w:p w14:paraId="5E0B2DBB" w14:textId="4599AB41" w:rsidR="00C44B97" w:rsidRPr="00656B8E" w:rsidRDefault="005A22E0" w:rsidP="004B770F">
            <w:pPr>
              <w:ind w:left="45" w:right="45"/>
              <w:rPr>
                <w:rFonts w:eastAsia="Times New Roman" w:cs="Times New Roman"/>
                <w:color w:val="414142"/>
                <w:kern w:val="0"/>
                <w:sz w:val="18"/>
                <w:szCs w:val="18"/>
                <w:lang w:eastAsia="lv-LV"/>
                <w14:ligatures w14:val="none"/>
              </w:rPr>
            </w:pPr>
            <w:r w:rsidRPr="00656B8E">
              <w:rPr>
                <w:rFonts w:eastAsia="Times New Roman" w:cs="Times New Roman"/>
                <w:i/>
                <w:color w:val="AEAAAA" w:themeColor="background2" w:themeShade="BF"/>
                <w:kern w:val="0"/>
                <w:sz w:val="18"/>
                <w:szCs w:val="18"/>
                <w:lang w:eastAsia="lv-LV"/>
                <w14:ligatures w14:val="none"/>
              </w:rPr>
              <w:t xml:space="preserve">Norāda </w:t>
            </w:r>
            <w:r w:rsidR="00E704FA" w:rsidRPr="00656B8E">
              <w:rPr>
                <w:rFonts w:eastAsia="Times New Roman" w:cs="Times New Roman"/>
                <w:i/>
                <w:color w:val="AEAAAA" w:themeColor="background2" w:themeShade="BF"/>
                <w:kern w:val="0"/>
                <w:sz w:val="18"/>
                <w:szCs w:val="18"/>
                <w:lang w:eastAsia="lv-LV"/>
                <w14:ligatures w14:val="none"/>
              </w:rPr>
              <w:t>Eiropas Savienības ties</w:t>
            </w:r>
            <w:r w:rsidR="003D0877" w:rsidRPr="00656B8E">
              <w:rPr>
                <w:rFonts w:eastAsia="Times New Roman" w:cs="Times New Roman"/>
                <w:i/>
                <w:color w:val="AEAAAA" w:themeColor="background2" w:themeShade="BF"/>
                <w:kern w:val="0"/>
                <w:sz w:val="18"/>
                <w:szCs w:val="18"/>
                <w:lang w:eastAsia="lv-LV"/>
                <w14:ligatures w14:val="none"/>
              </w:rPr>
              <w:t>ību</w:t>
            </w:r>
            <w:r w:rsidR="00E704FA" w:rsidRPr="00656B8E">
              <w:rPr>
                <w:rFonts w:eastAsia="Times New Roman" w:cs="Times New Roman"/>
                <w:i/>
                <w:color w:val="AEAAAA" w:themeColor="background2" w:themeShade="BF"/>
                <w:kern w:val="0"/>
                <w:sz w:val="18"/>
                <w:szCs w:val="18"/>
                <w:lang w:eastAsia="lv-LV"/>
                <w14:ligatures w14:val="none"/>
              </w:rPr>
              <w:t xml:space="preserve"> </w:t>
            </w:r>
            <w:r w:rsidR="003D0877" w:rsidRPr="00656B8E">
              <w:rPr>
                <w:rFonts w:eastAsia="Times New Roman" w:cs="Times New Roman"/>
                <w:i/>
                <w:color w:val="AEAAAA" w:themeColor="background2" w:themeShade="BF"/>
                <w:kern w:val="0"/>
                <w:sz w:val="18"/>
                <w:szCs w:val="18"/>
                <w:lang w:eastAsia="lv-LV"/>
                <w14:ligatures w14:val="none"/>
              </w:rPr>
              <w:t>aktu</w:t>
            </w:r>
            <w:r w:rsidR="002E4380" w:rsidRPr="00656B8E">
              <w:rPr>
                <w:rFonts w:eastAsia="Times New Roman" w:cs="Times New Roman"/>
                <w:i/>
                <w:color w:val="AEAAAA" w:themeColor="background2" w:themeShade="BF"/>
                <w:kern w:val="0"/>
                <w:sz w:val="18"/>
                <w:szCs w:val="18"/>
                <w:lang w:eastAsia="lv-LV"/>
                <w14:ligatures w14:val="none"/>
              </w:rPr>
              <w:t xml:space="preserve"> un konkrēto normu, kas ar projektu tiks izpildīta</w:t>
            </w:r>
            <w:r w:rsidR="00337CD9" w:rsidRPr="00656B8E">
              <w:rPr>
                <w:rFonts w:eastAsia="Times New Roman" w:cs="Times New Roman"/>
                <w:i/>
                <w:iCs/>
                <w:color w:val="AEAAAA" w:themeColor="background2" w:themeShade="BF"/>
                <w:kern w:val="0"/>
                <w:sz w:val="18"/>
                <w:szCs w:val="18"/>
                <w:lang w:eastAsia="lv-LV"/>
                <w14:ligatures w14:val="none"/>
              </w:rPr>
              <w:t xml:space="preserve"> </w:t>
            </w:r>
          </w:p>
        </w:tc>
        <w:tc>
          <w:tcPr>
            <w:tcW w:w="1667" w:type="pct"/>
            <w:tcBorders>
              <w:bottom w:val="nil"/>
            </w:tcBorders>
          </w:tcPr>
          <w:p w14:paraId="49702C51" w14:textId="334BA718" w:rsidR="00C44B97" w:rsidRPr="00656B8E" w:rsidRDefault="002E4380" w:rsidP="004B770F">
            <w:pPr>
              <w:ind w:left="45" w:right="45"/>
              <w:rPr>
                <w:rFonts w:eastAsia="Times New Roman" w:cs="Times New Roman"/>
                <w:i/>
                <w:color w:val="414142"/>
                <w:kern w:val="0"/>
                <w:sz w:val="18"/>
                <w:szCs w:val="18"/>
                <w:lang w:eastAsia="lv-LV"/>
                <w14:ligatures w14:val="none"/>
              </w:rPr>
            </w:pPr>
            <w:r w:rsidRPr="00656B8E">
              <w:rPr>
                <w:rFonts w:eastAsia="Times New Roman" w:cs="Times New Roman"/>
                <w:i/>
                <w:color w:val="AEAAAA" w:themeColor="background2" w:themeShade="BF"/>
                <w:kern w:val="0"/>
                <w:sz w:val="18"/>
                <w:szCs w:val="18"/>
                <w:lang w:eastAsia="lv-LV"/>
                <w14:ligatures w14:val="none"/>
              </w:rPr>
              <w:t>Īsi raksturo</w:t>
            </w:r>
            <w:r w:rsidR="003D0877" w:rsidRPr="00656B8E">
              <w:rPr>
                <w:rFonts w:eastAsia="Times New Roman" w:cs="Times New Roman"/>
                <w:i/>
                <w:color w:val="AEAAAA" w:themeColor="background2" w:themeShade="BF"/>
                <w:kern w:val="0"/>
                <w:sz w:val="18"/>
                <w:szCs w:val="18"/>
                <w:lang w:eastAsia="lv-LV"/>
                <w14:ligatures w14:val="none"/>
              </w:rPr>
              <w:t xml:space="preserve">, </w:t>
            </w:r>
            <w:r w:rsidR="00001DAB" w:rsidRPr="00656B8E">
              <w:rPr>
                <w:rFonts w:eastAsia="Times New Roman" w:cs="Times New Roman"/>
                <w:i/>
                <w:color w:val="AEAAAA" w:themeColor="background2" w:themeShade="BF"/>
                <w:kern w:val="0"/>
                <w:sz w:val="18"/>
                <w:szCs w:val="18"/>
                <w:lang w:eastAsia="lv-LV"/>
                <w14:ligatures w14:val="none"/>
              </w:rPr>
              <w:t>kas projekta ietvaros tiks</w:t>
            </w:r>
            <w:r w:rsidR="0062180D" w:rsidRPr="00656B8E">
              <w:rPr>
                <w:rFonts w:eastAsia="Times New Roman" w:cs="Times New Roman"/>
                <w:i/>
                <w:color w:val="AEAAAA" w:themeColor="background2" w:themeShade="BF"/>
                <w:kern w:val="0"/>
                <w:sz w:val="18"/>
                <w:szCs w:val="18"/>
                <w:lang w:eastAsia="lv-LV"/>
                <w14:ligatures w14:val="none"/>
              </w:rPr>
              <w:t xml:space="preserve"> </w:t>
            </w:r>
            <w:r w:rsidR="004B6C0E" w:rsidRPr="00656B8E">
              <w:rPr>
                <w:rFonts w:eastAsia="Times New Roman" w:cs="Times New Roman"/>
                <w:i/>
                <w:color w:val="AEAAAA" w:themeColor="background2" w:themeShade="BF"/>
                <w:kern w:val="0"/>
                <w:sz w:val="18"/>
                <w:szCs w:val="18"/>
                <w:lang w:eastAsia="lv-LV"/>
                <w14:ligatures w14:val="none"/>
              </w:rPr>
              <w:t>izs</w:t>
            </w:r>
            <w:r w:rsidR="00514080" w:rsidRPr="00656B8E">
              <w:rPr>
                <w:rFonts w:eastAsia="Times New Roman" w:cs="Times New Roman"/>
                <w:i/>
                <w:color w:val="AEAAAA" w:themeColor="background2" w:themeShade="BF"/>
                <w:kern w:val="0"/>
                <w:sz w:val="18"/>
                <w:szCs w:val="18"/>
                <w:lang w:eastAsia="lv-LV"/>
                <w14:ligatures w14:val="none"/>
              </w:rPr>
              <w:t>trādāts, lai no</w:t>
            </w:r>
            <w:r w:rsidR="006F2551" w:rsidRPr="00656B8E">
              <w:rPr>
                <w:rFonts w:eastAsia="Times New Roman" w:cs="Times New Roman"/>
                <w:i/>
                <w:color w:val="AEAAAA" w:themeColor="background2" w:themeShade="BF"/>
                <w:kern w:val="0"/>
                <w:sz w:val="18"/>
                <w:szCs w:val="18"/>
                <w:lang w:eastAsia="lv-LV"/>
                <w14:ligatures w14:val="none"/>
              </w:rPr>
              <w:t xml:space="preserve">drošinātu </w:t>
            </w:r>
            <w:r w:rsidR="00027A9B" w:rsidRPr="00656B8E">
              <w:rPr>
                <w:rFonts w:eastAsia="Times New Roman" w:cs="Times New Roman"/>
                <w:i/>
                <w:color w:val="AEAAAA" w:themeColor="background2" w:themeShade="BF"/>
                <w:kern w:val="0"/>
                <w:sz w:val="18"/>
                <w:szCs w:val="18"/>
                <w:lang w:eastAsia="lv-LV"/>
                <w14:ligatures w14:val="none"/>
              </w:rPr>
              <w:t>Eiropas Savienības tiesību aktā noteikto izpildāmo prasību</w:t>
            </w:r>
            <w:r w:rsidR="00337CD9" w:rsidRPr="00656B8E">
              <w:rPr>
                <w:rFonts w:eastAsia="Times New Roman" w:cs="Times New Roman"/>
                <w:i/>
                <w:iCs/>
                <w:color w:val="AEAAAA" w:themeColor="background2" w:themeShade="BF"/>
                <w:kern w:val="0"/>
                <w:sz w:val="18"/>
                <w:szCs w:val="18"/>
                <w:lang w:eastAsia="lv-LV"/>
                <w14:ligatures w14:val="none"/>
              </w:rPr>
              <w:t xml:space="preserve"> </w:t>
            </w:r>
          </w:p>
        </w:tc>
      </w:tr>
      <w:tr w:rsidR="00544DCD" w:rsidRPr="00694AA0" w14:paraId="20849B6A" w14:textId="77777777" w:rsidTr="66D94EC0">
        <w:tc>
          <w:tcPr>
            <w:tcW w:w="1666" w:type="pct"/>
            <w:vMerge/>
          </w:tcPr>
          <w:p w14:paraId="10F0380D" w14:textId="77777777" w:rsidR="00544DCD" w:rsidRDefault="00544DCD" w:rsidP="004B770F">
            <w:pPr>
              <w:ind w:right="45"/>
              <w:rPr>
                <w:rFonts w:eastAsia="Times New Roman" w:cs="Times New Roman"/>
                <w:color w:val="414142"/>
                <w:kern w:val="0"/>
                <w:lang w:eastAsia="lv-LV"/>
                <w14:ligatures w14:val="none"/>
              </w:rPr>
            </w:pPr>
          </w:p>
        </w:tc>
        <w:tc>
          <w:tcPr>
            <w:tcW w:w="1666" w:type="pct"/>
            <w:tcBorders>
              <w:top w:val="nil"/>
              <w:bottom w:val="single" w:sz="4" w:space="0" w:color="auto"/>
            </w:tcBorders>
          </w:tcPr>
          <w:p w14:paraId="2F158128" w14:textId="77777777" w:rsidR="00544DCD" w:rsidRPr="00656B8E" w:rsidRDefault="1C5DCD2B" w:rsidP="00544DCD">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N/A</w:t>
            </w:r>
          </w:p>
          <w:p w14:paraId="6AA2F235" w14:textId="77777777" w:rsidR="00544DCD" w:rsidRPr="00BF31B7" w:rsidRDefault="00544DCD" w:rsidP="004B770F">
            <w:pPr>
              <w:ind w:left="45" w:right="45"/>
              <w:rPr>
                <w:rFonts w:eastAsia="Times New Roman" w:cs="Times New Roman"/>
                <w:color w:val="AEAAAA" w:themeColor="background2" w:themeShade="BF"/>
                <w:kern w:val="0"/>
                <w:lang w:eastAsia="lv-LV"/>
                <w14:ligatures w14:val="none"/>
              </w:rPr>
            </w:pPr>
          </w:p>
        </w:tc>
        <w:tc>
          <w:tcPr>
            <w:tcW w:w="1667" w:type="pct"/>
            <w:tcBorders>
              <w:top w:val="nil"/>
              <w:bottom w:val="single" w:sz="4" w:space="0" w:color="auto"/>
            </w:tcBorders>
          </w:tcPr>
          <w:p w14:paraId="033ED0CB" w14:textId="77777777" w:rsidR="00544DCD" w:rsidRPr="00656B8E" w:rsidRDefault="00544DCD" w:rsidP="00544DCD">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p w14:paraId="0832D0E5" w14:textId="77777777" w:rsidR="00544DCD" w:rsidRPr="00BF31B7" w:rsidRDefault="00544DCD" w:rsidP="004B770F">
            <w:pPr>
              <w:ind w:left="45" w:right="45"/>
              <w:rPr>
                <w:rFonts w:eastAsia="Times New Roman" w:cs="Times New Roman"/>
                <w:b/>
                <w:bCs/>
                <w:i/>
                <w:iCs/>
                <w:color w:val="AEAAAA" w:themeColor="background2" w:themeShade="BF"/>
                <w:kern w:val="0"/>
                <w:lang w:eastAsia="lv-LV"/>
                <w14:ligatures w14:val="none"/>
              </w:rPr>
            </w:pPr>
          </w:p>
        </w:tc>
      </w:tr>
      <w:tr w:rsidR="00C44B97" w:rsidRPr="00694AA0" w14:paraId="152270DF" w14:textId="61C31B63" w:rsidTr="66D94EC0">
        <w:tc>
          <w:tcPr>
            <w:tcW w:w="1666" w:type="pct"/>
            <w:vMerge w:val="restart"/>
          </w:tcPr>
          <w:p w14:paraId="382D66C9" w14:textId="446A6E88" w:rsidR="00000ECC" w:rsidRPr="00C44B97" w:rsidRDefault="00E9018A" w:rsidP="004B770F">
            <w:pPr>
              <w:ind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5.1.3.</w:t>
            </w:r>
            <w:r w:rsidR="00570274">
              <w:rPr>
                <w:rFonts w:eastAsia="Times New Roman" w:cs="Times New Roman"/>
                <w:color w:val="414142"/>
                <w:kern w:val="0"/>
                <w:lang w:eastAsia="lv-LV"/>
                <w14:ligatures w14:val="none"/>
              </w:rPr>
              <w:t> </w:t>
            </w:r>
            <w:r w:rsidR="0033540A">
              <w:rPr>
                <w:rFonts w:eastAsia="Times New Roman" w:cs="Times New Roman"/>
                <w:color w:val="414142"/>
                <w:kern w:val="0"/>
                <w:lang w:eastAsia="lv-LV"/>
                <w14:ligatures w14:val="none"/>
              </w:rPr>
              <w:t>IKT atbalsta ilgtspēja (t.</w:t>
            </w:r>
            <w:r w:rsidR="00133805">
              <w:rPr>
                <w:rFonts w:eastAsia="Times New Roman" w:cs="Times New Roman"/>
                <w:color w:val="414142"/>
                <w:kern w:val="0"/>
                <w:lang w:eastAsia="lv-LV"/>
                <w14:ligatures w14:val="none"/>
              </w:rPr>
              <w:t> </w:t>
            </w:r>
            <w:r w:rsidR="0033540A">
              <w:rPr>
                <w:rFonts w:eastAsia="Times New Roman" w:cs="Times New Roman"/>
                <w:color w:val="414142"/>
                <w:kern w:val="0"/>
                <w:lang w:eastAsia="lv-LV"/>
                <w14:ligatures w14:val="none"/>
              </w:rPr>
              <w:t>sk. resursu un tehnoloģiju konsolidācija)</w:t>
            </w:r>
            <w:r w:rsidR="00544DCD">
              <w:rPr>
                <w:rFonts w:eastAsia="Times New Roman" w:cs="Times New Roman"/>
                <w:color w:val="414142"/>
                <w:kern w:val="0"/>
                <w:lang w:eastAsia="lv-LV"/>
                <w14:ligatures w14:val="none"/>
              </w:rPr>
              <w:t xml:space="preserve"> </w:t>
            </w:r>
          </w:p>
        </w:tc>
        <w:tc>
          <w:tcPr>
            <w:tcW w:w="1666" w:type="pct"/>
            <w:tcBorders>
              <w:bottom w:val="nil"/>
            </w:tcBorders>
          </w:tcPr>
          <w:p w14:paraId="40CD0AC1" w14:textId="75D68F00" w:rsidR="00C44B97" w:rsidRPr="00656B8E" w:rsidRDefault="00C44B97" w:rsidP="004B770F">
            <w:pPr>
              <w:ind w:left="45" w:right="45"/>
              <w:rPr>
                <w:rFonts w:eastAsia="Times New Roman" w:cs="Times New Roman"/>
                <w:color w:val="414142"/>
                <w:kern w:val="0"/>
                <w:sz w:val="18"/>
                <w:szCs w:val="18"/>
                <w:lang w:eastAsia="lv-LV"/>
                <w14:ligatures w14:val="none"/>
              </w:rPr>
            </w:pPr>
            <w:r w:rsidRPr="00656B8E">
              <w:rPr>
                <w:rFonts w:eastAsia="Times New Roman" w:cs="Times New Roman"/>
                <w:i/>
                <w:color w:val="AEAAAA" w:themeColor="background2" w:themeShade="BF"/>
                <w:kern w:val="0"/>
                <w:sz w:val="18"/>
                <w:szCs w:val="18"/>
                <w:lang w:eastAsia="lv-LV"/>
                <w14:ligatures w14:val="none"/>
              </w:rPr>
              <w:t>(Atbilst/Neatbilst)</w:t>
            </w:r>
            <w:r w:rsidR="00BF31B7">
              <w:rPr>
                <w:rFonts w:eastAsia="Times New Roman" w:cs="Times New Roman"/>
                <w:i/>
                <w:color w:val="AEAAAA" w:themeColor="background2" w:themeShade="BF"/>
                <w:kern w:val="0"/>
                <w:sz w:val="18"/>
                <w:szCs w:val="18"/>
                <w:lang w:eastAsia="lv-LV"/>
                <w14:ligatures w14:val="none"/>
              </w:rPr>
              <w:t xml:space="preserve"> </w:t>
            </w:r>
          </w:p>
        </w:tc>
        <w:tc>
          <w:tcPr>
            <w:tcW w:w="1667" w:type="pct"/>
            <w:tcBorders>
              <w:bottom w:val="nil"/>
            </w:tcBorders>
          </w:tcPr>
          <w:p w14:paraId="14FE9C54" w14:textId="6C32011C" w:rsidR="00C44B97" w:rsidRPr="00656B8E" w:rsidRDefault="002E4380" w:rsidP="004B770F">
            <w:pPr>
              <w:ind w:left="45" w:right="45"/>
              <w:rPr>
                <w:rFonts w:eastAsia="Times New Roman" w:cs="Times New Roman"/>
                <w:b/>
                <w:color w:val="414142"/>
                <w:kern w:val="0"/>
                <w:sz w:val="18"/>
                <w:szCs w:val="18"/>
                <w:lang w:eastAsia="lv-LV"/>
                <w14:ligatures w14:val="none"/>
              </w:rPr>
            </w:pPr>
            <w:r w:rsidRPr="00656B8E">
              <w:rPr>
                <w:rFonts w:eastAsia="Times New Roman" w:cs="Times New Roman"/>
                <w:i/>
                <w:color w:val="AEAAAA" w:themeColor="background2" w:themeShade="BF"/>
                <w:kern w:val="0"/>
                <w:sz w:val="18"/>
                <w:szCs w:val="18"/>
                <w:lang w:eastAsia="lv-LV"/>
                <w14:ligatures w14:val="none"/>
              </w:rPr>
              <w:t>Ja atbilst, n</w:t>
            </w:r>
            <w:r w:rsidR="00727F78" w:rsidRPr="00656B8E">
              <w:rPr>
                <w:rFonts w:eastAsia="Times New Roman" w:cs="Times New Roman"/>
                <w:i/>
                <w:color w:val="AEAAAA" w:themeColor="background2" w:themeShade="BF"/>
                <w:kern w:val="0"/>
                <w:sz w:val="18"/>
                <w:szCs w:val="18"/>
                <w:lang w:eastAsia="lv-LV"/>
                <w14:ligatures w14:val="none"/>
              </w:rPr>
              <w:t xml:space="preserve">orāda </w:t>
            </w:r>
            <w:r w:rsidR="00567525" w:rsidRPr="00656B8E">
              <w:rPr>
                <w:rFonts w:eastAsia="Times New Roman" w:cs="Times New Roman"/>
                <w:i/>
                <w:color w:val="AEAAAA" w:themeColor="background2" w:themeShade="BF"/>
                <w:kern w:val="0"/>
                <w:sz w:val="18"/>
                <w:szCs w:val="18"/>
                <w:lang w:eastAsia="lv-LV"/>
                <w14:ligatures w14:val="none"/>
              </w:rPr>
              <w:t xml:space="preserve">kāds process vai pakalpojums tiks centralizēts/ konsolidēts </w:t>
            </w:r>
          </w:p>
        </w:tc>
      </w:tr>
      <w:tr w:rsidR="00544DCD" w:rsidRPr="00694AA0" w14:paraId="0AB3EF84" w14:textId="77777777" w:rsidTr="66D94EC0">
        <w:tc>
          <w:tcPr>
            <w:tcW w:w="1666" w:type="pct"/>
            <w:vMerge/>
          </w:tcPr>
          <w:p w14:paraId="4BCE3283" w14:textId="77777777" w:rsidR="00544DCD" w:rsidRDefault="00544DCD" w:rsidP="004B770F">
            <w:pPr>
              <w:ind w:right="45"/>
              <w:rPr>
                <w:rFonts w:eastAsia="Times New Roman" w:cs="Times New Roman"/>
                <w:color w:val="414142"/>
                <w:kern w:val="0"/>
                <w:lang w:eastAsia="lv-LV"/>
                <w14:ligatures w14:val="none"/>
              </w:rPr>
            </w:pPr>
          </w:p>
        </w:tc>
        <w:tc>
          <w:tcPr>
            <w:tcW w:w="1666" w:type="pct"/>
            <w:tcBorders>
              <w:top w:val="nil"/>
            </w:tcBorders>
          </w:tcPr>
          <w:p w14:paraId="4074B0E5" w14:textId="15DCB6EA" w:rsidR="00544DCD" w:rsidRPr="00BF31B7" w:rsidRDefault="457D08E2" w:rsidP="00815C34">
            <w:pPr>
              <w:ind w:left="45" w:right="45"/>
              <w:rPr>
                <w:rFonts w:eastAsia="Times New Roman" w:cs="Times New Roman"/>
                <w:color w:val="AEAAAA" w:themeColor="background2" w:themeShade="BF"/>
                <w:kern w:val="0"/>
                <w:lang w:eastAsia="lv-LV"/>
                <w14:ligatures w14:val="none"/>
              </w:rPr>
            </w:pPr>
            <w:r w:rsidRPr="00656B8E">
              <w:rPr>
                <w:rFonts w:eastAsia="Times New Roman" w:cs="Times New Roman"/>
                <w:color w:val="414142"/>
                <w:kern w:val="0"/>
                <w:lang w:eastAsia="lv-LV"/>
                <w14:ligatures w14:val="none"/>
              </w:rPr>
              <w:t>Atbilst</w:t>
            </w:r>
          </w:p>
        </w:tc>
        <w:tc>
          <w:tcPr>
            <w:tcW w:w="1667" w:type="pct"/>
            <w:tcBorders>
              <w:top w:val="nil"/>
            </w:tcBorders>
          </w:tcPr>
          <w:p w14:paraId="51F99EB5" w14:textId="797C9DBE" w:rsidR="00544DCD" w:rsidRDefault="6CD1289A" w:rsidP="004B770F">
            <w:pPr>
              <w:ind w:left="45" w:right="45"/>
              <w:rPr>
                <w:rFonts w:eastAsia="Times New Roman" w:cs="Times New Roman"/>
                <w:color w:val="000000" w:themeColor="text1"/>
              </w:rPr>
            </w:pPr>
            <w:r w:rsidRPr="0050305D">
              <w:rPr>
                <w:rFonts w:eastAsia="Times New Roman" w:cs="Times New Roman"/>
                <w:color w:val="000000" w:themeColor="text1"/>
              </w:rPr>
              <w:t xml:space="preserve">VP </w:t>
            </w:r>
            <w:proofErr w:type="spellStart"/>
            <w:r w:rsidRPr="0050305D">
              <w:rPr>
                <w:rFonts w:eastAsia="Times New Roman" w:cs="Times New Roman"/>
                <w:color w:val="000000" w:themeColor="text1"/>
              </w:rPr>
              <w:t>GKrPP</w:t>
            </w:r>
            <w:proofErr w:type="spellEnd"/>
            <w:r w:rsidRPr="0050305D">
              <w:rPr>
                <w:rFonts w:eastAsia="Times New Roman" w:cs="Times New Roman"/>
                <w:color w:val="000000" w:themeColor="text1"/>
              </w:rPr>
              <w:t xml:space="preserve"> KP un VTEB kā reformējamās iestādes</w:t>
            </w:r>
            <w:r w:rsidR="4748C738" w:rsidRPr="0050305D">
              <w:rPr>
                <w:rFonts w:eastAsia="Times New Roman" w:cs="Times New Roman"/>
                <w:color w:val="000000" w:themeColor="text1"/>
              </w:rPr>
              <w:t xml:space="preserve"> izmantos centralizētu risinājumu </w:t>
            </w:r>
            <w:r w:rsidR="00A1359B" w:rsidRPr="001414A6">
              <w:rPr>
                <w:rFonts w:eastAsia="Times New Roman" w:cs="Times New Roman"/>
                <w:color w:val="242424"/>
              </w:rPr>
              <w:t>–</w:t>
            </w:r>
            <w:r w:rsidR="00696767" w:rsidRPr="0050305D">
              <w:rPr>
                <w:rFonts w:eastAsia="Times New Roman" w:cs="Times New Roman"/>
                <w:color w:val="000000" w:themeColor="text1"/>
              </w:rPr>
              <w:t xml:space="preserve"> </w:t>
            </w:r>
            <w:r w:rsidR="4748C738" w:rsidRPr="0050305D">
              <w:rPr>
                <w:rFonts w:eastAsia="Times New Roman" w:cs="Times New Roman"/>
                <w:color w:val="000000" w:themeColor="text1"/>
              </w:rPr>
              <w:t xml:space="preserve">ELIS </w:t>
            </w:r>
          </w:p>
          <w:p w14:paraId="57B30AD8" w14:textId="104B4285" w:rsidR="00680D5A" w:rsidRPr="0017467B" w:rsidRDefault="00680D5A" w:rsidP="004B770F">
            <w:pPr>
              <w:ind w:left="45" w:right="45"/>
              <w:rPr>
                <w:rFonts w:eastAsia="Times New Roman" w:cs="Times New Roman"/>
                <w:color w:val="AEAAAA" w:themeColor="background2" w:themeShade="BF"/>
                <w:kern w:val="0"/>
                <w:lang w:eastAsia="lv-LV"/>
                <w14:ligatures w14:val="none"/>
              </w:rPr>
            </w:pPr>
          </w:p>
        </w:tc>
      </w:tr>
    </w:tbl>
    <w:p w14:paraId="07F9A09D" w14:textId="6AD5BE92" w:rsidR="00E63172" w:rsidRPr="00570274" w:rsidRDefault="004C67E9" w:rsidP="00F66AA1">
      <w:pPr>
        <w:pStyle w:val="Heading2"/>
        <w:rPr>
          <w:lang w:eastAsia="lv-LV"/>
        </w:rPr>
      </w:pPr>
      <w:r w:rsidRPr="3DAC9A68">
        <w:rPr>
          <w:lang w:eastAsia="lv-LV"/>
        </w:rPr>
        <w:t>5.2.</w:t>
      </w:r>
      <w:r w:rsidR="00570274" w:rsidRPr="3DAC9A68">
        <w:rPr>
          <w:lang w:eastAsia="lv-LV"/>
        </w:rPr>
        <w:t> </w:t>
      </w:r>
      <w:r w:rsidR="00F65A9C" w:rsidRPr="3DAC9A68">
        <w:rPr>
          <w:lang w:eastAsia="lv-LV"/>
        </w:rPr>
        <w:t>Modernizēto pārvaldes procesu IKT risinājumi</w:t>
      </w:r>
      <w:r w:rsidR="00544DCD" w:rsidRPr="3DAC9A68">
        <w:rPr>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691"/>
        <w:gridCol w:w="2215"/>
        <w:gridCol w:w="2365"/>
        <w:gridCol w:w="1892"/>
        <w:gridCol w:w="1892"/>
      </w:tblGrid>
      <w:tr w:rsidR="00AD59F9" w:rsidRPr="00D2447B" w14:paraId="2B544963" w14:textId="77777777" w:rsidTr="6DC926E6">
        <w:trPr>
          <w:trHeight w:val="859"/>
        </w:trPr>
        <w:tc>
          <w:tcPr>
            <w:tcW w:w="38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64B6E6B" w14:textId="65717683" w:rsidR="00AD59F9" w:rsidRPr="00D2447B" w:rsidRDefault="00AD59F9" w:rsidP="004B770F">
            <w:pPr>
              <w:ind w:left="45" w:right="45"/>
              <w:jc w:val="center"/>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Skaits</w:t>
            </w:r>
            <w:r w:rsidR="00544DCD">
              <w:rPr>
                <w:rFonts w:eastAsia="Times New Roman" w:cs="Times New Roman"/>
                <w:color w:val="414142"/>
                <w:kern w:val="0"/>
                <w:lang w:eastAsia="lv-LV"/>
                <w14:ligatures w14:val="none"/>
              </w:rPr>
              <w:t xml:space="preserve"> </w:t>
            </w:r>
          </w:p>
        </w:tc>
        <w:tc>
          <w:tcPr>
            <w:tcW w:w="1223"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6D804C5" w14:textId="24FCCA3F" w:rsidR="00AD59F9" w:rsidRPr="00D2447B" w:rsidRDefault="00AD59F9" w:rsidP="004B770F">
            <w:pPr>
              <w:ind w:left="45" w:right="45"/>
              <w:jc w:val="center"/>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IKT risinājuma nosaukums</w:t>
            </w:r>
            <w:r w:rsidR="00544DCD">
              <w:rPr>
                <w:rFonts w:eastAsia="Times New Roman" w:cs="Times New Roman"/>
                <w:color w:val="414142"/>
                <w:kern w:val="0"/>
                <w:lang w:eastAsia="lv-LV"/>
                <w14:ligatures w14:val="none"/>
              </w:rPr>
              <w:t xml:space="preserve"> </w:t>
            </w:r>
          </w:p>
        </w:tc>
        <w:tc>
          <w:tcPr>
            <w:tcW w:w="13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83BC3D1" w14:textId="10E7993F" w:rsidR="00AD59F9" w:rsidRPr="00D2447B" w:rsidRDefault="3909C0D8" w:rsidP="004B770F">
            <w:pPr>
              <w:ind w:left="45" w:right="45"/>
              <w:jc w:val="center"/>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Īss apraksts</w:t>
            </w:r>
            <w:r w:rsidR="00AD59F9" w:rsidRPr="00377613">
              <w:rPr>
                <w:rStyle w:val="FootnoteReference"/>
                <w:rFonts w:eastAsia="Times New Roman" w:cs="Times New Roman"/>
                <w:color w:val="414142"/>
                <w:kern w:val="0"/>
                <w:lang w:eastAsia="lv-LV"/>
                <w14:ligatures w14:val="none"/>
              </w:rPr>
              <w:footnoteReference w:id="4"/>
            </w:r>
            <w:r w:rsidR="00544DCD">
              <w:rPr>
                <w:rFonts w:eastAsia="Times New Roman" w:cs="Times New Roman"/>
                <w:color w:val="414142"/>
                <w:kern w:val="0"/>
                <w:lang w:eastAsia="lv-LV"/>
                <w14:ligatures w14:val="none"/>
              </w:rPr>
              <w:t xml:space="preserve"> </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81E2F5B" w14:textId="77777777" w:rsidR="00A810D4" w:rsidRDefault="3909C0D8" w:rsidP="004B770F">
            <w:pPr>
              <w:ind w:left="45" w:right="45"/>
              <w:jc w:val="center"/>
              <w:rPr>
                <w:rFonts w:eastAsia="Times New Roman" w:cs="Times New Roman"/>
                <w:color w:val="414142"/>
                <w:kern w:val="0"/>
                <w:lang w:eastAsia="lv-LV"/>
                <w14:ligatures w14:val="none"/>
              </w:rPr>
            </w:pPr>
            <w:r w:rsidRPr="00377613">
              <w:rPr>
                <w:rFonts w:eastAsia="Times New Roman" w:cs="Times New Roman"/>
                <w:color w:val="414142"/>
                <w:kern w:val="0"/>
                <w:lang w:eastAsia="lv-LV"/>
                <w14:ligatures w14:val="none"/>
              </w:rPr>
              <w:t xml:space="preserve">Lietotāju skaits </w:t>
            </w:r>
          </w:p>
          <w:p w14:paraId="0D387276" w14:textId="1FEECEDF" w:rsidR="00AD59F9" w:rsidRPr="00A810D4" w:rsidRDefault="00AD59F9" w:rsidP="004B770F">
            <w:pPr>
              <w:ind w:left="45" w:right="45"/>
              <w:jc w:val="center"/>
              <w:rPr>
                <w:rFonts w:eastAsia="Times New Roman" w:cs="Times New Roman"/>
                <w:kern w:val="0"/>
                <w14:ligatures w14:val="none"/>
              </w:rPr>
            </w:pPr>
            <w:r w:rsidRPr="00656B8E">
              <w:rPr>
                <w:rFonts w:eastAsia="Times New Roman" w:cs="Times New Roman"/>
                <w:i/>
                <w:color w:val="AEAAAA" w:themeColor="background2" w:themeShade="BF"/>
                <w:kern w:val="0"/>
                <w:sz w:val="18"/>
                <w:szCs w:val="18"/>
                <w:lang w:eastAsia="lv-LV"/>
                <w14:ligatures w14:val="none"/>
              </w:rPr>
              <w:t xml:space="preserve">(ar atšifrējumu </w:t>
            </w:r>
            <w:r w:rsidR="3A5C4342" w:rsidRPr="00656B8E">
              <w:rPr>
                <w:rFonts w:eastAsia="Times New Roman" w:cs="Times New Roman"/>
                <w:i/>
                <w:color w:val="AEAAAA" w:themeColor="background2" w:themeShade="BF"/>
                <w:kern w:val="0"/>
                <w:sz w:val="18"/>
                <w:szCs w:val="18"/>
                <w:lang w:eastAsia="lv-LV"/>
                <w14:ligatures w14:val="none"/>
              </w:rPr>
              <w:t>pa lietotāju grupām)</w:t>
            </w:r>
            <w:r w:rsidR="00544DCD">
              <w:rPr>
                <w:rFonts w:eastAsia="Times New Roman" w:cs="Times New Roman"/>
                <w:i/>
                <w:iCs/>
              </w:rPr>
              <w:t xml:space="preserve"> </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D1D545E" w14:textId="77777777" w:rsidR="00A810D4" w:rsidRDefault="00AD59F9" w:rsidP="004B770F">
            <w:pPr>
              <w:ind w:left="45" w:right="45"/>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 xml:space="preserve">Termiņš ieviešanai produkcijā </w:t>
            </w:r>
          </w:p>
          <w:p w14:paraId="1198BB40" w14:textId="2782F158" w:rsidR="00AD59F9" w:rsidRPr="0087434C" w:rsidRDefault="00AD59F9" w:rsidP="004B770F">
            <w:pPr>
              <w:ind w:left="45" w:right="45"/>
              <w:rPr>
                <w:rFonts w:eastAsia="Times New Roman" w:cs="Times New Roman"/>
                <w:i/>
                <w:color w:val="414142"/>
                <w:kern w:val="0"/>
                <w:lang w:eastAsia="lv-LV"/>
                <w14:ligatures w14:val="none"/>
              </w:rPr>
            </w:pPr>
            <w:r w:rsidRPr="00656B8E">
              <w:rPr>
                <w:rFonts w:eastAsia="Times New Roman" w:cs="Times New Roman"/>
                <w:i/>
                <w:color w:val="AEAAAA" w:themeColor="background2" w:themeShade="BF"/>
                <w:kern w:val="0"/>
                <w:sz w:val="18"/>
                <w:szCs w:val="18"/>
                <w:lang w:eastAsia="lv-LV"/>
                <w14:ligatures w14:val="none"/>
              </w:rPr>
              <w:t>(gads, ceturksnis)</w:t>
            </w:r>
            <w:r w:rsidR="00544DCD">
              <w:rPr>
                <w:rFonts w:eastAsia="Times New Roman" w:cs="Times New Roman"/>
                <w:i/>
                <w:iCs/>
                <w:color w:val="414142"/>
                <w:kern w:val="0"/>
                <w:lang w:eastAsia="lv-LV"/>
                <w14:ligatures w14:val="none"/>
              </w:rPr>
              <w:t xml:space="preserve"> </w:t>
            </w:r>
          </w:p>
        </w:tc>
      </w:tr>
      <w:tr w:rsidR="00AD59F9" w:rsidRPr="00DE660C" w14:paraId="3A399E26" w14:textId="77777777" w:rsidTr="6DC926E6">
        <w:trPr>
          <w:trHeight w:val="440"/>
        </w:trPr>
        <w:tc>
          <w:tcPr>
            <w:tcW w:w="74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B902B36" w14:textId="2F3FF3E5" w:rsidR="00AD59F9" w:rsidRPr="00DE660C" w:rsidRDefault="00AD59F9" w:rsidP="004B770F">
            <w:pPr>
              <w:ind w:left="45" w:right="45"/>
              <w:jc w:val="center"/>
              <w:rPr>
                <w:rFonts w:eastAsia="Times New Roman" w:cs="Times New Roman"/>
                <w:color w:val="414142"/>
                <w:kern w:val="0"/>
                <w:lang w:eastAsia="lv-LV"/>
                <w14:ligatures w14:val="none"/>
              </w:rPr>
            </w:pPr>
          </w:p>
        </w:tc>
        <w:tc>
          <w:tcPr>
            <w:tcW w:w="122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0040143" w14:textId="05FC92D5" w:rsidR="00AD59F9" w:rsidRPr="00656B8E" w:rsidRDefault="16DAA1F7" w:rsidP="31BE235D">
            <w:pPr>
              <w:ind w:left="45" w:right="45"/>
              <w:rPr>
                <w:rFonts w:eastAsia="Times New Roman" w:cs="Times New Roman"/>
                <w:i/>
                <w:iCs/>
                <w:color w:val="AEAAAA" w:themeColor="background2" w:themeShade="BF"/>
                <w:lang w:eastAsia="lv-LV"/>
              </w:rPr>
            </w:pPr>
            <w:r w:rsidRPr="31BE235D">
              <w:rPr>
                <w:rFonts w:eastAsia="Times New Roman" w:cs="Times New Roman"/>
                <w:i/>
                <w:iCs/>
                <w:color w:val="AEAAAA" w:themeColor="background2" w:themeShade="BF"/>
                <w:kern w:val="0"/>
                <w:lang w:eastAsia="lv-LV"/>
                <w14:ligatures w14:val="none"/>
              </w:rPr>
              <w:t>5.2.1.</w:t>
            </w:r>
            <w:r w:rsidR="00570274" w:rsidRPr="31BE235D">
              <w:rPr>
                <w:rFonts w:eastAsia="Times New Roman" w:cs="Times New Roman"/>
                <w:i/>
                <w:iCs/>
                <w:color w:val="AEAAAA" w:themeColor="background2" w:themeShade="BF"/>
                <w:kern w:val="0"/>
                <w:lang w:eastAsia="lv-LV"/>
                <w14:ligatures w14:val="none"/>
              </w:rPr>
              <w:t> </w:t>
            </w:r>
            <w:r w:rsidRPr="31BE235D">
              <w:rPr>
                <w:rFonts w:eastAsia="Times New Roman" w:cs="Times New Roman"/>
                <w:i/>
                <w:iCs/>
                <w:color w:val="AEAAAA" w:themeColor="background2" w:themeShade="BF"/>
                <w:kern w:val="0"/>
                <w:lang w:eastAsia="lv-LV"/>
                <w14:ligatures w14:val="none"/>
              </w:rPr>
              <w:t>Nosaukums</w:t>
            </w:r>
            <w:r w:rsidR="0968843C" w:rsidRPr="31BE235D">
              <w:rPr>
                <w:rFonts w:eastAsia="Times New Roman" w:cs="Times New Roman"/>
                <w:i/>
                <w:iCs/>
                <w:color w:val="AEAAAA" w:themeColor="background2" w:themeShade="BF"/>
                <w:kern w:val="0"/>
                <w:lang w:eastAsia="lv-LV"/>
                <w14:ligatures w14:val="none"/>
              </w:rPr>
              <w:t xml:space="preserve"> </w:t>
            </w:r>
          </w:p>
          <w:p w14:paraId="089F1C01" w14:textId="5C16FAD6" w:rsidR="00AD59F9" w:rsidRPr="00656B8E" w:rsidRDefault="190C6D4C" w:rsidP="31BE235D">
            <w:pPr>
              <w:spacing w:before="120"/>
              <w:ind w:right="57"/>
              <w:rPr>
                <w:rFonts w:eastAsia="Times New Roman" w:cs="Times New Roman"/>
              </w:rPr>
            </w:pPr>
            <w:r w:rsidRPr="222FDB2A">
              <w:rPr>
                <w:rFonts w:eastAsia="Times New Roman" w:cs="Times New Roman"/>
                <w:color w:val="414142"/>
              </w:rPr>
              <w:t>Kriminālistikas pārvaldes ekspertīžu laboratorijas informācijas sistēma (ELIS)</w:t>
            </w:r>
          </w:p>
          <w:p w14:paraId="44D6A510" w14:textId="3CBC6FB8" w:rsidR="00AD59F9" w:rsidRPr="00656B8E" w:rsidRDefault="05F0663B" w:rsidP="0050305D">
            <w:pPr>
              <w:spacing w:before="120"/>
              <w:ind w:right="57"/>
              <w:rPr>
                <w:rFonts w:eastAsia="Times New Roman" w:cs="Times New Roman"/>
                <w:i/>
                <w:iCs/>
                <w:color w:val="AEAAAA" w:themeColor="background2" w:themeShade="BF"/>
                <w:kern w:val="0"/>
                <w:lang w:eastAsia="lv-LV"/>
                <w14:ligatures w14:val="none"/>
              </w:rPr>
            </w:pPr>
            <w:r w:rsidRPr="6DC926E6">
              <w:rPr>
                <w:rFonts w:eastAsia="Times New Roman" w:cs="Times New Roman"/>
                <w:color w:val="414142"/>
              </w:rPr>
              <w:t>(</w:t>
            </w:r>
            <w:r w:rsidR="093E55D9" w:rsidRPr="6DC926E6">
              <w:rPr>
                <w:rFonts w:eastAsia="Times New Roman" w:cs="Times New Roman"/>
                <w:color w:val="414142"/>
              </w:rPr>
              <w:t xml:space="preserve">VIRSIS ID: </w:t>
            </w:r>
            <w:r w:rsidRPr="6DC926E6">
              <w:rPr>
                <w:rFonts w:eastAsia="Times New Roman" w:cs="Times New Roman"/>
                <w:color w:val="414142"/>
              </w:rPr>
              <w:t>50873)</w:t>
            </w:r>
          </w:p>
        </w:tc>
        <w:tc>
          <w:tcPr>
            <w:tcW w:w="130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9C6E0A7" w14:textId="2416BCB0" w:rsidR="00544DCD" w:rsidRPr="00656B8E" w:rsidRDefault="423AA8CE" w:rsidP="31BE235D">
            <w:pPr>
              <w:spacing w:before="120" w:after="60"/>
              <w:rPr>
                <w:rFonts w:eastAsia="Times New Roman" w:cs="Times New Roman"/>
                <w:color w:val="000000" w:themeColor="text1"/>
              </w:rPr>
            </w:pPr>
            <w:r w:rsidRPr="222FDB2A">
              <w:rPr>
                <w:rFonts w:eastAsia="Times New Roman" w:cs="Times New Roman"/>
                <w:color w:val="000000" w:themeColor="text1"/>
              </w:rPr>
              <w:t xml:space="preserve">Projekta ietvaros </w:t>
            </w:r>
            <w:r w:rsidR="3C8E083A" w:rsidRPr="222FDB2A">
              <w:rPr>
                <w:rFonts w:eastAsia="Times New Roman" w:cs="Times New Roman"/>
                <w:color w:val="000000" w:themeColor="text1"/>
              </w:rPr>
              <w:t>t</w:t>
            </w:r>
            <w:r w:rsidR="190C6D4C" w:rsidRPr="222FDB2A">
              <w:rPr>
                <w:rFonts w:eastAsia="Times New Roman" w:cs="Times New Roman"/>
                <w:color w:val="000000" w:themeColor="text1"/>
              </w:rPr>
              <w:t>iks veikti</w:t>
            </w:r>
            <w:r w:rsidR="00696767">
              <w:rPr>
                <w:rFonts w:eastAsia="Times New Roman" w:cs="Times New Roman"/>
                <w:color w:val="000000" w:themeColor="text1"/>
              </w:rPr>
              <w:t xml:space="preserve"> </w:t>
            </w:r>
            <w:r w:rsidR="190C6D4C" w:rsidRPr="222FDB2A">
              <w:rPr>
                <w:rFonts w:eastAsia="Times New Roman" w:cs="Times New Roman"/>
                <w:color w:val="000000" w:themeColor="text1"/>
              </w:rPr>
              <w:t>nepieciešamie pilnveidojumi ELIS, lai nodrošinātu vienotu centralizētu ekspertīžu procesu digitālu veikšanu. Paplašināts ELIS lietotāju loks.</w:t>
            </w:r>
          </w:p>
          <w:p w14:paraId="609C2430" w14:textId="11782FDB" w:rsidR="00544DCD" w:rsidRPr="00656B8E" w:rsidRDefault="4E05E1F1" w:rsidP="31BE235D">
            <w:pPr>
              <w:spacing w:before="120" w:after="60"/>
              <w:rPr>
                <w:rFonts w:eastAsia="Times New Roman" w:cs="Times New Roman"/>
                <w:color w:val="000000" w:themeColor="text1"/>
              </w:rPr>
            </w:pPr>
            <w:r w:rsidRPr="31BE235D">
              <w:rPr>
                <w:rFonts w:eastAsia="Times New Roman" w:cs="Times New Roman"/>
                <w:color w:val="000000" w:themeColor="text1"/>
              </w:rPr>
              <w:t>Plānotie pilnveidojumi ELIS:</w:t>
            </w:r>
          </w:p>
          <w:p w14:paraId="007099B0" w14:textId="55E054FF" w:rsidR="00544DCD" w:rsidRPr="00656B8E" w:rsidRDefault="4E05E1F1" w:rsidP="31BE235D">
            <w:pPr>
              <w:pStyle w:val="ListParagraph"/>
              <w:numPr>
                <w:ilvl w:val="0"/>
                <w:numId w:val="9"/>
              </w:numPr>
              <w:spacing w:before="120"/>
              <w:ind w:left="301" w:hanging="219"/>
              <w:rPr>
                <w:rFonts w:eastAsia="Times New Roman" w:cs="Times New Roman"/>
                <w:color w:val="000000" w:themeColor="text1"/>
              </w:rPr>
            </w:pPr>
            <w:r w:rsidRPr="31BE235D">
              <w:rPr>
                <w:rFonts w:eastAsia="Times New Roman" w:cs="Times New Roman"/>
                <w:color w:val="000000" w:themeColor="text1"/>
              </w:rPr>
              <w:lastRenderedPageBreak/>
              <w:t xml:space="preserve">Pilnveidoti, centralizēti un digitalizēti tiesu ekspertīžu un notikuma vietas apskates procesi. </w:t>
            </w:r>
          </w:p>
          <w:p w14:paraId="639E563F" w14:textId="1751736C" w:rsidR="00544DCD" w:rsidRPr="00656B8E" w:rsidRDefault="4E05E1F1" w:rsidP="31BE235D">
            <w:pPr>
              <w:pStyle w:val="ListParagraph"/>
              <w:numPr>
                <w:ilvl w:val="0"/>
                <w:numId w:val="9"/>
              </w:numPr>
              <w:spacing w:before="120"/>
              <w:ind w:left="301" w:hanging="219"/>
              <w:rPr>
                <w:rFonts w:eastAsia="Times New Roman" w:cs="Times New Roman"/>
                <w:color w:val="000000" w:themeColor="text1"/>
              </w:rPr>
            </w:pPr>
            <w:r w:rsidRPr="31BE235D">
              <w:rPr>
                <w:rStyle w:val="normaltextrun"/>
                <w:rFonts w:eastAsia="Times New Roman" w:cs="Times New Roman"/>
                <w:color w:val="000000" w:themeColor="text1"/>
              </w:rPr>
              <w:t xml:space="preserve">Atbilstoši tiesu ekspertīžu institūta reformas nostādnēm standartizēti procesi un IT risinājumi, pēc iespējas pilnveidojot procesus arī saimnieciskās darbības veicējiem un fiziskajām personām </w:t>
            </w:r>
            <w:r w:rsidR="00A1359B" w:rsidRPr="001414A6">
              <w:rPr>
                <w:rFonts w:eastAsia="Times New Roman" w:cs="Times New Roman"/>
                <w:color w:val="242424"/>
              </w:rPr>
              <w:t>–</w:t>
            </w:r>
            <w:r w:rsidRPr="31BE235D">
              <w:rPr>
                <w:rStyle w:val="normaltextrun"/>
                <w:rFonts w:eastAsia="Times New Roman" w:cs="Times New Roman"/>
                <w:color w:val="000000" w:themeColor="text1"/>
              </w:rPr>
              <w:t xml:space="preserve"> maksas pakalpojumu saņēmējiem tiesu ekspertīzes jomā. </w:t>
            </w:r>
          </w:p>
          <w:p w14:paraId="01FC9128" w14:textId="71C04C57" w:rsidR="00544DCD" w:rsidRPr="00656B8E" w:rsidRDefault="4E05E1F1" w:rsidP="0050305D">
            <w:pPr>
              <w:pStyle w:val="ListParagraph"/>
              <w:numPr>
                <w:ilvl w:val="0"/>
                <w:numId w:val="9"/>
              </w:numPr>
              <w:spacing w:before="120"/>
              <w:ind w:left="301" w:hanging="219"/>
              <w:rPr>
                <w:rFonts w:eastAsia="Times New Roman" w:cs="Times New Roman"/>
                <w:color w:val="000000" w:themeColor="text1"/>
              </w:rPr>
            </w:pPr>
            <w:r w:rsidRPr="31BE235D">
              <w:rPr>
                <w:rStyle w:val="normaltextrun"/>
                <w:rFonts w:eastAsia="Times New Roman" w:cs="Times New Roman"/>
                <w:color w:val="000000" w:themeColor="text1"/>
              </w:rPr>
              <w:t>Ieviesta vienota IKT arhitektūra tiesu ekspertīzes jomā.</w:t>
            </w:r>
          </w:p>
          <w:p w14:paraId="269F2E51" w14:textId="2FF3B815" w:rsidR="00544DCD" w:rsidRPr="00656B8E" w:rsidRDefault="4E05E1F1" w:rsidP="0050305D">
            <w:pPr>
              <w:pStyle w:val="ListParagraph"/>
              <w:numPr>
                <w:ilvl w:val="0"/>
                <w:numId w:val="9"/>
              </w:numPr>
              <w:spacing w:before="120"/>
              <w:ind w:left="301" w:hanging="219"/>
              <w:rPr>
                <w:rFonts w:eastAsia="Times New Roman" w:cs="Times New Roman"/>
                <w:color w:val="000000" w:themeColor="text1"/>
              </w:rPr>
            </w:pPr>
            <w:r w:rsidRPr="31BE235D">
              <w:rPr>
                <w:rStyle w:val="normaltextrun"/>
                <w:rFonts w:eastAsia="Times New Roman" w:cs="Times New Roman"/>
                <w:color w:val="000000" w:themeColor="text1"/>
              </w:rPr>
              <w:t>Izveidota starpsistēmu datu apmaiņa izmantojot Tiesu administrācijas Koplietošanas komponenšu platformu (KKP).</w:t>
            </w:r>
          </w:p>
          <w:p w14:paraId="5D2B80FE" w14:textId="4993866D" w:rsidR="00544DCD" w:rsidRPr="00656B8E" w:rsidRDefault="4E05E1F1" w:rsidP="0050305D">
            <w:pPr>
              <w:pStyle w:val="ListParagraph"/>
              <w:numPr>
                <w:ilvl w:val="0"/>
                <w:numId w:val="9"/>
              </w:numPr>
              <w:spacing w:before="120"/>
              <w:ind w:left="301" w:hanging="219"/>
              <w:rPr>
                <w:rFonts w:eastAsia="Times New Roman" w:cs="Times New Roman"/>
                <w:color w:val="000000" w:themeColor="text1"/>
              </w:rPr>
            </w:pPr>
            <w:r w:rsidRPr="0050305D">
              <w:rPr>
                <w:rStyle w:val="normaltextrun"/>
              </w:rPr>
              <w:t>Ieviesta</w:t>
            </w:r>
            <w:r w:rsidRPr="31BE235D">
              <w:rPr>
                <w:rFonts w:eastAsia="Times New Roman" w:cs="Times New Roman"/>
                <w:color w:val="000000" w:themeColor="text1"/>
              </w:rPr>
              <w:t xml:space="preserve"> vienota tiesu ekspertīžu reģistrācijas, pārvaldības un kvalitātes vadības informācijas sistēma ekspertīžu iestāžu vajadzībām. </w:t>
            </w:r>
          </w:p>
          <w:p w14:paraId="1149ED7A" w14:textId="4E3B8FF8" w:rsidR="00544DCD" w:rsidRPr="00656B8E" w:rsidRDefault="4E05E1F1" w:rsidP="0050305D">
            <w:pPr>
              <w:pStyle w:val="ListParagraph"/>
              <w:numPr>
                <w:ilvl w:val="0"/>
                <w:numId w:val="9"/>
              </w:numPr>
              <w:spacing w:before="120"/>
              <w:ind w:left="301" w:hanging="219"/>
              <w:rPr>
                <w:rFonts w:eastAsia="Times New Roman" w:cs="Times New Roman"/>
                <w:color w:val="000000" w:themeColor="text1"/>
                <w:kern w:val="0"/>
                <w14:ligatures w14:val="none"/>
              </w:rPr>
            </w:pPr>
            <w:r w:rsidRPr="0050305D">
              <w:rPr>
                <w:rStyle w:val="normaltextrun"/>
              </w:rPr>
              <w:t>Veikti</w:t>
            </w:r>
            <w:r w:rsidRPr="31BE235D">
              <w:rPr>
                <w:rFonts w:eastAsia="Times New Roman" w:cs="Times New Roman"/>
                <w:color w:val="000000" w:themeColor="text1"/>
              </w:rPr>
              <w:t xml:space="preserve"> nepieciešamie pilnveidojumi ELIS, lai nodrošinātu ekspertīžu procesu digitālu veikšanu, nodalot darba plūsmas un radot iespēju mijiedarboties atsevišķos posmos (situācijās, kad pie viena ekspertīžu uzdevuma strādā vairāku iestāžu eksperti).</w:t>
            </w:r>
          </w:p>
          <w:p w14:paraId="7987269C" w14:textId="4774E80B" w:rsidR="00AD59F9" w:rsidRPr="00656B8E" w:rsidRDefault="00AD59F9" w:rsidP="004B770F">
            <w:pPr>
              <w:ind w:left="45" w:right="45"/>
              <w:rPr>
                <w:rFonts w:eastAsia="Times New Roman" w:cs="Times New Roman"/>
                <w:color w:val="414142"/>
                <w:kern w:val="0"/>
                <w:lang w:eastAsia="lv-LV"/>
                <w14:ligatures w14:val="none"/>
              </w:rPr>
            </w:pP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8BAD88C" w14:textId="2AC5B4A7" w:rsidR="00544DCD" w:rsidRPr="00576036" w:rsidRDefault="6B346365" w:rsidP="0050305D">
            <w:pPr>
              <w:ind w:left="45" w:right="45"/>
              <w:rPr>
                <w:rFonts w:eastAsia="Times New Roman" w:cs="Times New Roman"/>
              </w:rPr>
            </w:pPr>
            <w:r w:rsidRPr="222FDB2A">
              <w:rPr>
                <w:rFonts w:eastAsia="Times New Roman" w:cs="Times New Roman"/>
              </w:rPr>
              <w:lastRenderedPageBreak/>
              <w:t xml:space="preserve">2 iestādes </w:t>
            </w:r>
            <w:r w:rsidR="00A1359B" w:rsidRPr="001414A6">
              <w:rPr>
                <w:rFonts w:eastAsia="Times New Roman" w:cs="Times New Roman"/>
                <w:color w:val="242424"/>
              </w:rPr>
              <w:t>–</w:t>
            </w:r>
            <w:r w:rsidR="4FD4C954" w:rsidRPr="222FDB2A">
              <w:rPr>
                <w:rFonts w:eastAsia="Times New Roman" w:cs="Times New Roman"/>
              </w:rPr>
              <w:t xml:space="preserve"> VP </w:t>
            </w:r>
            <w:proofErr w:type="spellStart"/>
            <w:r w:rsidR="4FD4C954" w:rsidRPr="222FDB2A">
              <w:rPr>
                <w:rFonts w:eastAsia="Times New Roman" w:cs="Times New Roman"/>
              </w:rPr>
              <w:t>GKrPP</w:t>
            </w:r>
            <w:proofErr w:type="spellEnd"/>
            <w:r w:rsidR="4FD4C954" w:rsidRPr="222FDB2A">
              <w:rPr>
                <w:rFonts w:eastAsia="Times New Roman" w:cs="Times New Roman"/>
              </w:rPr>
              <w:t xml:space="preserve"> KP, VTEB </w:t>
            </w:r>
          </w:p>
          <w:p w14:paraId="66A29DA5" w14:textId="67484CBA" w:rsidR="00AD59F9" w:rsidRPr="00656B8E" w:rsidRDefault="6B346365" w:rsidP="004B770F">
            <w:pPr>
              <w:ind w:left="45" w:right="45"/>
              <w:rPr>
                <w:rFonts w:eastAsia="Times New Roman" w:cs="Times New Roman"/>
                <w:color w:val="414142"/>
                <w:kern w:val="0"/>
                <w:lang w:eastAsia="lv-LV"/>
                <w14:ligatures w14:val="none"/>
              </w:rPr>
            </w:pPr>
            <w:r w:rsidRPr="222FDB2A">
              <w:rPr>
                <w:rFonts w:eastAsia="Times New Roman" w:cs="Times New Roman"/>
              </w:rPr>
              <w:t>(</w:t>
            </w:r>
            <w:r w:rsidR="60164D10" w:rsidRPr="222FDB2A">
              <w:rPr>
                <w:rFonts w:eastAsia="Times New Roman" w:cs="Times New Roman"/>
              </w:rPr>
              <w:t xml:space="preserve">kopā </w:t>
            </w:r>
            <w:r w:rsidR="4A155F36" w:rsidRPr="222FDB2A">
              <w:rPr>
                <w:rFonts w:eastAsia="Times New Roman" w:cs="Times New Roman"/>
              </w:rPr>
              <w:t>150 eksperti</w:t>
            </w:r>
            <w:r w:rsidR="31E4F3E2" w:rsidRPr="222FDB2A">
              <w:rPr>
                <w:rFonts w:eastAsia="Times New Roman" w:cs="Times New Roman"/>
              </w:rPr>
              <w:t xml:space="preserve">, kas veic ekspertīzes atbilstoši VTEB un </w:t>
            </w:r>
            <w:r w:rsidR="361B9827" w:rsidRPr="222FDB2A">
              <w:rPr>
                <w:rFonts w:eastAsia="Times New Roman" w:cs="Times New Roman"/>
              </w:rPr>
              <w:t xml:space="preserve">VP </w:t>
            </w:r>
            <w:proofErr w:type="spellStart"/>
            <w:r w:rsidR="361B9827" w:rsidRPr="222FDB2A">
              <w:rPr>
                <w:rFonts w:eastAsia="Times New Roman" w:cs="Times New Roman"/>
              </w:rPr>
              <w:t>GKrPP</w:t>
            </w:r>
            <w:proofErr w:type="spellEnd"/>
            <w:r w:rsidR="361B9827" w:rsidRPr="222FDB2A">
              <w:rPr>
                <w:rFonts w:eastAsia="Times New Roman" w:cs="Times New Roman"/>
              </w:rPr>
              <w:t xml:space="preserve"> KP</w:t>
            </w:r>
            <w:r w:rsidR="31E4F3E2" w:rsidRPr="222FDB2A">
              <w:rPr>
                <w:rFonts w:eastAsia="Times New Roman" w:cs="Times New Roman"/>
              </w:rPr>
              <w:t xml:space="preserve"> kom</w:t>
            </w:r>
            <w:r w:rsidR="091DC63E" w:rsidRPr="222FDB2A">
              <w:rPr>
                <w:rFonts w:eastAsia="Times New Roman" w:cs="Times New Roman"/>
              </w:rPr>
              <w:t>petencēm</w:t>
            </w:r>
            <w:r w:rsidR="6595F871" w:rsidRPr="222FDB2A">
              <w:rPr>
                <w:rFonts w:eastAsia="Times New Roman" w:cs="Times New Roman"/>
              </w:rPr>
              <w:t>)</w:t>
            </w:r>
            <w:r w:rsidR="458AB823" w:rsidRPr="222FDB2A">
              <w:rPr>
                <w:rFonts w:eastAsia="Times New Roman" w:cs="Times New Roman"/>
              </w:rPr>
              <w:t>.</w:t>
            </w:r>
            <w:r w:rsidR="2320FA1F" w:rsidRPr="222FDB2A">
              <w:rPr>
                <w:rFonts w:eastAsia="Times New Roman" w:cs="Times New Roman"/>
              </w:rPr>
              <w:t xml:space="preserve"> </w:t>
            </w:r>
            <w:r w:rsidR="14BF3105" w:rsidRPr="222FDB2A">
              <w:rPr>
                <w:rFonts w:eastAsia="Times New Roman" w:cs="Times New Roman"/>
              </w:rPr>
              <w:t>Šie lietotāji tiek ieskaitīti</w:t>
            </w:r>
            <w:r w:rsidR="00696767">
              <w:rPr>
                <w:rFonts w:eastAsia="Times New Roman" w:cs="Times New Roman"/>
              </w:rPr>
              <w:t xml:space="preserve"> </w:t>
            </w:r>
            <w:r w:rsidR="14BF3105" w:rsidRPr="222FDB2A">
              <w:rPr>
                <w:rFonts w:eastAsia="Times New Roman" w:cs="Times New Roman"/>
              </w:rPr>
              <w:t xml:space="preserve">1.3.1.1. pasākuma rezultāta rādītāja "jaunu un modernizētu </w:t>
            </w:r>
            <w:r w:rsidR="14BF3105" w:rsidRPr="222FDB2A">
              <w:rPr>
                <w:rFonts w:eastAsia="Times New Roman" w:cs="Times New Roman"/>
              </w:rPr>
              <w:lastRenderedPageBreak/>
              <w:t>publisko digitālo pakalpojumu, produktu un procesu lietotāji" vērtībā</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4757C97" w14:textId="5BB461D9" w:rsidR="00AD59F9" w:rsidRPr="00656B8E" w:rsidRDefault="6FB061AF" w:rsidP="0017467B">
            <w:pPr>
              <w:ind w:left="45" w:right="45"/>
              <w:rPr>
                <w:rFonts w:eastAsia="Times New Roman" w:cs="Times New Roman"/>
                <w:color w:val="414142"/>
                <w:kern w:val="0"/>
                <w:lang w:eastAsia="lv-LV"/>
                <w14:ligatures w14:val="none"/>
              </w:rPr>
            </w:pPr>
            <w:r w:rsidRPr="00DE35FF">
              <w:rPr>
                <w:rFonts w:eastAsia="Times New Roman" w:cs="Times New Roman"/>
                <w:kern w:val="0"/>
                <w:lang w:eastAsia="lv-LV"/>
                <w14:ligatures w14:val="none"/>
              </w:rPr>
              <w:lastRenderedPageBreak/>
              <w:t>2029. gada II</w:t>
            </w:r>
            <w:r w:rsidR="1D11CACC" w:rsidRPr="00DE35FF">
              <w:rPr>
                <w:rFonts w:eastAsia="Times New Roman" w:cs="Times New Roman"/>
                <w:kern w:val="0"/>
                <w:lang w:eastAsia="lv-LV"/>
                <w14:ligatures w14:val="none"/>
              </w:rPr>
              <w:t>I</w:t>
            </w:r>
            <w:r w:rsidRPr="00DE35FF">
              <w:rPr>
                <w:rFonts w:eastAsia="Times New Roman" w:cs="Times New Roman"/>
                <w:kern w:val="0"/>
                <w:lang w:eastAsia="lv-LV"/>
                <w14:ligatures w14:val="none"/>
              </w:rPr>
              <w:t xml:space="preserve"> cet.</w:t>
            </w:r>
          </w:p>
        </w:tc>
      </w:tr>
    </w:tbl>
    <w:p w14:paraId="63BDD166" w14:textId="2611F271" w:rsidR="005B6D41" w:rsidRPr="00570274" w:rsidRDefault="5C07393E" w:rsidP="00F66AA1">
      <w:pPr>
        <w:pStyle w:val="Heading2"/>
        <w:rPr>
          <w:lang w:eastAsia="lv-LV"/>
        </w:rPr>
      </w:pPr>
      <w:r w:rsidRPr="6DC926E6">
        <w:rPr>
          <w:lang w:eastAsia="lv-LV"/>
        </w:rPr>
        <w:lastRenderedPageBreak/>
        <w:t>5.</w:t>
      </w:r>
      <w:r w:rsidR="63CC7797" w:rsidRPr="6DC926E6">
        <w:rPr>
          <w:lang w:eastAsia="lv-LV"/>
        </w:rPr>
        <w:t>3</w:t>
      </w:r>
      <w:r w:rsidRPr="6DC926E6">
        <w:rPr>
          <w:lang w:eastAsia="lv-LV"/>
        </w:rPr>
        <w:t>.</w:t>
      </w:r>
      <w:r w:rsidR="11D8385D" w:rsidRPr="6DC926E6">
        <w:rPr>
          <w:lang w:eastAsia="lv-LV"/>
        </w:rPr>
        <w:t> </w:t>
      </w:r>
      <w:r w:rsidR="63CC7797" w:rsidRPr="6DC926E6">
        <w:rPr>
          <w:lang w:eastAsia="lv-LV"/>
        </w:rPr>
        <w:t>Ietekme uz pārvaldes centralizētām funkcijām un koplietošanas pakalpojumiem</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92"/>
        <w:gridCol w:w="3055"/>
        <w:gridCol w:w="2660"/>
        <w:gridCol w:w="2648"/>
      </w:tblGrid>
      <w:tr w:rsidR="00B435A5" w:rsidRPr="00694AA0" w14:paraId="48537362" w14:textId="77777777" w:rsidTr="66D94EC0">
        <w:trPr>
          <w:trHeight w:val="940"/>
        </w:trPr>
        <w:tc>
          <w:tcPr>
            <w:tcW w:w="382" w:type="pct"/>
            <w:tcBorders>
              <w:top w:val="outset" w:sz="6" w:space="0" w:color="414142"/>
              <w:left w:val="outset" w:sz="6" w:space="0" w:color="414142"/>
              <w:bottom w:val="outset" w:sz="6" w:space="0" w:color="414142"/>
              <w:right w:val="outset" w:sz="6" w:space="0" w:color="414142"/>
            </w:tcBorders>
            <w:vAlign w:val="center"/>
            <w:hideMark/>
          </w:tcPr>
          <w:p w14:paraId="216B9688" w14:textId="4CDC6C9C" w:rsidR="00B435A5" w:rsidRPr="00694AA0" w:rsidRDefault="00B435A5"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Skaits</w:t>
            </w:r>
            <w:r w:rsidR="00544DCD">
              <w:rPr>
                <w:rFonts w:eastAsia="Times New Roman" w:cs="Times New Roman"/>
                <w:color w:val="414142"/>
                <w:kern w:val="0"/>
                <w:lang w:eastAsia="lv-LV"/>
                <w14:ligatures w14:val="none"/>
              </w:rPr>
              <w:t xml:space="preserve"> </w:t>
            </w:r>
          </w:p>
        </w:tc>
        <w:tc>
          <w:tcPr>
            <w:tcW w:w="1687" w:type="pct"/>
            <w:tcBorders>
              <w:top w:val="outset" w:sz="6" w:space="0" w:color="414142"/>
              <w:left w:val="outset" w:sz="6" w:space="0" w:color="414142"/>
              <w:bottom w:val="outset" w:sz="6" w:space="0" w:color="414142"/>
              <w:right w:val="outset" w:sz="6" w:space="0" w:color="414142"/>
            </w:tcBorders>
            <w:vAlign w:val="center"/>
            <w:hideMark/>
          </w:tcPr>
          <w:p w14:paraId="377A9551" w14:textId="3F3F8187" w:rsidR="00B435A5" w:rsidRPr="00694AA0" w:rsidRDefault="00B435A5"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Pakalpojums (pakalpojumu grupa)</w:t>
            </w:r>
            <w:r w:rsidR="00544DCD">
              <w:rPr>
                <w:rFonts w:eastAsia="Times New Roman" w:cs="Times New Roman"/>
                <w:color w:val="414142"/>
                <w:kern w:val="0"/>
                <w:lang w:eastAsia="lv-LV"/>
                <w14:ligatures w14:val="none"/>
              </w:rPr>
              <w:t xml:space="preserve"> </w:t>
            </w:r>
          </w:p>
        </w:tc>
        <w:tc>
          <w:tcPr>
            <w:tcW w:w="1469" w:type="pct"/>
            <w:tcBorders>
              <w:top w:val="outset" w:sz="6" w:space="0" w:color="414142"/>
              <w:left w:val="outset" w:sz="6" w:space="0" w:color="414142"/>
              <w:bottom w:val="outset" w:sz="6" w:space="0" w:color="414142"/>
              <w:right w:val="outset" w:sz="6" w:space="0" w:color="414142"/>
            </w:tcBorders>
            <w:vAlign w:val="center"/>
            <w:hideMark/>
          </w:tcPr>
          <w:p w14:paraId="74BF2591" w14:textId="0258DE41" w:rsidR="00B435A5" w:rsidRPr="00694AA0" w:rsidRDefault="00B435A5"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Koplietošanas pakalpojumu lietotāji (institūcijas)</w:t>
            </w:r>
            <w:r w:rsidR="00544DCD">
              <w:rPr>
                <w:rFonts w:eastAsia="Times New Roman" w:cs="Times New Roman"/>
                <w:color w:val="414142"/>
                <w:kern w:val="0"/>
                <w:lang w:eastAsia="lv-LV"/>
                <w14:ligatures w14:val="none"/>
              </w:rPr>
              <w:t xml:space="preserve"> </w:t>
            </w:r>
          </w:p>
        </w:tc>
        <w:tc>
          <w:tcPr>
            <w:tcW w:w="1462" w:type="pct"/>
            <w:tcBorders>
              <w:top w:val="outset" w:sz="6" w:space="0" w:color="414142"/>
              <w:left w:val="outset" w:sz="6" w:space="0" w:color="414142"/>
              <w:bottom w:val="outset" w:sz="6" w:space="0" w:color="414142"/>
              <w:right w:val="outset" w:sz="6" w:space="0" w:color="414142"/>
            </w:tcBorders>
            <w:vAlign w:val="center"/>
            <w:hideMark/>
          </w:tcPr>
          <w:p w14:paraId="64112BCD" w14:textId="26531EA9" w:rsidR="00B435A5" w:rsidRPr="00694AA0" w:rsidRDefault="00B435A5" w:rsidP="004B770F">
            <w:pPr>
              <w:ind w:left="45" w:right="45"/>
              <w:jc w:val="center"/>
              <w:rPr>
                <w:rFonts w:eastAsia="Times New Roman" w:cs="Times New Roman"/>
                <w:color w:val="414142"/>
                <w:kern w:val="0"/>
                <w:lang w:eastAsia="lv-LV"/>
                <w14:ligatures w14:val="none"/>
              </w:rPr>
            </w:pPr>
            <w:r w:rsidRPr="00147B3A">
              <w:rPr>
                <w:rFonts w:eastAsia="Times New Roman" w:cs="Times New Roman"/>
                <w:color w:val="414142"/>
                <w:kern w:val="0"/>
                <w:lang w:eastAsia="lv-LV"/>
                <w14:ligatures w14:val="none"/>
              </w:rPr>
              <w:t>Norāde uz MK lēmumu par attīstības plānu</w:t>
            </w:r>
            <w:r w:rsidR="00544DCD">
              <w:rPr>
                <w:rFonts w:eastAsia="Times New Roman" w:cs="Times New Roman"/>
                <w:color w:val="414142"/>
                <w:kern w:val="0"/>
                <w:lang w:eastAsia="lv-LV"/>
                <w14:ligatures w14:val="none"/>
              </w:rPr>
              <w:t xml:space="preserve"> </w:t>
            </w:r>
          </w:p>
        </w:tc>
      </w:tr>
      <w:tr w:rsidR="0009795A" w:rsidRPr="00694AA0" w14:paraId="42772985" w14:textId="77777777" w:rsidTr="66D94EC0">
        <w:trPr>
          <w:trHeight w:val="591"/>
        </w:trPr>
        <w:tc>
          <w:tcPr>
            <w:tcW w:w="743" w:type="dxa"/>
            <w:tcBorders>
              <w:top w:val="outset" w:sz="6" w:space="0" w:color="414142"/>
              <w:left w:val="outset" w:sz="6" w:space="0" w:color="414142"/>
              <w:right w:val="outset" w:sz="6" w:space="0" w:color="414142"/>
            </w:tcBorders>
            <w:vAlign w:val="center"/>
          </w:tcPr>
          <w:p w14:paraId="56626176" w14:textId="77777777" w:rsidR="0009795A" w:rsidRPr="00694AA0" w:rsidRDefault="0009795A" w:rsidP="00544DCD">
            <w:pPr>
              <w:ind w:left="45" w:right="45"/>
              <w:jc w:val="center"/>
              <w:rPr>
                <w:rFonts w:eastAsia="Times New Roman" w:cs="Times New Roman"/>
                <w:color w:val="414142"/>
                <w:kern w:val="0"/>
                <w:lang w:eastAsia="lv-LV"/>
                <w14:ligatures w14:val="none"/>
              </w:rPr>
            </w:pPr>
          </w:p>
        </w:tc>
        <w:tc>
          <w:tcPr>
            <w:tcW w:w="1687" w:type="pct"/>
            <w:tcBorders>
              <w:top w:val="outset" w:sz="6" w:space="0" w:color="414142"/>
              <w:left w:val="outset" w:sz="6" w:space="0" w:color="414142"/>
              <w:bottom w:val="outset" w:sz="6" w:space="0" w:color="414142"/>
              <w:right w:val="outset" w:sz="6" w:space="0" w:color="414142"/>
            </w:tcBorders>
            <w:vAlign w:val="center"/>
          </w:tcPr>
          <w:p w14:paraId="1862C17A" w14:textId="6C59C3D3" w:rsidR="0009795A" w:rsidRPr="00656B8E" w:rsidRDefault="33CA1F5E" w:rsidP="31BE235D">
            <w:pPr>
              <w:ind w:left="45" w:right="45"/>
              <w:rPr>
                <w:rFonts w:eastAsia="Times New Roman" w:cs="Times New Roman"/>
                <w:i/>
                <w:iCs/>
                <w:color w:val="AEAAAA" w:themeColor="background2" w:themeShade="BF"/>
                <w:lang w:eastAsia="lv-LV"/>
              </w:rPr>
            </w:pPr>
            <w:r w:rsidRPr="31BE235D">
              <w:rPr>
                <w:rFonts w:eastAsia="Times New Roman" w:cs="Times New Roman"/>
                <w:i/>
                <w:iCs/>
                <w:color w:val="AEAAAA" w:themeColor="background2" w:themeShade="BF"/>
                <w:kern w:val="0"/>
                <w:lang w:eastAsia="lv-LV"/>
                <w14:ligatures w14:val="none"/>
              </w:rPr>
              <w:t xml:space="preserve">5.3.1. Būtību raksturojošs nosaukums </w:t>
            </w:r>
          </w:p>
          <w:p w14:paraId="066AB3B4" w14:textId="4CB338A3" w:rsidR="0009795A" w:rsidRPr="00656B8E" w:rsidRDefault="0009795A" w:rsidP="31BE235D">
            <w:pPr>
              <w:spacing w:before="120"/>
              <w:ind w:left="57" w:right="57"/>
              <w:rPr>
                <w:rFonts w:eastAsia="Times New Roman" w:cs="Times New Roman"/>
              </w:rPr>
            </w:pPr>
          </w:p>
          <w:p w14:paraId="1741DAEA" w14:textId="4E896A9A" w:rsidR="0009795A" w:rsidRPr="00656B8E" w:rsidRDefault="6B6597A2">
            <w:pPr>
              <w:ind w:left="45" w:right="45"/>
              <w:rPr>
                <w:rFonts w:eastAsia="Times New Roman" w:cs="Times New Roman"/>
                <w:i/>
                <w:iCs/>
                <w:color w:val="AEAAAA" w:themeColor="background2" w:themeShade="BF"/>
                <w:lang w:eastAsia="lv-LV"/>
              </w:rPr>
            </w:pPr>
            <w:r w:rsidRPr="00072771">
              <w:rPr>
                <w:rFonts w:eastAsia="Times New Roman" w:cs="Times New Roman"/>
                <w:color w:val="000000" w:themeColor="text1"/>
              </w:rPr>
              <w:t>Eksperta atzinumu sagatavošana un aprite, iestādes reģistru uzturēšana</w:t>
            </w:r>
          </w:p>
        </w:tc>
        <w:tc>
          <w:tcPr>
            <w:tcW w:w="1469" w:type="pct"/>
            <w:tcBorders>
              <w:top w:val="outset" w:sz="6" w:space="0" w:color="414142"/>
              <w:left w:val="outset" w:sz="6" w:space="0" w:color="414142"/>
              <w:bottom w:val="outset" w:sz="6" w:space="0" w:color="414142"/>
              <w:right w:val="outset" w:sz="6" w:space="0" w:color="414142"/>
            </w:tcBorders>
            <w:vAlign w:val="center"/>
          </w:tcPr>
          <w:p w14:paraId="7690EDFE" w14:textId="740E86E4" w:rsidR="0009795A" w:rsidRPr="00656B8E" w:rsidRDefault="33CA1F5E" w:rsidP="31BE235D">
            <w:pPr>
              <w:ind w:left="45" w:right="45"/>
              <w:rPr>
                <w:rFonts w:eastAsia="Times New Roman" w:cs="Times New Roman"/>
                <w:i/>
                <w:iCs/>
                <w:color w:val="AEAAAA" w:themeColor="background2" w:themeShade="BF"/>
                <w:lang w:eastAsia="lv-LV"/>
              </w:rPr>
            </w:pPr>
            <w:r w:rsidRPr="31BE235D">
              <w:rPr>
                <w:rFonts w:eastAsia="Times New Roman" w:cs="Times New Roman"/>
                <w:i/>
                <w:iCs/>
                <w:color w:val="AEAAAA" w:themeColor="background2" w:themeShade="BF"/>
                <w:kern w:val="0"/>
                <w:lang w:eastAsia="lv-LV"/>
                <w14:ligatures w14:val="none"/>
              </w:rPr>
              <w:t xml:space="preserve">Norāda vismaz 3 institūcijas </w:t>
            </w:r>
          </w:p>
          <w:p w14:paraId="4D23CADF" w14:textId="7873F04F" w:rsidR="0009795A" w:rsidRPr="00576036" w:rsidRDefault="6184132F" w:rsidP="5EF93A68">
            <w:pPr>
              <w:spacing w:before="120"/>
              <w:ind w:left="57" w:right="57"/>
              <w:rPr>
                <w:rFonts w:eastAsia="Times New Roman" w:cs="Times New Roman"/>
                <w:color w:val="000000" w:themeColor="text1"/>
              </w:rPr>
            </w:pPr>
            <w:r w:rsidRPr="66D94EC0">
              <w:rPr>
                <w:rFonts w:eastAsia="Times New Roman" w:cs="Times New Roman"/>
                <w:color w:val="000000" w:themeColor="text1"/>
              </w:rPr>
              <w:t xml:space="preserve">VP </w:t>
            </w:r>
            <w:proofErr w:type="spellStart"/>
            <w:r w:rsidRPr="66D94EC0">
              <w:rPr>
                <w:rFonts w:eastAsia="Times New Roman" w:cs="Times New Roman"/>
                <w:color w:val="000000" w:themeColor="text1"/>
              </w:rPr>
              <w:t>GKrPP</w:t>
            </w:r>
            <w:proofErr w:type="spellEnd"/>
            <w:r w:rsidRPr="66D94EC0">
              <w:rPr>
                <w:rFonts w:eastAsia="Times New Roman" w:cs="Times New Roman"/>
                <w:color w:val="000000" w:themeColor="text1"/>
              </w:rPr>
              <w:t xml:space="preserve"> KP, VTEB un turpmāk arī VTMEC</w:t>
            </w:r>
            <w:r w:rsidR="75C61862" w:rsidRPr="66D94EC0">
              <w:rPr>
                <w:rFonts w:eastAsia="Times New Roman" w:cs="Times New Roman"/>
                <w:color w:val="000000" w:themeColor="text1"/>
              </w:rPr>
              <w:t xml:space="preserve">, SIA </w:t>
            </w:r>
            <w:r w:rsidR="001657D2" w:rsidRPr="31BE235D">
              <w:rPr>
                <w:rFonts w:eastAsia="Times New Roman" w:cs="Times New Roman"/>
                <w:color w:val="000000" w:themeColor="text1"/>
              </w:rPr>
              <w:t>"</w:t>
            </w:r>
            <w:r w:rsidR="75C61862" w:rsidRPr="66D94EC0">
              <w:rPr>
                <w:rFonts w:eastAsia="Times New Roman" w:cs="Times New Roman"/>
                <w:color w:val="000000" w:themeColor="text1"/>
              </w:rPr>
              <w:t>Nacionālais psihiskās veselības centrs</w:t>
            </w:r>
            <w:r w:rsidR="001657D2" w:rsidRPr="31BE235D">
              <w:rPr>
                <w:rFonts w:eastAsia="Times New Roman" w:cs="Times New Roman"/>
                <w:color w:val="000000" w:themeColor="text1"/>
              </w:rPr>
              <w:t>"</w:t>
            </w:r>
            <w:r w:rsidR="75C61862" w:rsidRPr="66D94EC0">
              <w:rPr>
                <w:rFonts w:eastAsia="Times New Roman" w:cs="Times New Roman"/>
                <w:color w:val="000000" w:themeColor="text1"/>
              </w:rPr>
              <w:t xml:space="preserve"> un Valsts Robežsardzes Ekspertīžu dienests</w:t>
            </w:r>
          </w:p>
          <w:p w14:paraId="5477FDD3" w14:textId="2F55D48D" w:rsidR="0009795A" w:rsidRPr="00656B8E" w:rsidRDefault="0009795A" w:rsidP="31BE235D">
            <w:pPr>
              <w:ind w:left="45" w:right="45"/>
              <w:rPr>
                <w:rFonts w:eastAsia="Times New Roman" w:cs="Times New Roman"/>
                <w:i/>
                <w:iCs/>
                <w:color w:val="AEAAAA" w:themeColor="background2" w:themeShade="BF"/>
                <w:kern w:val="0"/>
                <w:lang w:eastAsia="lv-LV"/>
                <w14:ligatures w14:val="none"/>
              </w:rPr>
            </w:pPr>
          </w:p>
        </w:tc>
        <w:tc>
          <w:tcPr>
            <w:tcW w:w="1462" w:type="pct"/>
            <w:tcBorders>
              <w:top w:val="outset" w:sz="6" w:space="0" w:color="414142"/>
              <w:left w:val="outset" w:sz="6" w:space="0" w:color="414142"/>
              <w:bottom w:val="outset" w:sz="6" w:space="0" w:color="414142"/>
              <w:right w:val="outset" w:sz="6" w:space="0" w:color="414142"/>
            </w:tcBorders>
            <w:vAlign w:val="center"/>
          </w:tcPr>
          <w:p w14:paraId="6ABB3BCC" w14:textId="5DCBF1F7" w:rsidR="0009795A" w:rsidRPr="00656B8E" w:rsidRDefault="33CA1F5E" w:rsidP="31BE235D">
            <w:pPr>
              <w:ind w:left="45" w:right="45"/>
              <w:rPr>
                <w:rFonts w:eastAsia="Times New Roman" w:cs="Times New Roman"/>
                <w:i/>
                <w:iCs/>
                <w:color w:val="AEAAAA" w:themeColor="background2" w:themeShade="BF"/>
                <w:lang w:eastAsia="lv-LV"/>
              </w:rPr>
            </w:pPr>
            <w:r w:rsidRPr="31BE235D">
              <w:rPr>
                <w:rFonts w:eastAsia="Times New Roman" w:cs="Times New Roman"/>
                <w:i/>
                <w:iCs/>
                <w:color w:val="AEAAAA" w:themeColor="background2" w:themeShade="BF"/>
                <w:kern w:val="0"/>
                <w:lang w:eastAsia="lv-LV"/>
                <w14:ligatures w14:val="none"/>
              </w:rPr>
              <w:t xml:space="preserve">Normatīvā akta numurs </w:t>
            </w:r>
          </w:p>
          <w:p w14:paraId="76A61162" w14:textId="12D6EFAD" w:rsidR="0009795A" w:rsidRPr="00656B8E" w:rsidRDefault="00233EC8" w:rsidP="31BE235D">
            <w:pPr>
              <w:spacing w:before="120"/>
              <w:jc w:val="both"/>
              <w:rPr>
                <w:rFonts w:eastAsia="Times New Roman" w:cs="Times New Roman"/>
                <w:color w:val="000000" w:themeColor="text1"/>
              </w:rPr>
            </w:pPr>
            <w:r>
              <w:rPr>
                <w:rFonts w:eastAsia="Times New Roman" w:cs="Times New Roman"/>
                <w:color w:val="000000" w:themeColor="text1"/>
              </w:rPr>
              <w:t>M</w:t>
            </w:r>
            <w:r>
              <w:t>K</w:t>
            </w:r>
            <w:r w:rsidRPr="31BE235D">
              <w:rPr>
                <w:rFonts w:eastAsia="Times New Roman" w:cs="Times New Roman"/>
                <w:color w:val="000000" w:themeColor="text1"/>
              </w:rPr>
              <w:t xml:space="preserve"> </w:t>
            </w:r>
            <w:r w:rsidR="2904AF08" w:rsidRPr="31BE235D">
              <w:rPr>
                <w:rFonts w:eastAsia="Times New Roman" w:cs="Times New Roman"/>
                <w:color w:val="000000" w:themeColor="text1"/>
              </w:rPr>
              <w:t>2024. gada 28. augusta </w:t>
            </w:r>
          </w:p>
          <w:p w14:paraId="3A1FAD86" w14:textId="00D92904" w:rsidR="0009795A" w:rsidRPr="00656B8E" w:rsidRDefault="2904AF08" w:rsidP="31BE235D">
            <w:pPr>
              <w:pStyle w:val="CommentText"/>
              <w:rPr>
                <w:rFonts w:eastAsia="Times New Roman" w:cs="Times New Roman"/>
                <w:color w:val="000000" w:themeColor="text1"/>
                <w:sz w:val="22"/>
                <w:szCs w:val="22"/>
              </w:rPr>
            </w:pPr>
            <w:r w:rsidRPr="31BE235D">
              <w:rPr>
                <w:rFonts w:eastAsia="Times New Roman" w:cs="Times New Roman"/>
                <w:color w:val="000000" w:themeColor="text1"/>
                <w:sz w:val="22"/>
                <w:szCs w:val="22"/>
              </w:rPr>
              <w:t xml:space="preserve">rīkojums Nr. 710 </w:t>
            </w:r>
            <w:r w:rsidR="001657D2" w:rsidRPr="31BE235D">
              <w:rPr>
                <w:rFonts w:eastAsia="Times New Roman" w:cs="Times New Roman"/>
                <w:color w:val="000000" w:themeColor="text1"/>
              </w:rPr>
              <w:t>"</w:t>
            </w:r>
            <w:r w:rsidRPr="31BE235D">
              <w:rPr>
                <w:rFonts w:eastAsia="Times New Roman" w:cs="Times New Roman"/>
                <w:color w:val="000000" w:themeColor="text1"/>
                <w:sz w:val="22"/>
                <w:szCs w:val="22"/>
              </w:rPr>
              <w:t>Par konceptuālo ziņojumu "Par tiesu ekspertīžu institūta reformas gaitu un turpmāk veicamajiem pasākumiem"</w:t>
            </w:r>
            <w:r w:rsidR="001657D2" w:rsidRPr="31BE235D">
              <w:rPr>
                <w:rFonts w:eastAsia="Times New Roman" w:cs="Times New Roman"/>
                <w:color w:val="000000" w:themeColor="text1"/>
              </w:rPr>
              <w:t>"</w:t>
            </w:r>
          </w:p>
          <w:p w14:paraId="1A51780C" w14:textId="4E4862C8" w:rsidR="0009795A" w:rsidRPr="00656B8E" w:rsidRDefault="0009795A" w:rsidP="31BE235D">
            <w:pPr>
              <w:ind w:left="45" w:right="45"/>
              <w:rPr>
                <w:rFonts w:eastAsia="Times New Roman" w:cs="Times New Roman"/>
                <w:i/>
                <w:iCs/>
                <w:color w:val="AEAAAA" w:themeColor="background2" w:themeShade="BF"/>
                <w:kern w:val="0"/>
                <w:lang w:eastAsia="lv-LV"/>
                <w14:ligatures w14:val="none"/>
              </w:rPr>
            </w:pPr>
          </w:p>
        </w:tc>
      </w:tr>
    </w:tbl>
    <w:p w14:paraId="0F5A9043" w14:textId="4ABA5E2D" w:rsidR="00E20512" w:rsidRPr="00570274" w:rsidRDefault="00E76D64" w:rsidP="00F66AA1">
      <w:pPr>
        <w:pStyle w:val="Heading2"/>
        <w:rPr>
          <w:lang w:eastAsia="lv-LV"/>
        </w:rPr>
      </w:pPr>
      <w:bookmarkStart w:id="3" w:name="_Hlk178074340"/>
      <w:r w:rsidRPr="504B73C8">
        <w:rPr>
          <w:lang w:eastAsia="lv-LV"/>
        </w:rPr>
        <w:t>5.4.</w:t>
      </w:r>
      <w:r w:rsidR="00570274" w:rsidRPr="504B73C8">
        <w:rPr>
          <w:lang w:eastAsia="lv-LV"/>
        </w:rPr>
        <w:t> </w:t>
      </w:r>
      <w:r w:rsidR="00DC72AA" w:rsidRPr="504B73C8">
        <w:rPr>
          <w:lang w:eastAsia="lv-LV"/>
        </w:rPr>
        <w:t>Centralizēti pārvaldāmās nozares būtiskās datu kopas</w:t>
      </w:r>
      <w:r w:rsidR="00544DCD" w:rsidRPr="504B73C8">
        <w:rPr>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90"/>
        <w:gridCol w:w="4401"/>
        <w:gridCol w:w="3964"/>
      </w:tblGrid>
      <w:tr w:rsidR="00DC72AA" w:rsidRPr="00694AA0" w14:paraId="4C48BC82" w14:textId="77777777" w:rsidTr="222FDB2A">
        <w:trPr>
          <w:trHeight w:val="452"/>
        </w:trPr>
        <w:tc>
          <w:tcPr>
            <w:tcW w:w="381" w:type="pct"/>
            <w:tcBorders>
              <w:top w:val="outset" w:sz="6" w:space="0" w:color="414142"/>
              <w:left w:val="outset" w:sz="6" w:space="0" w:color="414142"/>
              <w:bottom w:val="outset" w:sz="6" w:space="0" w:color="414142"/>
              <w:right w:val="outset" w:sz="6" w:space="0" w:color="414142"/>
            </w:tcBorders>
            <w:hideMark/>
          </w:tcPr>
          <w:p w14:paraId="2AAAF893" w14:textId="58C825AF" w:rsidR="00DC72AA" w:rsidRPr="00694AA0" w:rsidRDefault="00DC72AA"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Skaits</w:t>
            </w:r>
            <w:r w:rsidR="00544DCD">
              <w:rPr>
                <w:rFonts w:eastAsia="Times New Roman" w:cs="Times New Roman"/>
                <w:color w:val="414142"/>
                <w:kern w:val="0"/>
                <w:lang w:eastAsia="lv-LV"/>
                <w14:ligatures w14:val="none"/>
              </w:rPr>
              <w:t xml:space="preserve"> </w:t>
            </w:r>
          </w:p>
        </w:tc>
        <w:tc>
          <w:tcPr>
            <w:tcW w:w="2430" w:type="pct"/>
            <w:tcBorders>
              <w:top w:val="outset" w:sz="6" w:space="0" w:color="414142"/>
              <w:left w:val="outset" w:sz="6" w:space="0" w:color="414142"/>
              <w:bottom w:val="outset" w:sz="6" w:space="0" w:color="414142"/>
              <w:right w:val="outset" w:sz="6" w:space="0" w:color="414142"/>
            </w:tcBorders>
            <w:hideMark/>
          </w:tcPr>
          <w:p w14:paraId="7C0EDB1E" w14:textId="6ABBCD2C" w:rsidR="00DC72AA" w:rsidRPr="00694AA0" w:rsidRDefault="00DC72AA"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Saturu raksturojošs nosaukums</w:t>
            </w:r>
            <w:r w:rsidR="00544DCD">
              <w:rPr>
                <w:rFonts w:eastAsia="Times New Roman" w:cs="Times New Roman"/>
                <w:color w:val="414142"/>
                <w:kern w:val="0"/>
                <w:lang w:eastAsia="lv-LV"/>
                <w14:ligatures w14:val="none"/>
              </w:rPr>
              <w:t xml:space="preserve"> </w:t>
            </w:r>
          </w:p>
        </w:tc>
        <w:tc>
          <w:tcPr>
            <w:tcW w:w="2189" w:type="pct"/>
            <w:tcBorders>
              <w:top w:val="outset" w:sz="6" w:space="0" w:color="414142"/>
              <w:left w:val="outset" w:sz="6" w:space="0" w:color="414142"/>
              <w:bottom w:val="outset" w:sz="6" w:space="0" w:color="414142"/>
              <w:right w:val="outset" w:sz="6" w:space="0" w:color="414142"/>
            </w:tcBorders>
            <w:hideMark/>
          </w:tcPr>
          <w:p w14:paraId="708F1388" w14:textId="3B790AB2" w:rsidR="00A810D4" w:rsidRDefault="00DC72AA"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Termiņš piekļuves nodrošināšanai</w:t>
            </w:r>
            <w:r w:rsidR="00544DCD">
              <w:rPr>
                <w:rFonts w:eastAsia="Times New Roman" w:cs="Times New Roman"/>
                <w:color w:val="414142"/>
                <w:kern w:val="0"/>
                <w:lang w:eastAsia="lv-LV"/>
                <w14:ligatures w14:val="none"/>
              </w:rPr>
              <w:t xml:space="preserve"> </w:t>
            </w:r>
          </w:p>
          <w:p w14:paraId="60F9052F" w14:textId="41BAEF3F" w:rsidR="00DC72AA" w:rsidRPr="00000ECC" w:rsidRDefault="00DC72AA" w:rsidP="004B770F">
            <w:pPr>
              <w:ind w:left="45" w:right="45"/>
              <w:jc w:val="center"/>
              <w:rPr>
                <w:rFonts w:eastAsia="Times New Roman" w:cs="Times New Roman"/>
                <w:i/>
                <w:color w:val="414142"/>
                <w:kern w:val="0"/>
                <w:lang w:eastAsia="lv-LV"/>
                <w14:ligatures w14:val="none"/>
              </w:rPr>
            </w:pPr>
            <w:r w:rsidRPr="00656B8E">
              <w:rPr>
                <w:rFonts w:eastAsia="Times New Roman" w:cs="Times New Roman"/>
                <w:i/>
                <w:color w:val="AEAAAA" w:themeColor="background2" w:themeShade="BF"/>
                <w:kern w:val="0"/>
                <w:sz w:val="18"/>
                <w:szCs w:val="18"/>
                <w:lang w:eastAsia="lv-LV"/>
                <w14:ligatures w14:val="none"/>
              </w:rPr>
              <w:t>(gads, ceturksnis)</w:t>
            </w:r>
            <w:r w:rsidR="00544DCD">
              <w:rPr>
                <w:rFonts w:eastAsia="Times New Roman" w:cs="Times New Roman"/>
                <w:i/>
                <w:iCs/>
                <w:color w:val="414142"/>
                <w:kern w:val="0"/>
                <w:lang w:eastAsia="lv-LV"/>
                <w14:ligatures w14:val="none"/>
              </w:rPr>
              <w:t xml:space="preserve"> </w:t>
            </w:r>
          </w:p>
        </w:tc>
      </w:tr>
      <w:tr w:rsidR="00A810D4" w:rsidRPr="00694AA0" w14:paraId="126C0136" w14:textId="77777777" w:rsidTr="222FDB2A">
        <w:trPr>
          <w:trHeight w:val="345"/>
        </w:trPr>
        <w:tc>
          <w:tcPr>
            <w:tcW w:w="741" w:type="dxa"/>
            <w:tcBorders>
              <w:top w:val="outset" w:sz="6" w:space="0" w:color="414142"/>
              <w:left w:val="outset" w:sz="6" w:space="0" w:color="414142"/>
              <w:right w:val="outset" w:sz="6" w:space="0" w:color="414142"/>
            </w:tcBorders>
            <w:vAlign w:val="center"/>
            <w:hideMark/>
          </w:tcPr>
          <w:p w14:paraId="1D74984D" w14:textId="522FA32E" w:rsidR="00A810D4" w:rsidRPr="00694AA0" w:rsidRDefault="00A810D4" w:rsidP="004B770F">
            <w:pPr>
              <w:ind w:left="45" w:right="45"/>
              <w:jc w:val="center"/>
              <w:rPr>
                <w:rFonts w:eastAsia="Times New Roman" w:cs="Times New Roman"/>
                <w:color w:val="414142"/>
                <w:kern w:val="0"/>
                <w:lang w:eastAsia="lv-LV"/>
                <w14:ligatures w14:val="none"/>
              </w:rPr>
            </w:pPr>
          </w:p>
        </w:tc>
        <w:tc>
          <w:tcPr>
            <w:tcW w:w="2430" w:type="pct"/>
            <w:tcBorders>
              <w:top w:val="outset" w:sz="6" w:space="0" w:color="414142"/>
              <w:left w:val="outset" w:sz="6" w:space="0" w:color="414142"/>
              <w:bottom w:val="outset" w:sz="6" w:space="0" w:color="414142"/>
              <w:right w:val="outset" w:sz="6" w:space="0" w:color="414142"/>
            </w:tcBorders>
            <w:hideMark/>
          </w:tcPr>
          <w:p w14:paraId="15E9D457" w14:textId="2D9C1B18" w:rsidR="00A810D4" w:rsidRPr="00656B8E" w:rsidRDefault="7D27D495" w:rsidP="31BE235D">
            <w:pPr>
              <w:ind w:left="45" w:right="45"/>
              <w:rPr>
                <w:rFonts w:eastAsia="Times New Roman" w:cs="Times New Roman"/>
                <w:i/>
                <w:iCs/>
                <w:color w:val="414142"/>
                <w:lang w:eastAsia="lv-LV"/>
              </w:rPr>
            </w:pPr>
            <w:r w:rsidRPr="31BE235D">
              <w:rPr>
                <w:rFonts w:eastAsia="Times New Roman" w:cs="Times New Roman"/>
                <w:i/>
                <w:iCs/>
                <w:color w:val="AEAAAA" w:themeColor="background2" w:themeShade="BF"/>
                <w:kern w:val="0"/>
                <w:lang w:eastAsia="lv-LV"/>
                <w14:ligatures w14:val="none"/>
              </w:rPr>
              <w:t>5.</w:t>
            </w:r>
            <w:r w:rsidR="7F7A3D2C" w:rsidRPr="31BE235D">
              <w:rPr>
                <w:rFonts w:eastAsia="Times New Roman" w:cs="Times New Roman"/>
                <w:i/>
                <w:iCs/>
                <w:color w:val="AEAAAA" w:themeColor="background2" w:themeShade="BF"/>
                <w:kern w:val="0"/>
                <w:lang w:eastAsia="lv-LV"/>
                <w14:ligatures w14:val="none"/>
              </w:rPr>
              <w:t>4</w:t>
            </w:r>
            <w:r w:rsidRPr="31BE235D">
              <w:rPr>
                <w:rFonts w:eastAsia="Times New Roman" w:cs="Times New Roman"/>
                <w:i/>
                <w:iCs/>
                <w:color w:val="AEAAAA" w:themeColor="background2" w:themeShade="BF"/>
                <w:kern w:val="0"/>
                <w:lang w:eastAsia="lv-LV"/>
                <w14:ligatures w14:val="none"/>
              </w:rPr>
              <w:t>.1. Nosaukums</w:t>
            </w:r>
            <w:r w:rsidR="00544DCD" w:rsidRPr="31BE235D">
              <w:rPr>
                <w:rFonts w:eastAsia="Times New Roman" w:cs="Times New Roman"/>
                <w:i/>
                <w:iCs/>
                <w:color w:val="A6A6A6" w:themeColor="background1" w:themeShade="A6"/>
                <w:kern w:val="0"/>
                <w:lang w:eastAsia="lv-LV"/>
                <w14:ligatures w14:val="none"/>
              </w:rPr>
              <w:t xml:space="preserve"> </w:t>
            </w:r>
          </w:p>
          <w:p w14:paraId="1E02A5BD" w14:textId="63F2AE19" w:rsidR="00A810D4" w:rsidRPr="00C63394" w:rsidRDefault="00A810D4" w:rsidP="00C63394">
            <w:pPr>
              <w:jc w:val="both"/>
              <w:rPr>
                <w:rFonts w:eastAsia="Times New Roman" w:cs="Times New Roman"/>
                <w:color w:val="000000" w:themeColor="text1"/>
              </w:rPr>
            </w:pPr>
          </w:p>
          <w:p w14:paraId="1D0389FB" w14:textId="64172646" w:rsidR="00A810D4" w:rsidRPr="00E6086E" w:rsidRDefault="75058DC3">
            <w:pPr>
              <w:ind w:left="45" w:right="45"/>
              <w:rPr>
                <w:rFonts w:eastAsia="Times New Roman" w:cs="Times New Roman"/>
                <w:color w:val="A6A6A6" w:themeColor="background1" w:themeShade="A6"/>
                <w:lang w:eastAsia="lv-LV"/>
              </w:rPr>
            </w:pPr>
            <w:r w:rsidRPr="00E6086E">
              <w:rPr>
                <w:rFonts w:eastAsia="Times New Roman" w:cs="Times New Roman"/>
                <w:color w:val="A6A6A6" w:themeColor="background1" w:themeShade="A6"/>
                <w:lang w:eastAsia="lv-LV"/>
              </w:rPr>
              <w:t>n/a</w:t>
            </w:r>
          </w:p>
        </w:tc>
        <w:tc>
          <w:tcPr>
            <w:tcW w:w="2189" w:type="pct"/>
            <w:tcBorders>
              <w:top w:val="outset" w:sz="6" w:space="0" w:color="414142"/>
              <w:left w:val="outset" w:sz="6" w:space="0" w:color="414142"/>
              <w:bottom w:val="outset" w:sz="6" w:space="0" w:color="414142"/>
              <w:right w:val="outset" w:sz="6" w:space="0" w:color="414142"/>
            </w:tcBorders>
            <w:hideMark/>
          </w:tcPr>
          <w:p w14:paraId="20B67D22" w14:textId="78DD8CFB" w:rsidR="00BF31B7" w:rsidRPr="00DE35FF" w:rsidRDefault="00BF31B7" w:rsidP="31BE235D">
            <w:pPr>
              <w:spacing w:before="120"/>
              <w:ind w:left="417" w:right="57"/>
              <w:rPr>
                <w:rFonts w:eastAsia="Times New Roman" w:cs="Times New Roman"/>
                <w:sz w:val="18"/>
                <w:szCs w:val="18"/>
              </w:rPr>
            </w:pPr>
          </w:p>
          <w:p w14:paraId="5A3F246E" w14:textId="500A48E1" w:rsidR="00BF31B7" w:rsidRPr="006948C4" w:rsidRDefault="1F53068D">
            <w:pPr>
              <w:ind w:left="45" w:right="45"/>
              <w:rPr>
                <w:rFonts w:eastAsia="Times New Roman" w:cs="Times New Roman"/>
                <w:color w:val="414142"/>
                <w:sz w:val="18"/>
                <w:szCs w:val="18"/>
                <w:lang w:eastAsia="lv-LV"/>
              </w:rPr>
            </w:pPr>
            <w:r w:rsidRPr="222FDB2A">
              <w:rPr>
                <w:rFonts w:eastAsia="Times New Roman" w:cs="Times New Roman"/>
                <w:color w:val="414142"/>
                <w:sz w:val="18"/>
                <w:szCs w:val="18"/>
                <w:lang w:eastAsia="lv-LV"/>
              </w:rPr>
              <w:t>n/a</w:t>
            </w:r>
          </w:p>
          <w:p w14:paraId="2BD12B04" w14:textId="29F2759A" w:rsidR="00A810D4" w:rsidRPr="00656B8E" w:rsidRDefault="00A810D4" w:rsidP="004B770F">
            <w:pPr>
              <w:ind w:left="45" w:right="45"/>
              <w:rPr>
                <w:rFonts w:eastAsia="Times New Roman" w:cs="Times New Roman"/>
                <w:color w:val="414142"/>
                <w:kern w:val="0"/>
                <w:lang w:eastAsia="lv-LV"/>
                <w14:ligatures w14:val="none"/>
              </w:rPr>
            </w:pPr>
          </w:p>
        </w:tc>
      </w:tr>
    </w:tbl>
    <w:bookmarkEnd w:id="3"/>
    <w:p w14:paraId="1C76AEE8" w14:textId="72E6EA91" w:rsidR="00DC72AA" w:rsidRDefault="00B102A1" w:rsidP="00F66AA1">
      <w:pPr>
        <w:pStyle w:val="Heading1"/>
        <w:rPr>
          <w:lang w:eastAsia="lv-LV"/>
        </w:rPr>
      </w:pPr>
      <w:r w:rsidRPr="4E93FE92">
        <w:rPr>
          <w:lang w:eastAsia="lv-LV"/>
        </w:rPr>
        <w:t>6</w:t>
      </w:r>
      <w:r w:rsidR="00DC72AA" w:rsidRPr="4E93FE92">
        <w:rPr>
          <w:lang w:eastAsia="lv-LV"/>
        </w:rPr>
        <w:t>. Izmaksu</w:t>
      </w:r>
      <w:r w:rsidR="000B1ED9" w:rsidRPr="4E93FE92">
        <w:rPr>
          <w:lang w:eastAsia="lv-LV"/>
        </w:rPr>
        <w:t xml:space="preserve"> un </w:t>
      </w:r>
      <w:r w:rsidR="00DC72AA" w:rsidRPr="4E93FE92">
        <w:rPr>
          <w:lang w:eastAsia="lv-LV"/>
        </w:rPr>
        <w:t>ieguvumu analīze</w:t>
      </w:r>
      <w:r w:rsidR="00BF31B7" w:rsidRPr="4E93FE92">
        <w:rPr>
          <w:lang w:eastAsia="lv-LV"/>
        </w:rPr>
        <w:t xml:space="preserve"> </w:t>
      </w:r>
    </w:p>
    <w:tbl>
      <w:tblPr>
        <w:tblStyle w:val="TableGrid"/>
        <w:tblW w:w="5000" w:type="pct"/>
        <w:tblBorders>
          <w:insideH w:val="none" w:sz="0" w:space="0" w:color="auto"/>
          <w:insideV w:val="single" w:sz="4" w:space="0" w:color="414142"/>
        </w:tblBorders>
        <w:tblLook w:val="04A0" w:firstRow="1" w:lastRow="0" w:firstColumn="1" w:lastColumn="0" w:noHBand="0" w:noVBand="1"/>
      </w:tblPr>
      <w:tblGrid>
        <w:gridCol w:w="9061"/>
      </w:tblGrid>
      <w:tr w:rsidR="0042070E" w14:paraId="4BFE12D3" w14:textId="77777777" w:rsidTr="222FDB2A">
        <w:tc>
          <w:tcPr>
            <w:tcW w:w="5000" w:type="pct"/>
          </w:tcPr>
          <w:p w14:paraId="3DAC6E34" w14:textId="77777777" w:rsidR="0042070E" w:rsidRPr="00656B8E" w:rsidRDefault="0042070E" w:rsidP="0042070E">
            <w:pPr>
              <w:spacing w:line="240" w:lineRule="atLeast"/>
              <w:ind w:left="45" w:right="45"/>
              <w:rPr>
                <w:rFonts w:eastAsia="Times New Roman" w:cs="Times New Roman"/>
                <w:i/>
                <w:color w:val="AEAAAA" w:themeColor="background2" w:themeShade="BF"/>
                <w:kern w:val="0"/>
                <w:sz w:val="18"/>
                <w:szCs w:val="18"/>
                <w:lang w:eastAsia="lv-LV"/>
                <w14:ligatures w14:val="none"/>
              </w:rPr>
            </w:pPr>
            <w:r w:rsidRPr="00656B8E">
              <w:rPr>
                <w:rFonts w:eastAsia="Times New Roman" w:cs="Times New Roman"/>
                <w:i/>
                <w:color w:val="AEAAAA" w:themeColor="background2" w:themeShade="BF"/>
                <w:kern w:val="0"/>
                <w:sz w:val="18"/>
                <w:szCs w:val="18"/>
                <w:lang w:eastAsia="lv-LV"/>
                <w14:ligatures w14:val="none"/>
              </w:rPr>
              <w:t xml:space="preserve">Kopsavilkuma informācija par veikto ieguvumu un izmaksu analīzi. </w:t>
            </w:r>
          </w:p>
          <w:p w14:paraId="357E5E8D" w14:textId="524EE18D" w:rsidR="0042070E" w:rsidRDefault="0042070E" w:rsidP="0042070E">
            <w:pPr>
              <w:rPr>
                <w:lang w:eastAsia="lv-LV"/>
              </w:rPr>
            </w:pPr>
            <w:r>
              <w:rPr>
                <w:rFonts w:eastAsia="Times New Roman" w:cs="Times New Roman"/>
                <w:i/>
                <w:color w:val="AEAAAA" w:themeColor="background2" w:themeShade="BF"/>
                <w:kern w:val="0"/>
                <w:sz w:val="18"/>
                <w:szCs w:val="18"/>
                <w:lang w:eastAsia="lv-LV"/>
                <w14:ligatures w14:val="none"/>
              </w:rPr>
              <w:t>(</w:t>
            </w:r>
            <w:r w:rsidRPr="00656B8E">
              <w:rPr>
                <w:rFonts w:eastAsia="Times New Roman" w:cs="Times New Roman"/>
                <w:i/>
                <w:color w:val="AEAAAA" w:themeColor="background2" w:themeShade="BF"/>
                <w:kern w:val="0"/>
                <w:sz w:val="18"/>
                <w:szCs w:val="18"/>
                <w:lang w:eastAsia="lv-LV"/>
                <w14:ligatures w14:val="none"/>
              </w:rPr>
              <w:t>Šeit jānorāda vienkāršoti aprēķini, kas skaidri pamato projekta lietderību un parāda sagaidāmos ieguvumus finansiālā izteiksmē salīdzinājumā ar izmaksām projekta dzīves ciklā</w:t>
            </w:r>
            <w:r>
              <w:rPr>
                <w:rFonts w:eastAsia="Times New Roman" w:cs="Times New Roman"/>
                <w:i/>
                <w:color w:val="AEAAAA" w:themeColor="background2" w:themeShade="BF"/>
                <w:kern w:val="0"/>
                <w:sz w:val="18"/>
                <w:szCs w:val="18"/>
                <w:lang w:eastAsia="lv-LV"/>
                <w14:ligatures w14:val="none"/>
              </w:rPr>
              <w:t xml:space="preserve">) </w:t>
            </w:r>
          </w:p>
        </w:tc>
      </w:tr>
      <w:tr w:rsidR="0042070E" w14:paraId="4172BB36" w14:textId="77777777" w:rsidTr="222FDB2A">
        <w:tc>
          <w:tcPr>
            <w:tcW w:w="5000" w:type="pct"/>
          </w:tcPr>
          <w:p w14:paraId="34376AE0" w14:textId="066868C3" w:rsidR="0042070E" w:rsidRPr="006948C4" w:rsidRDefault="007438B5" w:rsidP="5EF93A68">
            <w:pPr>
              <w:spacing w:line="257" w:lineRule="auto"/>
              <w:rPr>
                <w:rFonts w:eastAsia="Times New Roman" w:cs="Times New Roman"/>
                <w:color w:val="000000" w:themeColor="text1"/>
              </w:rPr>
            </w:pPr>
            <w:r>
              <w:rPr>
                <w:rStyle w:val="normaltextrun"/>
                <w:rFonts w:eastAsia="Times New Roman" w:cs="Times New Roman"/>
                <w:color w:val="000000" w:themeColor="text1"/>
              </w:rPr>
              <w:t>C</w:t>
            </w:r>
            <w:r w:rsidR="6ED139FD" w:rsidRPr="5EF93A68">
              <w:rPr>
                <w:rStyle w:val="normaltextrun"/>
                <w:rFonts w:eastAsia="Times New Roman" w:cs="Times New Roman"/>
                <w:color w:val="000000" w:themeColor="text1"/>
              </w:rPr>
              <w:t xml:space="preserve">entram kā finansējuma saņēmējam sniegtais atbalsts nav kvalificējams kā komercdarbības atbalsts. Atbalsts ir plānots valsts </w:t>
            </w:r>
            <w:r w:rsidR="54E5E587" w:rsidRPr="5EF93A68">
              <w:rPr>
                <w:rStyle w:val="normaltextrun"/>
                <w:rFonts w:eastAsia="Times New Roman" w:cs="Times New Roman"/>
                <w:color w:val="000000" w:themeColor="text1"/>
              </w:rPr>
              <w:t>pārvaldes uzdevuma</w:t>
            </w:r>
            <w:r w:rsidR="6ED139FD" w:rsidRPr="5EF93A68">
              <w:rPr>
                <w:rStyle w:val="normaltextrun"/>
                <w:rFonts w:eastAsia="Times New Roman" w:cs="Times New Roman"/>
                <w:color w:val="000000" w:themeColor="text1"/>
              </w:rPr>
              <w:t xml:space="preserve"> veikšanai, kas nav saimnieciskā darbība. </w:t>
            </w:r>
          </w:p>
          <w:p w14:paraId="02852E74" w14:textId="78459ACB" w:rsidR="0042070E" w:rsidRPr="006948C4" w:rsidRDefault="58DEFA0C" w:rsidP="0050305D">
            <w:pPr>
              <w:spacing w:before="120"/>
              <w:ind w:left="-20" w:right="-20"/>
              <w:rPr>
                <w:rFonts w:eastAsia="Times New Roman" w:cs="Times New Roman"/>
                <w:color w:val="000000" w:themeColor="text1"/>
              </w:rPr>
            </w:pPr>
            <w:r w:rsidRPr="31BE235D">
              <w:rPr>
                <w:rFonts w:eastAsia="Times New Roman" w:cs="Times New Roman"/>
                <w:color w:val="000000" w:themeColor="text1"/>
              </w:rPr>
              <w:t>Ar projekta īstenošanu tiks veicināta sistēmiska tiesu ekspertīžu reforma, veidota vienota digitālā infrastruktūra un koplietošanas risinājumi tiesu ekspertīžu procesu atbalstam, kā arī tiks izveidota vienota starpresoru tiesu ekspertīžu IKT arhitektūra un pilnveidota datu koplietošana un analītika. Līdz ar to tiks paātrināta ekspertīžu informācijas aprite, jo īpaši situācijās, kad ekspertīze jāveic vairākās ekspertīžu jomās un tiesu ekspertu specialitātēs, kā arī nodrošināta plānveidīga un reālās situācijas prasībām atbilstoša tiesu ekspertīzes sistēmas politikas attīstība.</w:t>
            </w:r>
          </w:p>
          <w:p w14:paraId="48B3824C" w14:textId="77777777" w:rsidR="0042070E" w:rsidRPr="006948C4" w:rsidRDefault="0042070E" w:rsidP="31BE235D">
            <w:pPr>
              <w:ind w:right="45"/>
              <w:rPr>
                <w:rFonts w:eastAsia="Times New Roman" w:cs="Times New Roman"/>
                <w:color w:val="414142"/>
                <w:kern w:val="0"/>
                <w:sz w:val="18"/>
                <w:szCs w:val="18"/>
                <w:lang w:eastAsia="lv-LV"/>
                <w14:ligatures w14:val="none"/>
              </w:rPr>
            </w:pPr>
          </w:p>
          <w:p w14:paraId="70011464" w14:textId="6F225222" w:rsidR="1142A99B" w:rsidRDefault="1142A99B" w:rsidP="31BE235D">
            <w:pPr>
              <w:spacing w:line="257" w:lineRule="auto"/>
              <w:rPr>
                <w:rFonts w:eastAsia="Times New Roman" w:cs="Times New Roman"/>
                <w:color w:val="000000" w:themeColor="text1"/>
              </w:rPr>
            </w:pPr>
            <w:r w:rsidRPr="31BE235D">
              <w:rPr>
                <w:rFonts w:eastAsia="Times New Roman" w:cs="Times New Roman"/>
                <w:color w:val="000000" w:themeColor="text1"/>
              </w:rPr>
              <w:t xml:space="preserve">Projekta ietvaros paredzēts izveidot vienotu tehnoloģisku pamatu starpresoru procesu veidošanai, kas paātrinās reformā iesaistīto institūciju integrāciju, atslogos cilvēkresursus un paaugstinās procesu efektivitāti. </w:t>
            </w:r>
          </w:p>
          <w:p w14:paraId="0DEB5E0C" w14:textId="7A8F661A" w:rsidR="1142A99B" w:rsidRPr="0050305D" w:rsidRDefault="2833E06B">
            <w:pPr>
              <w:spacing w:line="257" w:lineRule="auto"/>
              <w:rPr>
                <w:rFonts w:eastAsia="Times New Roman" w:cs="Times New Roman"/>
                <w:color w:val="000000" w:themeColor="text1"/>
                <w:spacing w:val="-2"/>
                <w:highlight w:val="yellow"/>
              </w:rPr>
            </w:pPr>
            <w:r w:rsidRPr="0050305D">
              <w:rPr>
                <w:rStyle w:val="normaltextrun"/>
                <w:rFonts w:eastAsia="Times New Roman" w:cs="Times New Roman"/>
                <w:color w:val="000000" w:themeColor="text1"/>
                <w:spacing w:val="-2"/>
              </w:rPr>
              <w:t>Projektā plānoto pasākumu īstenošanai ir nepieciešami 900 000 </w:t>
            </w:r>
            <w:r w:rsidRPr="0050305D">
              <w:rPr>
                <w:rStyle w:val="normaltextrun"/>
                <w:rFonts w:eastAsia="Times New Roman" w:cs="Times New Roman"/>
                <w:i/>
                <w:iCs/>
                <w:color w:val="000000" w:themeColor="text1"/>
                <w:spacing w:val="-2"/>
              </w:rPr>
              <w:t>euro</w:t>
            </w:r>
            <w:r w:rsidRPr="0050305D">
              <w:rPr>
                <w:rStyle w:val="normaltextrun"/>
                <w:rFonts w:eastAsia="Times New Roman" w:cs="Times New Roman"/>
                <w:color w:val="000000" w:themeColor="text1"/>
                <w:spacing w:val="-2"/>
              </w:rPr>
              <w:t xml:space="preserve">. Projekta ieviešanas rezultātā sociālekonomiskie ieguvumi un pārvaldes izdevumu ietaupījums veido vismaz </w:t>
            </w:r>
            <w:r w:rsidR="5733CBBD" w:rsidRPr="0050305D">
              <w:rPr>
                <w:rStyle w:val="normaltextrun"/>
                <w:rFonts w:eastAsia="Times New Roman" w:cs="Times New Roman"/>
                <w:color w:val="000000" w:themeColor="text1"/>
                <w:spacing w:val="-2"/>
              </w:rPr>
              <w:t>243 450</w:t>
            </w:r>
            <w:r w:rsidRPr="0050305D">
              <w:rPr>
                <w:rStyle w:val="normaltextrun"/>
                <w:rFonts w:eastAsia="Times New Roman" w:cs="Times New Roman"/>
                <w:color w:val="000000" w:themeColor="text1"/>
                <w:spacing w:val="-2"/>
              </w:rPr>
              <w:t>,80 </w:t>
            </w:r>
            <w:r w:rsidR="00EF7AEC" w:rsidRPr="0050305D">
              <w:rPr>
                <w:rStyle w:val="normaltextrun"/>
                <w:rFonts w:eastAsia="Times New Roman" w:cs="Times New Roman"/>
                <w:i/>
                <w:iCs/>
                <w:color w:val="000000" w:themeColor="text1"/>
                <w:spacing w:val="-2"/>
              </w:rPr>
              <w:t>euro</w:t>
            </w:r>
            <w:r w:rsidR="00EF7AEC" w:rsidRPr="0050305D">
              <w:rPr>
                <w:rStyle w:val="normaltextrun"/>
                <w:rFonts w:eastAsia="Times New Roman" w:cs="Times New Roman"/>
                <w:color w:val="000000" w:themeColor="text1"/>
                <w:spacing w:val="-2"/>
              </w:rPr>
              <w:t xml:space="preserve"> </w:t>
            </w:r>
            <w:r w:rsidRPr="0050305D">
              <w:rPr>
                <w:rStyle w:val="normaltextrun"/>
                <w:rFonts w:eastAsia="Times New Roman" w:cs="Times New Roman"/>
                <w:color w:val="000000" w:themeColor="text1"/>
                <w:spacing w:val="-2"/>
              </w:rPr>
              <w:t xml:space="preserve">gadā, ieguvumi projekta dzīves cikla (10 gadi) laikā varētu sasniegt aptuveni </w:t>
            </w:r>
            <w:r w:rsidR="22A69AF1" w:rsidRPr="0050305D">
              <w:rPr>
                <w:rStyle w:val="normaltextrun"/>
                <w:rFonts w:eastAsia="Times New Roman" w:cs="Times New Roman"/>
                <w:color w:val="000000" w:themeColor="text1"/>
                <w:spacing w:val="-2"/>
              </w:rPr>
              <w:t>2 434</w:t>
            </w:r>
            <w:r w:rsidRPr="0050305D">
              <w:rPr>
                <w:rStyle w:val="normaltextrun"/>
                <w:rFonts w:eastAsia="Times New Roman" w:cs="Times New Roman"/>
                <w:color w:val="000000" w:themeColor="text1"/>
                <w:spacing w:val="-2"/>
              </w:rPr>
              <w:t xml:space="preserve"> 508 </w:t>
            </w:r>
            <w:r w:rsidRPr="0050305D">
              <w:rPr>
                <w:rStyle w:val="normaltextrun"/>
                <w:rFonts w:eastAsia="Times New Roman" w:cs="Times New Roman"/>
                <w:i/>
                <w:iCs/>
                <w:color w:val="000000" w:themeColor="text1"/>
                <w:spacing w:val="-2"/>
              </w:rPr>
              <w:t>euro</w:t>
            </w:r>
            <w:r w:rsidRPr="0050305D">
              <w:rPr>
                <w:rStyle w:val="normaltextrun"/>
                <w:rFonts w:eastAsia="Times New Roman" w:cs="Times New Roman"/>
                <w:color w:val="000000" w:themeColor="text1"/>
                <w:spacing w:val="-2"/>
              </w:rPr>
              <w:t>, tai skaitā: </w:t>
            </w:r>
          </w:p>
          <w:p w14:paraId="2E4DC2A6" w14:textId="5FF9C155" w:rsidR="1142A99B" w:rsidRPr="00FA678C" w:rsidRDefault="00FA678C" w:rsidP="00FA678C">
            <w:pPr>
              <w:spacing w:before="120"/>
              <w:ind w:right="57"/>
              <w:rPr>
                <w:rFonts w:eastAsia="Times New Roman" w:cs="Times New Roman"/>
                <w:highlight w:val="yellow"/>
              </w:rPr>
            </w:pPr>
            <w:r>
              <w:rPr>
                <w:rFonts w:eastAsia="Times New Roman" w:cs="Times New Roman"/>
                <w:color w:val="000000" w:themeColor="text1"/>
              </w:rPr>
              <w:t xml:space="preserve">1) </w:t>
            </w:r>
            <w:r w:rsidR="002D6309">
              <w:rPr>
                <w:rFonts w:eastAsia="Times New Roman" w:cs="Times New Roman"/>
                <w:color w:val="000000" w:themeColor="text1"/>
              </w:rPr>
              <w:t>p</w:t>
            </w:r>
            <w:r w:rsidR="75C2E2BA" w:rsidRPr="00FA678C">
              <w:rPr>
                <w:rFonts w:eastAsia="Times New Roman" w:cs="Times New Roman"/>
                <w:color w:val="000000" w:themeColor="text1"/>
              </w:rPr>
              <w:t xml:space="preserve">rocesu pārvaldības centralizēta digitalizēšana veicinās laika ietaupījumu un mazāku kļūdaini ievadītas informācijas un dokumentu skaitu, efektivizēs starpinstitūciju mijiedarbību vienas ekspertīzes ietvaros, savukārt vienota risinājuma uzturēšana pēc ekspertu aplēsēm ļaus ietaupīt </w:t>
            </w:r>
            <w:r w:rsidR="2B8E5518" w:rsidRPr="00FA678C">
              <w:rPr>
                <w:rFonts w:eastAsia="Times New Roman" w:cs="Times New Roman"/>
                <w:color w:val="000000" w:themeColor="text1"/>
              </w:rPr>
              <w:t>finansējumu</w:t>
            </w:r>
            <w:r w:rsidR="75C2E2BA" w:rsidRPr="00FA678C">
              <w:rPr>
                <w:rFonts w:eastAsia="Times New Roman" w:cs="Times New Roman"/>
                <w:color w:val="000000" w:themeColor="text1"/>
              </w:rPr>
              <w:t>, ja netiks uzturēti, piemēram, divi līdzvērtīgi risinājumi.</w:t>
            </w:r>
            <w:r w:rsidR="67AC3D4E" w:rsidRPr="00FA678C">
              <w:rPr>
                <w:rFonts w:eastAsia="Times New Roman" w:cs="Times New Roman"/>
                <w:color w:val="000000" w:themeColor="text1"/>
              </w:rPr>
              <w:t xml:space="preserve"> </w:t>
            </w:r>
            <w:r w:rsidR="6FC391CC" w:rsidRPr="00FA678C">
              <w:rPr>
                <w:rFonts w:eastAsia="Times New Roman" w:cs="Times New Roman"/>
              </w:rPr>
              <w:t>Šobrīd dažādas iesaistītās ekspertīžu iestādes izmanto atšķirīgus risinājumus</w:t>
            </w:r>
            <w:r w:rsidR="58E2477F" w:rsidRPr="00FA678C">
              <w:rPr>
                <w:rFonts w:eastAsia="Times New Roman" w:cs="Times New Roman"/>
              </w:rPr>
              <w:t xml:space="preserve"> </w:t>
            </w:r>
            <w:r w:rsidR="00A1359B" w:rsidRPr="001414A6">
              <w:rPr>
                <w:rFonts w:eastAsia="Times New Roman" w:cs="Times New Roman"/>
                <w:color w:val="242424"/>
              </w:rPr>
              <w:t>–</w:t>
            </w:r>
            <w:r w:rsidR="58E2477F" w:rsidRPr="00FA678C">
              <w:rPr>
                <w:rFonts w:eastAsia="Times New Roman" w:cs="Times New Roman"/>
              </w:rPr>
              <w:t xml:space="preserve"> katra savu</w:t>
            </w:r>
            <w:r w:rsidR="73B72244" w:rsidRPr="00FA678C">
              <w:rPr>
                <w:rFonts w:eastAsia="Times New Roman" w:cs="Times New Roman"/>
              </w:rPr>
              <w:t>, kas savā starpā nekorelē</w:t>
            </w:r>
            <w:r w:rsidR="5A9B491C" w:rsidRPr="00FA678C">
              <w:rPr>
                <w:rFonts w:eastAsia="Times New Roman" w:cs="Times New Roman"/>
              </w:rPr>
              <w:t xml:space="preserve"> un nemainīgā veidā nespēj nodrošināt centralizēta risinājuma funkcionalitāti</w:t>
            </w:r>
            <w:r w:rsidR="3DCE9245" w:rsidRPr="00FA678C">
              <w:rPr>
                <w:rFonts w:eastAsia="Times New Roman" w:cs="Times New Roman"/>
                <w:color w:val="000000" w:themeColor="text1"/>
              </w:rPr>
              <w:t>.</w:t>
            </w:r>
            <w:r w:rsidR="6FC391CC" w:rsidRPr="00FA678C">
              <w:rPr>
                <w:rFonts w:eastAsia="Times New Roman" w:cs="Times New Roman"/>
              </w:rPr>
              <w:t xml:space="preserve"> Ja netiktu veikta </w:t>
            </w:r>
            <w:r w:rsidR="1D810246" w:rsidRPr="00FA678C">
              <w:rPr>
                <w:rFonts w:eastAsia="Times New Roman" w:cs="Times New Roman"/>
              </w:rPr>
              <w:t xml:space="preserve">šobrīd esošā </w:t>
            </w:r>
            <w:r w:rsidR="6FC391CC" w:rsidRPr="00FA678C">
              <w:rPr>
                <w:rFonts w:eastAsia="Times New Roman" w:cs="Times New Roman"/>
              </w:rPr>
              <w:t>ELIS</w:t>
            </w:r>
            <w:r w:rsidR="0813E84B" w:rsidRPr="00FA678C">
              <w:rPr>
                <w:rFonts w:eastAsia="Times New Roman" w:cs="Times New Roman"/>
              </w:rPr>
              <w:t xml:space="preserve"> pilnveide</w:t>
            </w:r>
            <w:r w:rsidR="6FC391CC" w:rsidRPr="00FA678C">
              <w:rPr>
                <w:rFonts w:eastAsia="Times New Roman" w:cs="Times New Roman"/>
              </w:rPr>
              <w:t xml:space="preserve"> </w:t>
            </w:r>
            <w:r w:rsidR="2C327448" w:rsidRPr="00FA678C">
              <w:rPr>
                <w:rFonts w:eastAsia="Times New Roman" w:cs="Times New Roman"/>
              </w:rPr>
              <w:t xml:space="preserve">un </w:t>
            </w:r>
            <w:r w:rsidR="6FC391CC" w:rsidRPr="00FA678C">
              <w:rPr>
                <w:rFonts w:eastAsia="Times New Roman" w:cs="Times New Roman"/>
              </w:rPr>
              <w:t xml:space="preserve">centralizācija, pastāvētu nepieciešamība vai nu turpināt attīstīt </w:t>
            </w:r>
            <w:r w:rsidR="540C205E" w:rsidRPr="00FA678C">
              <w:rPr>
                <w:rFonts w:eastAsia="Times New Roman" w:cs="Times New Roman"/>
              </w:rPr>
              <w:t xml:space="preserve">vismaz </w:t>
            </w:r>
            <w:r w:rsidR="6FC391CC" w:rsidRPr="00FA678C">
              <w:rPr>
                <w:rFonts w:eastAsia="Times New Roman" w:cs="Times New Roman"/>
              </w:rPr>
              <w:t>divas dažādas sistēmas</w:t>
            </w:r>
            <w:r w:rsidR="069E4D0B" w:rsidRPr="00FA678C">
              <w:rPr>
                <w:rFonts w:eastAsia="Times New Roman" w:cs="Times New Roman"/>
              </w:rPr>
              <w:t xml:space="preserve"> (VP </w:t>
            </w:r>
            <w:proofErr w:type="spellStart"/>
            <w:r w:rsidR="069E4D0B" w:rsidRPr="00FA678C">
              <w:rPr>
                <w:rFonts w:eastAsia="Times New Roman" w:cs="Times New Roman"/>
              </w:rPr>
              <w:t>GKrPP</w:t>
            </w:r>
            <w:proofErr w:type="spellEnd"/>
            <w:r w:rsidR="069E4D0B" w:rsidRPr="00FA678C">
              <w:rPr>
                <w:rFonts w:eastAsia="Times New Roman" w:cs="Times New Roman"/>
              </w:rPr>
              <w:t xml:space="preserve"> KP un VTEB)</w:t>
            </w:r>
            <w:r w:rsidR="6FC391CC" w:rsidRPr="00FA678C">
              <w:rPr>
                <w:rFonts w:eastAsia="Times New Roman" w:cs="Times New Roman"/>
              </w:rPr>
              <w:t>, vai izstrādāt līdzvērtīgu alternatīvu sistēmu, kurai būtu jānodrošina identisk</w:t>
            </w:r>
            <w:r w:rsidR="20DAB9B3" w:rsidRPr="00FA678C">
              <w:rPr>
                <w:rFonts w:eastAsia="Times New Roman" w:cs="Times New Roman"/>
              </w:rPr>
              <w:t>u</w:t>
            </w:r>
            <w:r w:rsidR="6FC391CC" w:rsidRPr="00FA678C">
              <w:rPr>
                <w:rFonts w:eastAsia="Times New Roman" w:cs="Times New Roman"/>
              </w:rPr>
              <w:t xml:space="preserve"> funkcionalitāt</w:t>
            </w:r>
            <w:r w:rsidR="54B46157" w:rsidRPr="00FA678C">
              <w:rPr>
                <w:rFonts w:eastAsia="Times New Roman" w:cs="Times New Roman"/>
              </w:rPr>
              <w:t>i</w:t>
            </w:r>
            <w:r w:rsidR="75801901" w:rsidRPr="00FA678C">
              <w:rPr>
                <w:rFonts w:eastAsia="Times New Roman" w:cs="Times New Roman"/>
              </w:rPr>
              <w:t>, lai nodrošinātu digitalizāciju un savietojamību ar E-</w:t>
            </w:r>
            <w:r w:rsidR="00233EC8">
              <w:rPr>
                <w:rFonts w:eastAsia="Times New Roman" w:cs="Times New Roman"/>
              </w:rPr>
              <w:t>l</w:t>
            </w:r>
            <w:r w:rsidR="00233EC8" w:rsidRPr="00FA678C">
              <w:rPr>
                <w:rFonts w:eastAsia="Times New Roman" w:cs="Times New Roman"/>
              </w:rPr>
              <w:t xml:space="preserve">ietas </w:t>
            </w:r>
            <w:r w:rsidR="75801901" w:rsidRPr="00FA678C">
              <w:rPr>
                <w:rFonts w:eastAsia="Times New Roman" w:cs="Times New Roman"/>
              </w:rPr>
              <w:t>komponentēm</w:t>
            </w:r>
            <w:r w:rsidR="0BD8E285" w:rsidRPr="00FA678C">
              <w:rPr>
                <w:rFonts w:eastAsia="Times New Roman" w:cs="Times New Roman"/>
                <w:color w:val="000000" w:themeColor="text1"/>
              </w:rPr>
              <w:t>.</w:t>
            </w:r>
            <w:r w:rsidR="6FC391CC" w:rsidRPr="00FA678C">
              <w:rPr>
                <w:rFonts w:eastAsia="Times New Roman" w:cs="Times New Roman"/>
              </w:rPr>
              <w:t xml:space="preserve"> Izvērtējot tirgus praksi, līdzīgu specializētu IKT sistēmu izstrādes izmaksas ir ap 847 000 </w:t>
            </w:r>
            <w:r w:rsidR="6FC391CC" w:rsidRPr="00FA678C">
              <w:rPr>
                <w:rFonts w:eastAsia="Times New Roman" w:cs="Times New Roman"/>
                <w:i/>
                <w:iCs/>
              </w:rPr>
              <w:t>euro</w:t>
            </w:r>
            <w:r w:rsidR="6FC391CC" w:rsidRPr="00FA678C">
              <w:rPr>
                <w:rFonts w:eastAsia="Times New Roman" w:cs="Times New Roman"/>
              </w:rPr>
              <w:t xml:space="preserve">. Šī summa atspoguļo to, kas būtu jāiegulda, ja sistēmas funkcionalitāte tiktu dublēta atsevišķi katrai iestādei. Uzturot divas atsevišķas sistēmas, katrai būtu nepieciešami individuāli uzturēšanas līgumi, licences un tehniskais atbalsts. Novērtējums, ko snieguši eksperti, </w:t>
            </w:r>
            <w:r w:rsidR="6FC391CC" w:rsidRPr="0050305D">
              <w:rPr>
                <w:rFonts w:eastAsia="Times New Roman" w:cs="Times New Roman"/>
                <w:spacing w:val="-2"/>
              </w:rPr>
              <w:lastRenderedPageBreak/>
              <w:t>rāda, ka vienas sistēmas uzturēšanas izmaksas</w:t>
            </w:r>
            <w:r w:rsidR="488C1F9E" w:rsidRPr="0050305D">
              <w:rPr>
                <w:rFonts w:eastAsia="Times New Roman" w:cs="Times New Roman"/>
                <w:spacing w:val="-2"/>
              </w:rPr>
              <w:t>, t.</w:t>
            </w:r>
            <w:r w:rsidR="00133805" w:rsidRPr="0050305D">
              <w:rPr>
                <w:rFonts w:eastAsia="Times New Roman" w:cs="Times New Roman"/>
                <w:spacing w:val="-2"/>
              </w:rPr>
              <w:t xml:space="preserve"> </w:t>
            </w:r>
            <w:r w:rsidR="488C1F9E" w:rsidRPr="0050305D">
              <w:rPr>
                <w:rFonts w:eastAsia="Times New Roman" w:cs="Times New Roman"/>
                <w:spacing w:val="-2"/>
              </w:rPr>
              <w:t>sk. nodrošinot integritāti ar E-</w:t>
            </w:r>
            <w:r w:rsidR="00233EC8" w:rsidRPr="0050305D">
              <w:rPr>
                <w:rFonts w:eastAsia="Times New Roman" w:cs="Times New Roman"/>
                <w:spacing w:val="-2"/>
              </w:rPr>
              <w:t xml:space="preserve">lietas </w:t>
            </w:r>
            <w:r w:rsidR="488C1F9E" w:rsidRPr="0050305D">
              <w:rPr>
                <w:rFonts w:eastAsia="Times New Roman" w:cs="Times New Roman"/>
                <w:spacing w:val="-2"/>
              </w:rPr>
              <w:t>komponentēm</w:t>
            </w:r>
            <w:r w:rsidR="00EF7AEC" w:rsidRPr="0050305D">
              <w:rPr>
                <w:rFonts w:eastAsia="Times New Roman" w:cs="Times New Roman"/>
                <w:spacing w:val="-2"/>
              </w:rPr>
              <w:t>,</w:t>
            </w:r>
            <w:r w:rsidR="00EF7AEC">
              <w:rPr>
                <w:rFonts w:eastAsia="Times New Roman" w:cs="Times New Roman"/>
              </w:rPr>
              <w:t xml:space="preserve"> </w:t>
            </w:r>
            <w:r w:rsidR="6FC391CC" w:rsidRPr="00FA678C">
              <w:rPr>
                <w:rFonts w:eastAsia="Times New Roman" w:cs="Times New Roman"/>
              </w:rPr>
              <w:t xml:space="preserve">sastādītu ap 153 000 </w:t>
            </w:r>
            <w:r w:rsidR="6FC391CC" w:rsidRPr="00FA678C">
              <w:rPr>
                <w:rFonts w:eastAsia="Times New Roman" w:cs="Times New Roman"/>
                <w:i/>
                <w:iCs/>
              </w:rPr>
              <w:t>euro</w:t>
            </w:r>
            <w:r w:rsidR="6FC391CC" w:rsidRPr="00FA678C">
              <w:rPr>
                <w:rFonts w:eastAsia="Times New Roman" w:cs="Times New Roman"/>
              </w:rPr>
              <w:t xml:space="preserve"> gadā. </w:t>
            </w:r>
            <w:r w:rsidR="4156447C" w:rsidRPr="00FA678C">
              <w:rPr>
                <w:rFonts w:eastAsia="Times New Roman" w:cs="Times New Roman"/>
              </w:rPr>
              <w:t>Attiecīgi, j</w:t>
            </w:r>
            <w:r w:rsidR="6FC391CC" w:rsidRPr="00FA678C">
              <w:rPr>
                <w:rFonts w:eastAsia="Times New Roman" w:cs="Times New Roman"/>
              </w:rPr>
              <w:t>a uzturētu divus risinājumus, šīs izmaksas</w:t>
            </w:r>
            <w:r w:rsidR="2C3DB859" w:rsidRPr="00FA678C">
              <w:rPr>
                <w:rFonts w:eastAsia="Times New Roman" w:cs="Times New Roman"/>
              </w:rPr>
              <w:t xml:space="preserve"> </w:t>
            </w:r>
            <w:r w:rsidR="6FC391CC" w:rsidRPr="00FA678C">
              <w:rPr>
                <w:rFonts w:eastAsia="Times New Roman" w:cs="Times New Roman"/>
              </w:rPr>
              <w:t xml:space="preserve">būtiski pieaugtu. </w:t>
            </w:r>
            <w:r w:rsidR="5938E0DF" w:rsidRPr="00FA678C">
              <w:rPr>
                <w:rFonts w:eastAsia="Times New Roman" w:cs="Times New Roman"/>
              </w:rPr>
              <w:t>Tādējādi ietaupījums, kas rodas, attīstot ELIS kā centralizētu risinājumu</w:t>
            </w:r>
            <w:r w:rsidR="62A4A2AE" w:rsidRPr="00FA678C">
              <w:rPr>
                <w:rFonts w:eastAsia="Times New Roman" w:cs="Times New Roman"/>
              </w:rPr>
              <w:t>, tiek rēķināts kā vienas sistēmas izmaksas un uzturēšana, kuru vairs nevajadzēs izveidot</w:t>
            </w:r>
            <w:r w:rsidR="64E4B93C" w:rsidRPr="00FA678C">
              <w:rPr>
                <w:rFonts w:eastAsia="Times New Roman" w:cs="Times New Roman"/>
              </w:rPr>
              <w:t xml:space="preserve"> (sistēmas dzīves cikla periodā, pieņemot 10 gadus)</w:t>
            </w:r>
            <w:r w:rsidR="511F7F91" w:rsidRPr="00FA678C">
              <w:rPr>
                <w:rFonts w:eastAsia="Times New Roman" w:cs="Times New Roman"/>
              </w:rPr>
              <w:t>:</w:t>
            </w:r>
            <w:r w:rsidR="6FC391CC" w:rsidRPr="00FA678C">
              <w:rPr>
                <w:rFonts w:eastAsia="Times New Roman" w:cs="Times New Roman"/>
              </w:rPr>
              <w:t xml:space="preserve"> sistēmas izstrādes izmaksas (847 000 </w:t>
            </w:r>
            <w:r w:rsidR="6FC391CC" w:rsidRPr="00FA678C">
              <w:rPr>
                <w:rFonts w:eastAsia="Times New Roman" w:cs="Times New Roman"/>
                <w:i/>
                <w:iCs/>
              </w:rPr>
              <w:t>euro</w:t>
            </w:r>
            <w:r w:rsidR="6FC391CC" w:rsidRPr="00FA678C">
              <w:rPr>
                <w:rFonts w:eastAsia="Times New Roman" w:cs="Times New Roman"/>
              </w:rPr>
              <w:t xml:space="preserve">) </w:t>
            </w:r>
            <w:r w:rsidR="68BDB858" w:rsidRPr="00FA678C">
              <w:rPr>
                <w:rFonts w:eastAsia="Times New Roman" w:cs="Times New Roman"/>
              </w:rPr>
              <w:t xml:space="preserve">+ </w:t>
            </w:r>
            <w:r w:rsidR="2A8521D6" w:rsidRPr="00FA678C">
              <w:rPr>
                <w:rFonts w:eastAsia="Times New Roman" w:cs="Times New Roman"/>
              </w:rPr>
              <w:t>uzturēšanas izmaksas (</w:t>
            </w:r>
            <w:r w:rsidR="68BDB858" w:rsidRPr="00FA678C">
              <w:rPr>
                <w:rFonts w:eastAsia="Times New Roman" w:cs="Times New Roman"/>
              </w:rPr>
              <w:t xml:space="preserve">153 000 </w:t>
            </w:r>
            <w:r w:rsidR="68BDB858" w:rsidRPr="00FA678C">
              <w:rPr>
                <w:rFonts w:eastAsia="Times New Roman" w:cs="Times New Roman"/>
                <w:i/>
                <w:iCs/>
              </w:rPr>
              <w:t xml:space="preserve">euro </w:t>
            </w:r>
            <w:r w:rsidR="68BDB858" w:rsidRPr="00FA678C">
              <w:rPr>
                <w:rFonts w:eastAsia="Times New Roman" w:cs="Times New Roman"/>
              </w:rPr>
              <w:t>x 10 gadi</w:t>
            </w:r>
            <w:r w:rsidR="1578F2C3" w:rsidRPr="00FA678C">
              <w:rPr>
                <w:rFonts w:eastAsia="Times New Roman" w:cs="Times New Roman"/>
              </w:rPr>
              <w:t xml:space="preserve">) = </w:t>
            </w:r>
            <w:r w:rsidR="74DA4214" w:rsidRPr="00FA678C">
              <w:rPr>
                <w:rFonts w:eastAsia="Times New Roman" w:cs="Times New Roman"/>
              </w:rPr>
              <w:t xml:space="preserve">2 377 000 </w:t>
            </w:r>
            <w:r w:rsidR="74DA4214" w:rsidRPr="00FA678C">
              <w:rPr>
                <w:rFonts w:eastAsia="Times New Roman" w:cs="Times New Roman"/>
                <w:i/>
                <w:iCs/>
              </w:rPr>
              <w:t xml:space="preserve">euro </w:t>
            </w:r>
            <w:r w:rsidR="74DA4214" w:rsidRPr="00FA678C">
              <w:rPr>
                <w:rFonts w:eastAsia="Times New Roman" w:cs="Times New Roman"/>
              </w:rPr>
              <w:t xml:space="preserve">(jeb 237 700 </w:t>
            </w:r>
            <w:r w:rsidR="74DA4214" w:rsidRPr="00FA678C">
              <w:rPr>
                <w:rFonts w:eastAsia="Times New Roman" w:cs="Times New Roman"/>
                <w:i/>
                <w:iCs/>
              </w:rPr>
              <w:t xml:space="preserve">euro </w:t>
            </w:r>
            <w:r w:rsidR="74DA4214" w:rsidRPr="00FA678C">
              <w:rPr>
                <w:rFonts w:eastAsia="Times New Roman" w:cs="Times New Roman"/>
              </w:rPr>
              <w:t>gadā proporcionāli</w:t>
            </w:r>
            <w:r w:rsidR="74DA4214" w:rsidRPr="00FA678C">
              <w:rPr>
                <w:rFonts w:eastAsia="Times New Roman" w:cs="Times New Roman"/>
                <w:i/>
                <w:iCs/>
              </w:rPr>
              <w:t xml:space="preserve"> </w:t>
            </w:r>
            <w:r w:rsidR="74DA4214" w:rsidRPr="00FA678C">
              <w:rPr>
                <w:rFonts w:eastAsia="Times New Roman" w:cs="Times New Roman"/>
              </w:rPr>
              <w:t xml:space="preserve">sadalot). </w:t>
            </w:r>
            <w:r w:rsidR="7D45421A" w:rsidRPr="00FA678C">
              <w:rPr>
                <w:rFonts w:eastAsia="Times New Roman" w:cs="Times New Roman"/>
              </w:rPr>
              <w:t>Nākotnē paredzēts paplašināt ELIS lietotāju loku, attiecīgi pieaugs arī ietaupījums</w:t>
            </w:r>
            <w:r w:rsidR="002D6309">
              <w:rPr>
                <w:rFonts w:eastAsia="Times New Roman" w:cs="Times New Roman"/>
              </w:rPr>
              <w:t>;</w:t>
            </w:r>
          </w:p>
          <w:p w14:paraId="1960E5CC" w14:textId="1FCA3593" w:rsidR="1142A99B" w:rsidRPr="00FA678C" w:rsidRDefault="00FA678C" w:rsidP="00FA678C">
            <w:pPr>
              <w:shd w:val="clear" w:color="auto" w:fill="FFFFFF" w:themeFill="background1"/>
              <w:spacing w:beforeAutospacing="1" w:afterAutospacing="1"/>
              <w:rPr>
                <w:rFonts w:eastAsia="Times New Roman" w:cs="Times New Roman"/>
                <w:color w:val="000000" w:themeColor="text1"/>
              </w:rPr>
            </w:pPr>
            <w:r>
              <w:rPr>
                <w:rStyle w:val="normaltextrun"/>
                <w:rFonts w:eastAsia="Times New Roman" w:cs="Times New Roman"/>
                <w:color w:val="000000" w:themeColor="text1"/>
              </w:rPr>
              <w:t xml:space="preserve">2) </w:t>
            </w:r>
            <w:r w:rsidR="002D6309">
              <w:rPr>
                <w:rStyle w:val="normaltextrun"/>
                <w:rFonts w:eastAsia="Times New Roman" w:cs="Times New Roman"/>
                <w:color w:val="000000" w:themeColor="text1"/>
              </w:rPr>
              <w:t>d</w:t>
            </w:r>
            <w:r w:rsidR="5B427815" w:rsidRPr="00FA678C">
              <w:rPr>
                <w:rStyle w:val="normaltextrun"/>
                <w:rFonts w:eastAsia="Times New Roman" w:cs="Times New Roman"/>
                <w:color w:val="000000" w:themeColor="text1"/>
              </w:rPr>
              <w:t xml:space="preserve">igitalizējot datu apmaiņu ar procesa virzītājiem, tiek sagaidīts, ka iestāžu darbiniekiem, kuri izmantos ELIS, tiks ietaupīts laiks informācijas ievadei un apstrādei vismaz par 2 minūtēm uz katru </w:t>
            </w:r>
            <w:r w:rsidR="5B427815" w:rsidRPr="0050305D">
              <w:rPr>
                <w:rStyle w:val="normaltextrun"/>
                <w:rFonts w:eastAsia="Times New Roman" w:cs="Times New Roman"/>
                <w:color w:val="000000" w:themeColor="text1"/>
                <w:spacing w:val="-2"/>
              </w:rPr>
              <w:t xml:space="preserve">notikumu, kas kopumā ļaus ietaupīt vismaz 440 stundas gadā, radot ieguvumu aptuveni 5 750,8 </w:t>
            </w:r>
            <w:r w:rsidR="5B427815" w:rsidRPr="0050305D">
              <w:rPr>
                <w:rStyle w:val="normaltextrun"/>
                <w:rFonts w:eastAsia="Times New Roman" w:cs="Times New Roman"/>
                <w:i/>
                <w:iCs/>
                <w:color w:val="000000" w:themeColor="text1"/>
                <w:spacing w:val="-2"/>
              </w:rPr>
              <w:t>euro</w:t>
            </w:r>
            <w:r w:rsidR="5B427815" w:rsidRPr="00FA678C">
              <w:rPr>
                <w:rStyle w:val="normaltextrun"/>
                <w:rFonts w:eastAsia="Times New Roman" w:cs="Times New Roman"/>
                <w:i/>
                <w:iCs/>
                <w:color w:val="000000" w:themeColor="text1"/>
              </w:rPr>
              <w:t xml:space="preserve"> </w:t>
            </w:r>
            <w:r w:rsidR="5B427815" w:rsidRPr="00FA678C">
              <w:rPr>
                <w:rStyle w:val="normaltextrun"/>
                <w:rFonts w:eastAsia="Times New Roman" w:cs="Times New Roman"/>
                <w:color w:val="000000" w:themeColor="text1"/>
              </w:rPr>
              <w:t xml:space="preserve">gadā. Ieguvumi projekta dzīves ciklā varētu sasniegt aptuveni 57 508 </w:t>
            </w:r>
            <w:r w:rsidR="5B427815" w:rsidRPr="00FA678C">
              <w:rPr>
                <w:rStyle w:val="normaltextrun"/>
                <w:rFonts w:eastAsia="Times New Roman" w:cs="Times New Roman"/>
                <w:i/>
                <w:iCs/>
                <w:color w:val="000000" w:themeColor="text1"/>
              </w:rPr>
              <w:t>euro</w:t>
            </w:r>
            <w:r w:rsidR="5B427815" w:rsidRPr="00FA678C">
              <w:rPr>
                <w:rStyle w:val="normaltextrun"/>
                <w:rFonts w:eastAsia="Times New Roman" w:cs="Times New Roman"/>
                <w:color w:val="000000" w:themeColor="text1"/>
              </w:rPr>
              <w:t xml:space="preserve">. </w:t>
            </w:r>
          </w:p>
          <w:p w14:paraId="6A8D601C" w14:textId="0B7ACA5A" w:rsidR="1142A99B" w:rsidRPr="0050305D" w:rsidRDefault="1142A99B" w:rsidP="31BE235D">
            <w:pPr>
              <w:rPr>
                <w:rFonts w:eastAsia="Times New Roman" w:cs="Times New Roman"/>
                <w:color w:val="000000" w:themeColor="text1"/>
                <w:spacing w:val="-2"/>
              </w:rPr>
            </w:pPr>
            <w:r w:rsidRPr="0050305D">
              <w:rPr>
                <w:rFonts w:eastAsia="Times New Roman" w:cs="Times New Roman"/>
                <w:color w:val="000000" w:themeColor="text1"/>
                <w:spacing w:val="-2"/>
              </w:rPr>
              <w:t>Projekta ietvaros tiks pilnveidota E-lietas platforma, veicinot E-lietas programmas mērķa sasniegšanu</w:t>
            </w:r>
            <w:r w:rsidR="00EF7AEC">
              <w:rPr>
                <w:rFonts w:eastAsia="Times New Roman" w:cs="Times New Roman"/>
                <w:color w:val="000000" w:themeColor="text1"/>
                <w:spacing w:val="-2"/>
              </w:rPr>
              <w:t> </w:t>
            </w:r>
            <w:r w:rsidRPr="0050305D">
              <w:rPr>
                <w:rFonts w:eastAsia="Times New Roman" w:cs="Times New Roman"/>
                <w:color w:val="000000" w:themeColor="text1"/>
                <w:spacing w:val="-2"/>
              </w:rPr>
              <w:t>– efektīvāks tiesvedības process, samazinoties un tiesvedības procesu norises ilgumam un izmaksām un palielinoties sabiedrības uzticēšanās līmenim izmeklēšanas un tiesvedības sistēmām.</w:t>
            </w:r>
          </w:p>
          <w:p w14:paraId="54D198FD" w14:textId="75B0092F" w:rsidR="1142A99B" w:rsidRDefault="1ED1525D">
            <w:pPr>
              <w:jc w:val="both"/>
              <w:rPr>
                <w:rFonts w:eastAsia="Times New Roman" w:cs="Times New Roman"/>
                <w:color w:val="000000" w:themeColor="text1"/>
              </w:rPr>
            </w:pPr>
            <w:r w:rsidRPr="222FDB2A">
              <w:rPr>
                <w:rFonts w:eastAsia="Times New Roman" w:cs="Times New Roman"/>
                <w:color w:val="000000" w:themeColor="text1"/>
              </w:rPr>
              <w:t xml:space="preserve">Pēc projekta īstenošanas papildus turpmāk katru gadu ir nepieciešamas uzturēšanas izmaksas indikatīvi </w:t>
            </w:r>
            <w:r w:rsidR="40863A1C" w:rsidRPr="222FDB2A">
              <w:rPr>
                <w:rFonts w:eastAsia="Times New Roman" w:cs="Times New Roman"/>
                <w:color w:val="000000" w:themeColor="text1"/>
              </w:rPr>
              <w:t>105</w:t>
            </w:r>
            <w:r w:rsidRPr="222FDB2A">
              <w:rPr>
                <w:rFonts w:eastAsia="Times New Roman" w:cs="Times New Roman"/>
                <w:color w:val="000000" w:themeColor="text1"/>
              </w:rPr>
              <w:t xml:space="preserve"> 000 </w:t>
            </w:r>
            <w:r w:rsidRPr="222FDB2A">
              <w:rPr>
                <w:rFonts w:eastAsia="Times New Roman" w:cs="Times New Roman"/>
                <w:i/>
                <w:iCs/>
                <w:color w:val="000000" w:themeColor="text1"/>
              </w:rPr>
              <w:t>euro</w:t>
            </w:r>
            <w:r w:rsidRPr="222FDB2A">
              <w:rPr>
                <w:rFonts w:eastAsia="Times New Roman" w:cs="Times New Roman"/>
                <w:color w:val="000000" w:themeColor="text1"/>
              </w:rPr>
              <w:t> apmērā. </w:t>
            </w:r>
          </w:p>
          <w:p w14:paraId="478E2B51" w14:textId="3A14F8C9" w:rsidR="31BE235D" w:rsidRDefault="31BE235D" w:rsidP="31BE235D">
            <w:pPr>
              <w:jc w:val="both"/>
              <w:rPr>
                <w:rFonts w:eastAsia="Times New Roman" w:cs="Times New Roman"/>
                <w:color w:val="000000" w:themeColor="text1"/>
              </w:rPr>
            </w:pPr>
          </w:p>
          <w:p w14:paraId="548B262A" w14:textId="52AC8406" w:rsidR="1142A99B" w:rsidRDefault="1ED1525D" w:rsidP="0050305D">
            <w:pPr>
              <w:spacing w:line="257" w:lineRule="auto"/>
              <w:rPr>
                <w:rFonts w:eastAsia="Times New Roman" w:cs="Times New Roman"/>
                <w:color w:val="000000" w:themeColor="text1"/>
              </w:rPr>
            </w:pPr>
            <w:r w:rsidRPr="222FDB2A">
              <w:rPr>
                <w:rFonts w:eastAsia="Times New Roman" w:cs="Times New Roman"/>
                <w:b/>
                <w:bCs/>
                <w:color w:val="000000" w:themeColor="text1"/>
              </w:rPr>
              <w:t>Kopējais projekta lietderīgums</w:t>
            </w:r>
            <w:r w:rsidRPr="222FDB2A">
              <w:rPr>
                <w:rFonts w:eastAsia="Times New Roman" w:cs="Times New Roman"/>
                <w:color w:val="000000" w:themeColor="text1"/>
              </w:rPr>
              <w:t>: Aprēķināts</w:t>
            </w:r>
            <w:r w:rsidR="42659316" w:rsidRPr="222FDB2A">
              <w:rPr>
                <w:rFonts w:eastAsia="Times New Roman" w:cs="Times New Roman"/>
                <w:color w:val="000000" w:themeColor="text1"/>
              </w:rPr>
              <w:t>,</w:t>
            </w:r>
            <w:r w:rsidRPr="222FDB2A">
              <w:rPr>
                <w:rFonts w:eastAsia="Times New Roman" w:cs="Times New Roman"/>
                <w:color w:val="000000" w:themeColor="text1"/>
              </w:rPr>
              <w:t xml:space="preserve"> no ieguvumiem (</w:t>
            </w:r>
            <w:r w:rsidR="4EEF3854" w:rsidRPr="222FDB2A">
              <w:rPr>
                <w:rFonts w:eastAsia="Times New Roman" w:cs="Times New Roman"/>
                <w:color w:val="000000" w:themeColor="text1"/>
              </w:rPr>
              <w:t>2 434 508</w:t>
            </w:r>
            <w:r w:rsidRPr="222FDB2A">
              <w:rPr>
                <w:rFonts w:eastAsia="Times New Roman" w:cs="Times New Roman"/>
                <w:color w:val="000000" w:themeColor="text1"/>
              </w:rPr>
              <w:t xml:space="preserve"> </w:t>
            </w:r>
            <w:r w:rsidRPr="222FDB2A">
              <w:rPr>
                <w:rFonts w:eastAsia="Times New Roman" w:cs="Times New Roman"/>
                <w:i/>
                <w:iCs/>
                <w:color w:val="000000" w:themeColor="text1"/>
              </w:rPr>
              <w:t>euro</w:t>
            </w:r>
            <w:r w:rsidRPr="222FDB2A">
              <w:rPr>
                <w:rFonts w:eastAsia="Times New Roman" w:cs="Times New Roman"/>
                <w:color w:val="000000" w:themeColor="text1"/>
              </w:rPr>
              <w:t>) atņemot nepieciešamos uzturēšanas izdevumus (</w:t>
            </w:r>
            <w:r w:rsidR="61EA6274" w:rsidRPr="222FDB2A">
              <w:rPr>
                <w:rFonts w:eastAsia="Times New Roman" w:cs="Times New Roman"/>
                <w:color w:val="000000" w:themeColor="text1"/>
              </w:rPr>
              <w:t xml:space="preserve">1 </w:t>
            </w:r>
            <w:r w:rsidR="24528272" w:rsidRPr="222FDB2A">
              <w:rPr>
                <w:rFonts w:eastAsia="Times New Roman" w:cs="Times New Roman"/>
                <w:color w:val="000000" w:themeColor="text1"/>
              </w:rPr>
              <w:t>05</w:t>
            </w:r>
            <w:r w:rsidR="61EA6274" w:rsidRPr="222FDB2A">
              <w:rPr>
                <w:rFonts w:eastAsia="Times New Roman" w:cs="Times New Roman"/>
                <w:color w:val="000000" w:themeColor="text1"/>
              </w:rPr>
              <w:t>0 000</w:t>
            </w:r>
            <w:r w:rsidRPr="222FDB2A">
              <w:rPr>
                <w:rFonts w:eastAsia="Times New Roman" w:cs="Times New Roman"/>
                <w:color w:val="000000" w:themeColor="text1"/>
              </w:rPr>
              <w:t xml:space="preserve"> </w:t>
            </w:r>
            <w:r w:rsidRPr="222FDB2A">
              <w:rPr>
                <w:rFonts w:eastAsia="Times New Roman" w:cs="Times New Roman"/>
                <w:i/>
                <w:iCs/>
                <w:color w:val="000000" w:themeColor="text1"/>
              </w:rPr>
              <w:t>euro</w:t>
            </w:r>
            <w:r w:rsidRPr="222FDB2A">
              <w:rPr>
                <w:rFonts w:eastAsia="Times New Roman" w:cs="Times New Roman"/>
                <w:color w:val="000000" w:themeColor="text1"/>
              </w:rPr>
              <w:t xml:space="preserve">) un investīcijas (900 000 </w:t>
            </w:r>
            <w:r w:rsidRPr="222FDB2A">
              <w:rPr>
                <w:rFonts w:eastAsia="Times New Roman" w:cs="Times New Roman"/>
                <w:i/>
                <w:iCs/>
                <w:color w:val="000000" w:themeColor="text1"/>
              </w:rPr>
              <w:t>euro</w:t>
            </w:r>
            <w:r w:rsidRPr="222FDB2A">
              <w:rPr>
                <w:rFonts w:eastAsia="Times New Roman" w:cs="Times New Roman"/>
                <w:color w:val="000000" w:themeColor="text1"/>
              </w:rPr>
              <w:t xml:space="preserve">), iegūstot kopējo projekta lietderīgumu vismaz </w:t>
            </w:r>
            <w:r w:rsidR="105E240C" w:rsidRPr="00572ABD">
              <w:rPr>
                <w:rFonts w:eastAsia="Times New Roman" w:cs="Times New Roman"/>
                <w:color w:val="000000" w:themeColor="text1"/>
              </w:rPr>
              <w:t>484 508</w:t>
            </w:r>
            <w:r w:rsidRPr="222FDB2A">
              <w:rPr>
                <w:rFonts w:eastAsia="Times New Roman" w:cs="Times New Roman"/>
                <w:color w:val="000000" w:themeColor="text1"/>
              </w:rPr>
              <w:t xml:space="preserve"> </w:t>
            </w:r>
            <w:r w:rsidRPr="222FDB2A">
              <w:rPr>
                <w:rFonts w:eastAsia="Times New Roman" w:cs="Times New Roman"/>
                <w:i/>
                <w:iCs/>
                <w:color w:val="000000" w:themeColor="text1"/>
              </w:rPr>
              <w:t>euro</w:t>
            </w:r>
            <w:r w:rsidRPr="222FDB2A">
              <w:rPr>
                <w:rFonts w:eastAsia="Times New Roman" w:cs="Times New Roman"/>
                <w:color w:val="000000" w:themeColor="text1"/>
              </w:rPr>
              <w:t>.</w:t>
            </w:r>
          </w:p>
          <w:p w14:paraId="2647AEB1" w14:textId="23AD654E" w:rsidR="31BE235D" w:rsidRDefault="31BE235D" w:rsidP="0050305D">
            <w:pPr>
              <w:rPr>
                <w:rFonts w:eastAsia="Times New Roman" w:cs="Times New Roman"/>
                <w:color w:val="000000" w:themeColor="text1"/>
              </w:rPr>
            </w:pPr>
          </w:p>
          <w:p w14:paraId="23146667" w14:textId="2EAF1B22" w:rsidR="1142A99B" w:rsidRDefault="3A9D3DA2" w:rsidP="0050305D">
            <w:pPr>
              <w:rPr>
                <w:rFonts w:eastAsia="Times New Roman" w:cs="Times New Roman"/>
                <w:color w:val="000000" w:themeColor="text1"/>
              </w:rPr>
            </w:pPr>
            <w:r w:rsidRPr="5EF93A68">
              <w:rPr>
                <w:rFonts w:eastAsia="Times New Roman" w:cs="Times New Roman"/>
                <w:color w:val="000000" w:themeColor="text1"/>
              </w:rPr>
              <w:t xml:space="preserve">Projekta </w:t>
            </w:r>
            <w:r w:rsidR="53649881" w:rsidRPr="5EF93A68">
              <w:rPr>
                <w:rFonts w:eastAsia="Times New Roman" w:cs="Times New Roman"/>
                <w:color w:val="000000" w:themeColor="text1"/>
              </w:rPr>
              <w:t>izpildi nodrošinās ar esošajām amata vietām</w:t>
            </w:r>
            <w:r w:rsidRPr="5EF93A68">
              <w:rPr>
                <w:rFonts w:eastAsia="Times New Roman" w:cs="Times New Roman"/>
                <w:color w:val="000000" w:themeColor="text1"/>
              </w:rPr>
              <w:t>. Automatizēti risinājumi un piekļuve elektroniskajiem lietas materiāliem samazinās administratīvo slogu, ļaujot esošajiem darbiniekiem koncentrēties uz kvalitatīvu procesu uzraudzību. Vienlaikus paredzama darbinieku kompetenču pilnveide digitālajā jomā, kā arī iespējama funkciju pārprofilēšana, pārejot no manuālām darbībām uz digitālo procesu pārvaldību. </w:t>
            </w:r>
          </w:p>
          <w:p w14:paraId="6D250D0E" w14:textId="77777777" w:rsidR="0042070E" w:rsidRDefault="0042070E" w:rsidP="0042070E">
            <w:pPr>
              <w:rPr>
                <w:lang w:eastAsia="lv-LV"/>
              </w:rPr>
            </w:pPr>
          </w:p>
        </w:tc>
      </w:tr>
    </w:tbl>
    <w:p w14:paraId="239E4A58" w14:textId="2071B11D" w:rsidR="00DC72AA" w:rsidRDefault="00B102A1" w:rsidP="00F66AA1">
      <w:pPr>
        <w:pStyle w:val="Heading1"/>
        <w:rPr>
          <w:lang w:eastAsia="lv-LV"/>
        </w:rPr>
      </w:pPr>
      <w:r w:rsidRPr="504B73C8">
        <w:rPr>
          <w:lang w:eastAsia="lv-LV"/>
        </w:rPr>
        <w:lastRenderedPageBreak/>
        <w:t>7</w:t>
      </w:r>
      <w:r w:rsidR="00DC72AA" w:rsidRPr="504B73C8">
        <w:rPr>
          <w:lang w:eastAsia="lv-LV"/>
        </w:rPr>
        <w:t>. Cita būtiska informācija</w:t>
      </w:r>
      <w:r w:rsidR="00BF31B7" w:rsidRPr="504B73C8">
        <w:rPr>
          <w:lang w:eastAsia="lv-LV"/>
        </w:rPr>
        <w:t xml:space="preserve"> </w:t>
      </w:r>
      <w:r w:rsidR="003C6BBC" w:rsidRPr="504B73C8">
        <w:rPr>
          <w:lang w:eastAsia="lv-LV"/>
        </w:rPr>
        <w:t>(Projekta gatavības novērtējum</w:t>
      </w:r>
      <w:r w:rsidR="172CE92A" w:rsidRPr="504B73C8">
        <w:rPr>
          <w:lang w:eastAsia="lv-LV"/>
        </w:rPr>
        <w:t>s</w:t>
      </w:r>
      <w:r w:rsidR="003C6BBC" w:rsidRPr="504B73C8">
        <w:rPr>
          <w:lang w:eastAsia="lv-LV"/>
        </w:rPr>
        <w:t xml:space="preserve">) </w:t>
      </w:r>
    </w:p>
    <w:tbl>
      <w:tblPr>
        <w:tblStyle w:val="TableGrid"/>
        <w:tblW w:w="5000" w:type="pct"/>
        <w:tblBorders>
          <w:insideH w:val="none" w:sz="0" w:space="0" w:color="auto"/>
          <w:insideV w:val="single" w:sz="4" w:space="0" w:color="414142"/>
        </w:tblBorders>
        <w:tblLook w:val="04A0" w:firstRow="1" w:lastRow="0" w:firstColumn="1" w:lastColumn="0" w:noHBand="0" w:noVBand="1"/>
      </w:tblPr>
      <w:tblGrid>
        <w:gridCol w:w="9061"/>
      </w:tblGrid>
      <w:tr w:rsidR="0042070E" w14:paraId="52ADD6BC" w14:textId="77777777" w:rsidTr="66D94EC0">
        <w:tc>
          <w:tcPr>
            <w:tcW w:w="5000" w:type="pct"/>
          </w:tcPr>
          <w:p w14:paraId="62FB02F8" w14:textId="5DC9D187" w:rsidR="0042070E" w:rsidRDefault="0042070E" w:rsidP="0042070E">
            <w:pPr>
              <w:rPr>
                <w:lang w:eastAsia="lv-LV"/>
              </w:rPr>
            </w:pPr>
            <w:r w:rsidRPr="00656B8E">
              <w:rPr>
                <w:rFonts w:eastAsia="Times New Roman" w:cs="Times New Roman"/>
                <w:i/>
                <w:color w:val="AEAAAA" w:themeColor="background2" w:themeShade="BF"/>
                <w:kern w:val="0"/>
                <w:sz w:val="18"/>
                <w:szCs w:val="18"/>
                <w:lang w:eastAsia="lv-LV"/>
                <w14:ligatures w14:val="none"/>
              </w:rPr>
              <w:t>Norāda būtisku informāciju, kas sniedz informāciju un pamatojumu par projekta gatavības pakāpi, tai skaitā</w:t>
            </w:r>
            <w:r w:rsidR="00AB3BBA">
              <w:rPr>
                <w:rFonts w:eastAsia="Times New Roman" w:cs="Times New Roman"/>
                <w:i/>
                <w:color w:val="AEAAAA" w:themeColor="background2" w:themeShade="BF"/>
                <w:kern w:val="0"/>
                <w:sz w:val="18"/>
                <w:szCs w:val="18"/>
                <w:lang w:eastAsia="lv-LV"/>
                <w14:ligatures w14:val="none"/>
              </w:rPr>
              <w:t>:</w:t>
            </w:r>
          </w:p>
        </w:tc>
      </w:tr>
      <w:tr w:rsidR="003C6BBC" w14:paraId="4ABD2871" w14:textId="77777777" w:rsidTr="66D94EC0">
        <w:tc>
          <w:tcPr>
            <w:tcW w:w="5000" w:type="pct"/>
          </w:tcPr>
          <w:p w14:paraId="1A0847F4" w14:textId="7350BCF1" w:rsidR="003C6BBC" w:rsidRPr="0055606C" w:rsidRDefault="000819CB"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1745404291"/>
                <w14:checkbox>
                  <w14:checked w14:val="1"/>
                  <w14:checkedState w14:val="2612" w14:font="MS Gothic"/>
                  <w14:uncheckedState w14:val="2610" w14:font="MS Gothic"/>
                </w14:checkbox>
              </w:sdtPr>
              <w:sdtEndPr/>
              <w:sdtContent>
                <w:r w:rsidR="19ADA146" w:rsidRPr="31BE235D">
                  <w:rPr>
                    <w:rFonts w:ascii="MS Gothic" w:eastAsia="MS Gothic" w:hAnsi="MS Gothic" w:cs="MS Gothic"/>
                    <w:kern w:val="0"/>
                    <w:sz w:val="24"/>
                    <w:szCs w:val="24"/>
                    <w:lang w:eastAsia="lv-LV"/>
                    <w14:ligatures w14:val="none"/>
                  </w:rPr>
                  <w:t>☒</w:t>
                </w:r>
              </w:sdtContent>
            </w:sdt>
            <w:r w:rsidR="7E08D651" w:rsidRPr="0055606C">
              <w:rPr>
                <w:rFonts w:cs="Times New Roman"/>
                <w:sz w:val="24"/>
                <w:szCs w:val="24"/>
              </w:rPr>
              <w:t xml:space="preserve"> informācija par projektu vadības kapacitāti</w:t>
            </w:r>
            <w:r w:rsidR="78108A4E">
              <w:rPr>
                <w:rFonts w:cs="Times New Roman"/>
                <w:sz w:val="24"/>
                <w:szCs w:val="24"/>
              </w:rPr>
              <w:t xml:space="preserve"> </w:t>
            </w:r>
          </w:p>
        </w:tc>
      </w:tr>
      <w:tr w:rsidR="003C6BBC" w14:paraId="6B2C745F" w14:textId="77777777" w:rsidTr="66D94EC0">
        <w:tc>
          <w:tcPr>
            <w:tcW w:w="5000" w:type="pct"/>
          </w:tcPr>
          <w:p w14:paraId="7C16C927" w14:textId="29BFC030" w:rsidR="003C6BBC" w:rsidRPr="0055606C" w:rsidRDefault="2725220B" w:rsidP="31BE235D">
            <w:pPr>
              <w:shd w:val="clear" w:color="auto" w:fill="FFFFFF" w:themeFill="background1"/>
              <w:rPr>
                <w:rFonts w:eastAsia="Times New Roman" w:cs="Times New Roman"/>
                <w:color w:val="000000" w:themeColor="text1"/>
              </w:rPr>
            </w:pPr>
            <w:r w:rsidRPr="31BE235D">
              <w:rPr>
                <w:rFonts w:eastAsia="Times New Roman" w:cs="Times New Roman"/>
                <w:color w:val="000000" w:themeColor="text1"/>
              </w:rPr>
              <w:t>Lai nodrošinātu projekta rezultātu sasniegšanu, projekta vadība tiks nodrošināta, piemērojot trīs līmeņu projekta pārvaldības struktūru:</w:t>
            </w:r>
          </w:p>
          <w:p w14:paraId="6D6D8337" w14:textId="00B18477" w:rsidR="003C6BBC" w:rsidRPr="0055606C" w:rsidRDefault="6E29B5DC" w:rsidP="0050305D">
            <w:pPr>
              <w:shd w:val="clear" w:color="auto" w:fill="FFFFFF" w:themeFill="background1"/>
              <w:ind w:firstLine="175"/>
              <w:rPr>
                <w:rFonts w:eastAsia="Times New Roman" w:cs="Times New Roman"/>
                <w:color w:val="000000" w:themeColor="text1"/>
              </w:rPr>
            </w:pPr>
            <w:r w:rsidRPr="5EF93A68">
              <w:rPr>
                <w:rFonts w:eastAsia="Times New Roman" w:cs="Times New Roman"/>
                <w:color w:val="000000" w:themeColor="text1"/>
              </w:rPr>
              <w:t>• projekta uzraudzības padome</w:t>
            </w:r>
            <w:r w:rsidR="447A4262" w:rsidRPr="5EF93A68">
              <w:rPr>
                <w:rFonts w:eastAsia="Times New Roman" w:cs="Times New Roman"/>
                <w:color w:val="000000" w:themeColor="text1"/>
              </w:rPr>
              <w:t xml:space="preserve"> (turpmāk </w:t>
            </w:r>
            <w:r w:rsidR="00A1359B" w:rsidRPr="001414A6">
              <w:rPr>
                <w:rFonts w:eastAsia="Times New Roman" w:cs="Times New Roman"/>
                <w:color w:val="242424"/>
              </w:rPr>
              <w:t>–</w:t>
            </w:r>
            <w:r w:rsidR="447A4262" w:rsidRPr="5EF93A68">
              <w:rPr>
                <w:rFonts w:eastAsia="Times New Roman" w:cs="Times New Roman"/>
                <w:color w:val="000000" w:themeColor="text1"/>
              </w:rPr>
              <w:t xml:space="preserve"> PUP)</w:t>
            </w:r>
            <w:r w:rsidRPr="5EF93A68">
              <w:rPr>
                <w:rFonts w:eastAsia="Times New Roman" w:cs="Times New Roman"/>
                <w:color w:val="000000" w:themeColor="text1"/>
              </w:rPr>
              <w:t>;</w:t>
            </w:r>
          </w:p>
          <w:p w14:paraId="380EBE1C" w14:textId="35336B53" w:rsidR="003C6BBC" w:rsidRPr="0055606C" w:rsidRDefault="6E29B5DC" w:rsidP="0050305D">
            <w:pPr>
              <w:shd w:val="clear" w:color="auto" w:fill="FFFFFF" w:themeFill="background1"/>
              <w:ind w:firstLine="175"/>
              <w:rPr>
                <w:rFonts w:eastAsia="Times New Roman" w:cs="Times New Roman"/>
                <w:color w:val="000000" w:themeColor="text1"/>
              </w:rPr>
            </w:pPr>
            <w:r w:rsidRPr="5EF93A68">
              <w:rPr>
                <w:rFonts w:eastAsia="Times New Roman" w:cs="Times New Roman"/>
                <w:color w:val="000000" w:themeColor="text1"/>
              </w:rPr>
              <w:t>• projektu uzraudzības komisija</w:t>
            </w:r>
            <w:r w:rsidR="60526101" w:rsidRPr="5EF93A68">
              <w:rPr>
                <w:rFonts w:eastAsia="Times New Roman" w:cs="Times New Roman"/>
                <w:color w:val="000000" w:themeColor="text1"/>
              </w:rPr>
              <w:t xml:space="preserve"> (turpmāk </w:t>
            </w:r>
            <w:r w:rsidR="00A1359B" w:rsidRPr="001414A6">
              <w:rPr>
                <w:rFonts w:eastAsia="Times New Roman" w:cs="Times New Roman"/>
                <w:color w:val="242424"/>
              </w:rPr>
              <w:t>–</w:t>
            </w:r>
            <w:r w:rsidR="60526101" w:rsidRPr="5EF93A68">
              <w:rPr>
                <w:rFonts w:eastAsia="Times New Roman" w:cs="Times New Roman"/>
                <w:color w:val="000000" w:themeColor="text1"/>
              </w:rPr>
              <w:t xml:space="preserve"> PUK)</w:t>
            </w:r>
            <w:r w:rsidRPr="5EF93A68">
              <w:rPr>
                <w:rFonts w:eastAsia="Times New Roman" w:cs="Times New Roman"/>
                <w:color w:val="000000" w:themeColor="text1"/>
              </w:rPr>
              <w:t>;</w:t>
            </w:r>
          </w:p>
          <w:p w14:paraId="495BE5E7" w14:textId="6694646A" w:rsidR="003C6BBC" w:rsidRPr="0055606C" w:rsidRDefault="6E29B5DC" w:rsidP="0050305D">
            <w:pPr>
              <w:shd w:val="clear" w:color="auto" w:fill="FFFFFF" w:themeFill="background1"/>
              <w:ind w:firstLine="175"/>
              <w:rPr>
                <w:rFonts w:eastAsia="Times New Roman" w:cs="Times New Roman"/>
                <w:color w:val="000000" w:themeColor="text1"/>
              </w:rPr>
            </w:pPr>
            <w:r w:rsidRPr="5EF93A68">
              <w:rPr>
                <w:rFonts w:eastAsia="Times New Roman" w:cs="Times New Roman"/>
                <w:color w:val="000000" w:themeColor="text1"/>
              </w:rPr>
              <w:t>• projekta darba grupas.</w:t>
            </w:r>
          </w:p>
          <w:p w14:paraId="2DD347F8" w14:textId="635BA03D" w:rsidR="70476CF1" w:rsidRPr="00576036" w:rsidRDefault="70476CF1" w:rsidP="00576036">
            <w:pPr>
              <w:shd w:val="clear" w:color="auto" w:fill="FFFFFF" w:themeFill="background1"/>
              <w:spacing w:before="195"/>
              <w:rPr>
                <w:rFonts w:eastAsia="Times New Roman" w:cs="Times New Roman"/>
              </w:rPr>
            </w:pPr>
            <w:r w:rsidRPr="00576036">
              <w:rPr>
                <w:rFonts w:eastAsia="Times New Roman" w:cs="Times New Roman"/>
              </w:rPr>
              <w:t xml:space="preserve">PUP saskaņā ar </w:t>
            </w:r>
            <w:r w:rsidR="00233EC8">
              <w:rPr>
                <w:rFonts w:eastAsia="Times New Roman" w:cs="Times New Roman"/>
                <w:color w:val="000000" w:themeColor="text1"/>
              </w:rPr>
              <w:t>M</w:t>
            </w:r>
            <w:r w:rsidR="00233EC8">
              <w:t>K</w:t>
            </w:r>
            <w:r w:rsidR="00233EC8" w:rsidRPr="31BE235D">
              <w:rPr>
                <w:rFonts w:eastAsia="Times New Roman" w:cs="Times New Roman"/>
                <w:color w:val="000000" w:themeColor="text1"/>
              </w:rPr>
              <w:t xml:space="preserve"> </w:t>
            </w:r>
            <w:r w:rsidRPr="00576036">
              <w:rPr>
                <w:rFonts w:eastAsia="Times New Roman" w:cs="Times New Roman"/>
              </w:rPr>
              <w:t xml:space="preserve">2024. gada 4. jūnija noteikumiem Nr. 338 </w:t>
            </w:r>
            <w:r w:rsidR="001657D2" w:rsidRPr="31BE235D">
              <w:rPr>
                <w:rFonts w:eastAsia="Times New Roman" w:cs="Times New Roman"/>
                <w:color w:val="000000" w:themeColor="text1"/>
              </w:rPr>
              <w:t>"</w:t>
            </w:r>
            <w:r w:rsidRPr="00576036">
              <w:rPr>
                <w:rFonts w:eastAsia="Times New Roman" w:cs="Times New Roman"/>
              </w:rPr>
              <w:t>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r w:rsidR="001657D2" w:rsidRPr="31BE235D">
              <w:rPr>
                <w:rFonts w:eastAsia="Times New Roman" w:cs="Times New Roman"/>
                <w:color w:val="000000" w:themeColor="text1"/>
              </w:rPr>
              <w:t>"</w:t>
            </w:r>
            <w:r w:rsidRPr="00576036">
              <w:rPr>
                <w:rFonts w:eastAsia="Times New Roman" w:cs="Times New Roman"/>
              </w:rPr>
              <w:t xml:space="preserve"> ir atbildīga par projekta rezultātiem, tā uzrauga projekta aktivitāšu īstenošanu un projekta rezultātu atbilstību galalietotāju un sadarbības partneru vajadzībām, kā arī apstiprina ārēju faktoru ietekmē radušos izmaiņu nepieciešamību projektā. Projekta uzraudzības padomes sastāvā tiks iekļauts Centra priekšnieks, Iekšlietu ministrijas kā nozares ministrijas, projekta īstenošanā un uzraudzībā iesaistīto iestāžu, un projekta sadarbības partneru, kas minēti 1.2. punktā, pārstāvji.</w:t>
            </w:r>
          </w:p>
          <w:p w14:paraId="7CABA62E" w14:textId="1535BF8D" w:rsidR="70476CF1" w:rsidRPr="0050305D" w:rsidRDefault="70476CF1" w:rsidP="004C112A">
            <w:pPr>
              <w:shd w:val="clear" w:color="auto" w:fill="FFFFFF" w:themeFill="background1"/>
              <w:spacing w:before="195"/>
              <w:rPr>
                <w:rFonts w:eastAsia="Times New Roman" w:cs="Times New Roman"/>
                <w:spacing w:val="-2"/>
              </w:rPr>
            </w:pPr>
            <w:r w:rsidRPr="0050305D">
              <w:rPr>
                <w:rFonts w:eastAsia="Times New Roman" w:cs="Times New Roman"/>
                <w:spacing w:val="-2"/>
              </w:rPr>
              <w:t>PUK ir Centra priekšnieka noteikta komisija, kas ir izveidota ar iekšējo rīkojumu, darbojas pastāvīgi un pārrauga visu projektu īstenošanu iestādē kopumā. Komisija lemj par turpmāku sadarbības formu (sanāksmes klātienē vai tiešsaistē, informācijas apmaiņa rakstiskā veidā, to regularitāte utt.), veidu, kādā tā saņem informāciju par projekta īstenošanas gaitu, un citiem ar projektu saistītiem jautājumiem.</w:t>
            </w:r>
          </w:p>
          <w:p w14:paraId="79A9020B" w14:textId="11248117" w:rsidR="70476CF1" w:rsidRPr="004C112A" w:rsidRDefault="70476CF1" w:rsidP="004C112A">
            <w:pPr>
              <w:shd w:val="clear" w:color="auto" w:fill="FFFFFF" w:themeFill="background1"/>
              <w:spacing w:before="195"/>
              <w:rPr>
                <w:rFonts w:eastAsia="Times New Roman" w:cs="Times New Roman"/>
              </w:rPr>
            </w:pPr>
            <w:r w:rsidRPr="004C112A">
              <w:rPr>
                <w:rFonts w:eastAsia="Times New Roman" w:cs="Times New Roman"/>
              </w:rPr>
              <w:lastRenderedPageBreak/>
              <w:t>PUK galvenie uzdevumi:</w:t>
            </w:r>
          </w:p>
          <w:p w14:paraId="587D3666" w14:textId="312ED6C5" w:rsidR="70476CF1" w:rsidRPr="004C112A" w:rsidRDefault="70476CF1" w:rsidP="0050305D">
            <w:pPr>
              <w:shd w:val="clear" w:color="auto" w:fill="FFFFFF" w:themeFill="background1"/>
              <w:spacing w:before="60"/>
              <w:ind w:left="460" w:hanging="142"/>
              <w:rPr>
                <w:rFonts w:eastAsia="Times New Roman" w:cs="Times New Roman"/>
              </w:rPr>
            </w:pPr>
            <w:r w:rsidRPr="004C112A">
              <w:rPr>
                <w:rFonts w:eastAsia="Times New Roman" w:cs="Times New Roman"/>
              </w:rPr>
              <w:t>- augsta līmeņa projekta risku pārvaldīšana, problēmsituāciju risināšana un, ja nepieciešams, lēmumu par koriģējošiem pasākumiem pieņemšana;</w:t>
            </w:r>
          </w:p>
          <w:p w14:paraId="4F2ABAD1" w14:textId="6C65741C" w:rsidR="70476CF1" w:rsidRPr="004C112A" w:rsidRDefault="70476CF1" w:rsidP="0050305D">
            <w:pPr>
              <w:shd w:val="clear" w:color="auto" w:fill="FFFFFF" w:themeFill="background1"/>
              <w:spacing w:before="60"/>
              <w:ind w:left="460" w:hanging="142"/>
              <w:rPr>
                <w:rFonts w:eastAsia="Times New Roman" w:cs="Times New Roman"/>
              </w:rPr>
            </w:pPr>
            <w:r w:rsidRPr="004C112A">
              <w:rPr>
                <w:rFonts w:eastAsia="Times New Roman" w:cs="Times New Roman"/>
              </w:rPr>
              <w:t>- ikdienas un operatīvu uzdevumu īstenošana;</w:t>
            </w:r>
          </w:p>
          <w:p w14:paraId="5B714F20" w14:textId="2AA7CBDF" w:rsidR="70476CF1" w:rsidRPr="004C112A" w:rsidRDefault="70476CF1" w:rsidP="0050305D">
            <w:pPr>
              <w:shd w:val="clear" w:color="auto" w:fill="FFFFFF" w:themeFill="background1"/>
              <w:spacing w:before="60"/>
              <w:ind w:left="460" w:hanging="142"/>
              <w:rPr>
                <w:rFonts w:eastAsia="Times New Roman" w:cs="Times New Roman"/>
              </w:rPr>
            </w:pPr>
            <w:r w:rsidRPr="004C112A">
              <w:rPr>
                <w:rFonts w:eastAsia="Times New Roman" w:cs="Times New Roman"/>
              </w:rPr>
              <w:t>- stratēģisku lēmumu par projekta izpildi un īstenošanu pieņemšana;</w:t>
            </w:r>
          </w:p>
          <w:p w14:paraId="10F3C321" w14:textId="720FE704" w:rsidR="70476CF1" w:rsidRPr="004C112A" w:rsidRDefault="70476CF1" w:rsidP="0050305D">
            <w:pPr>
              <w:shd w:val="clear" w:color="auto" w:fill="FFFFFF" w:themeFill="background1"/>
              <w:spacing w:before="60"/>
              <w:ind w:left="460" w:hanging="142"/>
              <w:rPr>
                <w:rFonts w:eastAsia="Times New Roman" w:cs="Times New Roman"/>
              </w:rPr>
            </w:pPr>
            <w:r w:rsidRPr="004C112A">
              <w:rPr>
                <w:rFonts w:eastAsia="Times New Roman" w:cs="Times New Roman"/>
              </w:rPr>
              <w:t>- projekta mērķu sasniegšanas uzraudzīšana;</w:t>
            </w:r>
          </w:p>
          <w:p w14:paraId="3D20FD19" w14:textId="1DD562ED" w:rsidR="70476CF1" w:rsidRPr="004C112A" w:rsidRDefault="70476CF1" w:rsidP="0050305D">
            <w:pPr>
              <w:shd w:val="clear" w:color="auto" w:fill="FFFFFF" w:themeFill="background1"/>
              <w:spacing w:before="60"/>
              <w:ind w:left="460" w:hanging="142"/>
              <w:rPr>
                <w:rFonts w:eastAsia="Times New Roman" w:cs="Times New Roman"/>
              </w:rPr>
            </w:pPr>
            <w:r w:rsidRPr="004C112A">
              <w:rPr>
                <w:rFonts w:eastAsia="Times New Roman" w:cs="Times New Roman"/>
              </w:rPr>
              <w:t>- projekta īstenošanas un citu projekta aktivitāšu ziņojumu pieņemšana, izskatīšana, apstiprināšana un progresa atbilstības novērtēšana.</w:t>
            </w:r>
          </w:p>
          <w:p w14:paraId="358DE963" w14:textId="23FAB22A" w:rsidR="70476CF1" w:rsidRPr="004C112A" w:rsidRDefault="70476CF1" w:rsidP="004C112A">
            <w:pPr>
              <w:shd w:val="clear" w:color="auto" w:fill="FFFFFF" w:themeFill="background1"/>
              <w:spacing w:before="195"/>
              <w:rPr>
                <w:rFonts w:eastAsia="Times New Roman" w:cs="Times New Roman"/>
              </w:rPr>
            </w:pPr>
            <w:r w:rsidRPr="004C112A">
              <w:rPr>
                <w:rFonts w:eastAsia="Times New Roman" w:cs="Times New Roman"/>
              </w:rPr>
              <w:t>PUK vadītājs ir Centra priekšnieks. PUK darbojas Centra priekšnieka vietnieki, kā arī Finanšu vadības nodaļas vadītājs un Projektu un attīstības vadības nodaļas vadītājs. PUK sēdes tiks sasauktas pēc vajadzības.</w:t>
            </w:r>
          </w:p>
          <w:p w14:paraId="7A8DB9A2" w14:textId="0719485F" w:rsidR="5EF93A68" w:rsidRDefault="5EF93A68" w:rsidP="5EF93A68">
            <w:pPr>
              <w:shd w:val="clear" w:color="auto" w:fill="FFFFFF" w:themeFill="background1"/>
              <w:spacing w:line="293" w:lineRule="auto"/>
              <w:rPr>
                <w:rFonts w:eastAsia="Times New Roman" w:cs="Times New Roman"/>
                <w:color w:val="000000" w:themeColor="text1"/>
              </w:rPr>
            </w:pPr>
          </w:p>
          <w:p w14:paraId="47C1B69E" w14:textId="7423AF47" w:rsidR="003C6BBC" w:rsidRPr="004C112A" w:rsidRDefault="2725220B" w:rsidP="00DE35FF">
            <w:pPr>
              <w:shd w:val="clear" w:color="auto" w:fill="FFFFFF" w:themeFill="background1"/>
              <w:rPr>
                <w:rFonts w:eastAsia="Times New Roman" w:cs="Times New Roman"/>
              </w:rPr>
            </w:pPr>
            <w:r w:rsidRPr="004C112A">
              <w:rPr>
                <w:rFonts w:eastAsia="Times New Roman" w:cs="Times New Roman"/>
              </w:rPr>
              <w:t>Projekta vadību nodrošinās projekta vadības personāls, tai skaitā:</w:t>
            </w:r>
          </w:p>
          <w:p w14:paraId="6143CC29" w14:textId="140B16E9" w:rsidR="003C6BBC" w:rsidRPr="004C112A" w:rsidRDefault="6E29B5DC" w:rsidP="00DE35FF">
            <w:pPr>
              <w:shd w:val="clear" w:color="auto" w:fill="FFFFFF" w:themeFill="background1"/>
              <w:rPr>
                <w:rFonts w:eastAsia="Times New Roman" w:cs="Times New Roman"/>
              </w:rPr>
            </w:pPr>
            <w:r w:rsidRPr="004C112A">
              <w:rPr>
                <w:rFonts w:eastAsia="Times New Roman" w:cs="Times New Roman"/>
              </w:rPr>
              <w:t>• projekta vadītājs</w:t>
            </w:r>
            <w:r w:rsidR="2E299A5A" w:rsidRPr="004C112A">
              <w:rPr>
                <w:rFonts w:eastAsia="Times New Roman" w:cs="Times New Roman"/>
              </w:rPr>
              <w:t xml:space="preserve"> (pienākumi: projekta vadības un īstenošanas procesu nodrošināšana, projekta aktivitāšu organizēšana un vadība, projekta darbību un finanšu plūsmas plānošana, projekta pārskatu, atskaišu un maksājumu pieprasījumu sagatavošanas nodrošināšana, dalība projekta informatīvo un publicitātes pasākumu nodrošināšanā)</w:t>
            </w:r>
            <w:r w:rsidRPr="004C112A">
              <w:rPr>
                <w:rFonts w:eastAsia="Times New Roman" w:cs="Times New Roman"/>
              </w:rPr>
              <w:t>;</w:t>
            </w:r>
          </w:p>
          <w:p w14:paraId="5EBD3A51" w14:textId="2EE201D2" w:rsidR="003C6BBC" w:rsidRPr="004C112A" w:rsidRDefault="6E29B5DC" w:rsidP="00DE35FF">
            <w:pPr>
              <w:shd w:val="clear" w:color="auto" w:fill="FFFFFF" w:themeFill="background1"/>
              <w:rPr>
                <w:rFonts w:eastAsia="Times New Roman" w:cs="Times New Roman"/>
              </w:rPr>
            </w:pPr>
            <w:r w:rsidRPr="004C112A">
              <w:rPr>
                <w:rFonts w:eastAsia="Times New Roman" w:cs="Times New Roman"/>
              </w:rPr>
              <w:t>• finansists</w:t>
            </w:r>
            <w:r w:rsidR="05C7D2EE" w:rsidRPr="004C112A">
              <w:rPr>
                <w:rFonts w:eastAsia="Times New Roman" w:cs="Times New Roman"/>
              </w:rPr>
              <w:t xml:space="preserve"> /grāmatvedis (pienākumi: atsevišķas projekta grāmatvedības uzskaites nodrošināšana atbilstoši tiesību aktiem, ar projektu saistīto grāmatvedības attaisnojuma dokumentu pareiza noformēšana, sistematizācija, projekta maksājumu veikšana, nepieciešamo projekta finanšu atskaišu sagatavošana un iesniegšana noteiktajos termiņos, finanšu plānošana, priekšlikumu sniegšana projekta vadītājam par izmaiņām finansēšanas plānā)</w:t>
            </w:r>
            <w:r w:rsidRPr="004C112A">
              <w:rPr>
                <w:rFonts w:eastAsia="Times New Roman" w:cs="Times New Roman"/>
              </w:rPr>
              <w:t>;</w:t>
            </w:r>
          </w:p>
          <w:p w14:paraId="52E7DCCD" w14:textId="67AD1D78" w:rsidR="003C6BBC" w:rsidRPr="004C112A" w:rsidRDefault="6E29B5DC" w:rsidP="00DE35FF">
            <w:pPr>
              <w:shd w:val="clear" w:color="auto" w:fill="FFFFFF" w:themeFill="background1"/>
              <w:rPr>
                <w:rFonts w:eastAsia="Times New Roman" w:cs="Times New Roman"/>
              </w:rPr>
            </w:pPr>
            <w:r w:rsidRPr="59DFAE7A">
              <w:rPr>
                <w:rFonts w:eastAsia="Times New Roman" w:cs="Times New Roman"/>
              </w:rPr>
              <w:t>• iepirkumu speciālists</w:t>
            </w:r>
            <w:r w:rsidR="0AFEF6A7" w:rsidRPr="59DFAE7A">
              <w:rPr>
                <w:rFonts w:eastAsia="Times New Roman" w:cs="Times New Roman"/>
              </w:rPr>
              <w:t xml:space="preserve"> (pienākumi: projektā paredzēto iepirkumu pārvaldības nodrošināšana un juridiskais atbalsts).</w:t>
            </w:r>
          </w:p>
          <w:p w14:paraId="3F1A7F1E" w14:textId="15F405D5" w:rsidR="003C6BBC" w:rsidRPr="0055606C" w:rsidRDefault="2725220B" w:rsidP="00DE35FF">
            <w:pPr>
              <w:shd w:val="clear" w:color="auto" w:fill="FFFFFF" w:themeFill="background1"/>
              <w:rPr>
                <w:rFonts w:eastAsia="Times New Roman" w:cs="Times New Roman"/>
                <w:color w:val="000000" w:themeColor="text1"/>
              </w:rPr>
            </w:pPr>
            <w:r w:rsidRPr="31BE235D">
              <w:rPr>
                <w:rFonts w:eastAsia="Times New Roman" w:cs="Times New Roman"/>
                <w:color w:val="000000" w:themeColor="text1"/>
              </w:rPr>
              <w:t>Projekta īstenošanas kapacitāte tiks nodrošināta, piesaistot:</w:t>
            </w:r>
          </w:p>
          <w:p w14:paraId="3322F99E" w14:textId="2BC50CE4" w:rsidR="003C6BBC" w:rsidRPr="0055606C" w:rsidRDefault="2725220B" w:rsidP="00DE35FF">
            <w:pPr>
              <w:shd w:val="clear" w:color="auto" w:fill="FFFFFF" w:themeFill="background1"/>
              <w:rPr>
                <w:rFonts w:eastAsia="Times New Roman" w:cs="Times New Roman"/>
                <w:color w:val="000000" w:themeColor="text1"/>
              </w:rPr>
            </w:pPr>
            <w:r w:rsidRPr="31BE235D">
              <w:rPr>
                <w:rFonts w:eastAsia="Times New Roman" w:cs="Times New Roman"/>
                <w:color w:val="000000" w:themeColor="text1"/>
              </w:rPr>
              <w:t>• ārpakalpojuma sniedzējus;</w:t>
            </w:r>
          </w:p>
          <w:p w14:paraId="03BCD894" w14:textId="688B2B01" w:rsidR="003C6BBC" w:rsidRPr="0055606C" w:rsidRDefault="2725220B" w:rsidP="00DE35FF">
            <w:pPr>
              <w:shd w:val="clear" w:color="auto" w:fill="FFFFFF" w:themeFill="background1"/>
              <w:rPr>
                <w:rFonts w:eastAsia="Times New Roman" w:cs="Times New Roman"/>
                <w:color w:val="000000" w:themeColor="text1"/>
              </w:rPr>
            </w:pPr>
            <w:r w:rsidRPr="31BE235D">
              <w:rPr>
                <w:rFonts w:eastAsia="Times New Roman" w:cs="Times New Roman"/>
                <w:color w:val="000000" w:themeColor="text1"/>
              </w:rPr>
              <w:t xml:space="preserve">• par biznesa pamatdarbību procesu un infrastruktūru atbildīgos </w:t>
            </w:r>
            <w:r w:rsidR="00B03360">
              <w:rPr>
                <w:rFonts w:eastAsia="Times New Roman" w:cs="Times New Roman"/>
                <w:color w:val="000000" w:themeColor="text1"/>
              </w:rPr>
              <w:t>Centra</w:t>
            </w:r>
            <w:r w:rsidRPr="31BE235D">
              <w:rPr>
                <w:rFonts w:eastAsia="Times New Roman" w:cs="Times New Roman"/>
                <w:color w:val="000000" w:themeColor="text1"/>
              </w:rPr>
              <w:t xml:space="preserve"> speciālistus;</w:t>
            </w:r>
          </w:p>
          <w:p w14:paraId="5F0F79F8" w14:textId="5D9659A2" w:rsidR="003C6BBC" w:rsidRPr="0055606C" w:rsidRDefault="6E29B5DC" w:rsidP="00DE35FF">
            <w:pPr>
              <w:shd w:val="clear" w:color="auto" w:fill="FFFFFF" w:themeFill="background1"/>
              <w:rPr>
                <w:rFonts w:eastAsia="Times New Roman" w:cs="Times New Roman"/>
                <w:color w:val="000000" w:themeColor="text1"/>
              </w:rPr>
            </w:pPr>
            <w:r w:rsidRPr="5EF93A68">
              <w:rPr>
                <w:rFonts w:eastAsia="Times New Roman" w:cs="Times New Roman"/>
                <w:color w:val="000000" w:themeColor="text1"/>
              </w:rPr>
              <w:t>• sadarbības partnerus.</w:t>
            </w:r>
          </w:p>
          <w:p w14:paraId="3763AADD" w14:textId="21C17F8C" w:rsidR="003C6BBC" w:rsidRPr="004C112A" w:rsidRDefault="0E493ADA" w:rsidP="004C112A">
            <w:pPr>
              <w:shd w:val="clear" w:color="auto" w:fill="FFFFFF" w:themeFill="background1"/>
              <w:spacing w:before="195" w:line="293" w:lineRule="auto"/>
              <w:rPr>
                <w:rFonts w:eastAsia="Times New Roman" w:cs="Times New Roman"/>
              </w:rPr>
            </w:pPr>
            <w:r w:rsidRPr="004C112A">
              <w:rPr>
                <w:rFonts w:eastAsia="Times New Roman" w:cs="Times New Roman"/>
              </w:rPr>
              <w:t>Lai nodrošinātu projekta īstenošanu, darbu organizēs darba grupā, iesaistot gan Centra, gan sadarbības partneru un piesaistīto ārpakalpojumu (piemēram, programmatūras izstrāde) pārstāvjus.</w:t>
            </w:r>
          </w:p>
          <w:p w14:paraId="5768D126" w14:textId="4117937A" w:rsidR="003C6BBC" w:rsidRPr="0055606C" w:rsidRDefault="003C6BBC" w:rsidP="004D483F">
            <w:pPr>
              <w:ind w:left="45" w:right="45"/>
              <w:rPr>
                <w:rFonts w:eastAsia="Times New Roman" w:cs="Times New Roman"/>
                <w:kern w:val="0"/>
                <w:sz w:val="24"/>
                <w:szCs w:val="24"/>
                <w:lang w:eastAsia="lv-LV"/>
                <w14:ligatures w14:val="none"/>
              </w:rPr>
            </w:pPr>
          </w:p>
        </w:tc>
      </w:tr>
      <w:tr w:rsidR="003C6BBC" w14:paraId="298E5CAE" w14:textId="77777777" w:rsidTr="66D94EC0">
        <w:tc>
          <w:tcPr>
            <w:tcW w:w="5000" w:type="pct"/>
          </w:tcPr>
          <w:p w14:paraId="69BD9873" w14:textId="43355977" w:rsidR="003C6BBC" w:rsidRPr="0055606C" w:rsidRDefault="000819CB"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2071412694"/>
                <w14:checkbox>
                  <w14:checked w14:val="1"/>
                  <w14:checkedState w14:val="2612" w14:font="MS Gothic"/>
                  <w14:uncheckedState w14:val="2610" w14:font="MS Gothic"/>
                </w14:checkbox>
              </w:sdtPr>
              <w:sdtEndPr/>
              <w:sdtContent>
                <w:r w:rsidR="62D191D5" w:rsidRPr="31BE235D">
                  <w:rPr>
                    <w:rFonts w:ascii="MS Gothic" w:eastAsia="MS Gothic" w:hAnsi="MS Gothic" w:cs="MS Gothic"/>
                    <w:kern w:val="0"/>
                    <w:sz w:val="24"/>
                    <w:szCs w:val="24"/>
                    <w:lang w:eastAsia="lv-LV"/>
                    <w14:ligatures w14:val="none"/>
                  </w:rPr>
                  <w:t>☒</w:t>
                </w:r>
              </w:sdtContent>
            </w:sdt>
            <w:r w:rsidR="3204377F" w:rsidRPr="0055606C">
              <w:rPr>
                <w:rFonts w:eastAsia="Times New Roman" w:cs="Times New Roman"/>
                <w:kern w:val="0"/>
                <w:sz w:val="24"/>
                <w:szCs w:val="24"/>
                <w:lang w:eastAsia="lv-LV"/>
                <w14:ligatures w14:val="none"/>
              </w:rPr>
              <w:t> </w:t>
            </w:r>
            <w:r w:rsidR="7365F2F2" w:rsidRPr="0055606C">
              <w:rPr>
                <w:rFonts w:cs="Times New Roman"/>
                <w:sz w:val="24"/>
                <w:szCs w:val="24"/>
              </w:rPr>
              <w:t>informācij</w:t>
            </w:r>
            <w:r w:rsidR="5DB42A4C">
              <w:rPr>
                <w:rFonts w:cs="Times New Roman"/>
                <w:sz w:val="24"/>
                <w:szCs w:val="24"/>
              </w:rPr>
              <w:t>a</w:t>
            </w:r>
            <w:r w:rsidR="7365F2F2" w:rsidRPr="0055606C">
              <w:rPr>
                <w:rFonts w:cs="Times New Roman"/>
                <w:sz w:val="24"/>
                <w:szCs w:val="24"/>
              </w:rPr>
              <w:t xml:space="preserve"> par projekta </w:t>
            </w:r>
            <w:r w:rsidR="001657D2" w:rsidRPr="0050305D">
              <w:rPr>
                <w:rFonts w:cs="Times New Roman"/>
                <w:sz w:val="24"/>
                <w:szCs w:val="24"/>
              </w:rPr>
              <w:t>"</w:t>
            </w:r>
            <w:r w:rsidR="7365F2F2" w:rsidRPr="0055606C">
              <w:rPr>
                <w:rFonts w:cs="Times New Roman"/>
                <w:sz w:val="24"/>
                <w:szCs w:val="24"/>
              </w:rPr>
              <w:t>biznesa</w:t>
            </w:r>
            <w:r w:rsidR="001657D2" w:rsidRPr="0050305D">
              <w:rPr>
                <w:rFonts w:cs="Times New Roman"/>
                <w:sz w:val="24"/>
                <w:szCs w:val="24"/>
              </w:rPr>
              <w:t>"</w:t>
            </w:r>
            <w:r w:rsidR="7365F2F2" w:rsidRPr="0055606C">
              <w:rPr>
                <w:rFonts w:cs="Times New Roman"/>
                <w:sz w:val="24"/>
                <w:szCs w:val="24"/>
              </w:rPr>
              <w:t xml:space="preserve"> īpašnieku (</w:t>
            </w:r>
            <w:r w:rsidR="7365F2F2" w:rsidRPr="6DC926E6">
              <w:rPr>
                <w:rFonts w:cs="Times New Roman"/>
                <w:i/>
                <w:iCs/>
                <w:sz w:val="24"/>
                <w:szCs w:val="24"/>
              </w:rPr>
              <w:t xml:space="preserve">business </w:t>
            </w:r>
            <w:proofErr w:type="spellStart"/>
            <w:r w:rsidR="7365F2F2" w:rsidRPr="6DC926E6">
              <w:rPr>
                <w:rFonts w:cs="Times New Roman"/>
                <w:i/>
                <w:iCs/>
                <w:sz w:val="24"/>
                <w:szCs w:val="24"/>
              </w:rPr>
              <w:t>owner</w:t>
            </w:r>
            <w:proofErr w:type="spellEnd"/>
            <w:r w:rsidR="7365F2F2" w:rsidRPr="0055606C">
              <w:rPr>
                <w:rFonts w:cs="Times New Roman"/>
                <w:sz w:val="24"/>
                <w:szCs w:val="24"/>
              </w:rPr>
              <w:t>) un tā lomu projekta īstenošanā</w:t>
            </w:r>
            <w:r w:rsidR="4FDC1B8A">
              <w:rPr>
                <w:rFonts w:cs="Times New Roman"/>
                <w:sz w:val="24"/>
                <w:szCs w:val="24"/>
              </w:rPr>
              <w:t xml:space="preserve"> </w:t>
            </w:r>
          </w:p>
        </w:tc>
      </w:tr>
      <w:tr w:rsidR="003C6BBC" w14:paraId="1D3CF45A" w14:textId="77777777" w:rsidTr="66D94EC0">
        <w:tc>
          <w:tcPr>
            <w:tcW w:w="5000" w:type="pct"/>
          </w:tcPr>
          <w:p w14:paraId="003BDDC8" w14:textId="5FA0FC51" w:rsidR="003C6BBC" w:rsidRDefault="00B03360">
            <w:pPr>
              <w:shd w:val="clear" w:color="auto" w:fill="FFFFFF" w:themeFill="background1"/>
              <w:spacing w:before="195" w:line="293" w:lineRule="auto"/>
              <w:rPr>
                <w:rFonts w:eastAsia="Times New Roman" w:cs="Times New Roman"/>
                <w:color w:val="000000" w:themeColor="text1"/>
              </w:rPr>
            </w:pPr>
            <w:r>
              <w:rPr>
                <w:rFonts w:eastAsia="Times New Roman" w:cs="Times New Roman"/>
                <w:color w:val="000000" w:themeColor="text1"/>
              </w:rPr>
              <w:t>Centrs</w:t>
            </w:r>
            <w:r w:rsidR="1C635AA1" w:rsidRPr="66D94EC0">
              <w:rPr>
                <w:rFonts w:eastAsia="Times New Roman" w:cs="Times New Roman"/>
                <w:color w:val="000000" w:themeColor="text1"/>
              </w:rPr>
              <w:t xml:space="preserve"> pārstāv </w:t>
            </w:r>
            <w:r w:rsidR="26659DEA" w:rsidRPr="66D94EC0">
              <w:rPr>
                <w:rFonts w:eastAsia="Times New Roman" w:cs="Times New Roman"/>
                <w:color w:val="000000" w:themeColor="text1"/>
              </w:rPr>
              <w:t xml:space="preserve">projekta biznesa vajadzības un atbild par projekta mērķa sasniegšanu. </w:t>
            </w:r>
            <w:r w:rsidR="72C668A0" w:rsidRPr="66D94EC0">
              <w:rPr>
                <w:rFonts w:eastAsia="Times New Roman" w:cs="Times New Roman"/>
                <w:color w:val="000000" w:themeColor="text1"/>
              </w:rPr>
              <w:t>L</w:t>
            </w:r>
            <w:r w:rsidR="7AC33380" w:rsidRPr="66D94EC0">
              <w:rPr>
                <w:rFonts w:eastAsia="Times New Roman" w:cs="Times New Roman"/>
                <w:color w:val="000000" w:themeColor="text1"/>
              </w:rPr>
              <w:t xml:space="preserve">īdz projekta noslēgumam tiks sagatavots un apstiprināts normatīvais regulējums </w:t>
            </w:r>
            <w:r w:rsidR="021B60CD" w:rsidRPr="66D94EC0">
              <w:rPr>
                <w:rFonts w:eastAsia="Times New Roman" w:cs="Times New Roman"/>
                <w:color w:val="000000" w:themeColor="text1"/>
              </w:rPr>
              <w:t xml:space="preserve">par ELIS darbību, kurā tiks noteikts </w:t>
            </w:r>
            <w:r w:rsidR="001657D2" w:rsidRPr="31BE235D">
              <w:rPr>
                <w:rFonts w:eastAsia="Times New Roman" w:cs="Times New Roman"/>
                <w:color w:val="000000" w:themeColor="text1"/>
              </w:rPr>
              <w:t>"</w:t>
            </w:r>
            <w:r w:rsidR="021B60CD" w:rsidRPr="66D94EC0">
              <w:rPr>
                <w:rFonts w:eastAsia="Times New Roman" w:cs="Times New Roman"/>
                <w:color w:val="000000" w:themeColor="text1"/>
              </w:rPr>
              <w:t xml:space="preserve">biznesa </w:t>
            </w:r>
            <w:r w:rsidR="021B60CD" w:rsidRPr="0050305D">
              <w:rPr>
                <w:rFonts w:eastAsia="Times New Roman" w:cs="Times New Roman"/>
              </w:rPr>
              <w:t>īpašnieks</w:t>
            </w:r>
            <w:r w:rsidR="001657D2" w:rsidRPr="31BE235D">
              <w:rPr>
                <w:rFonts w:eastAsia="Times New Roman" w:cs="Times New Roman"/>
                <w:color w:val="000000" w:themeColor="text1"/>
              </w:rPr>
              <w:t>"</w:t>
            </w:r>
            <w:r w:rsidR="28739265" w:rsidRPr="66D94EC0">
              <w:rPr>
                <w:rFonts w:eastAsia="Times New Roman" w:cs="Times New Roman"/>
                <w:color w:val="000000" w:themeColor="text1"/>
              </w:rPr>
              <w:t xml:space="preserve">. </w:t>
            </w:r>
          </w:p>
          <w:p w14:paraId="549CC4F6" w14:textId="6DA29360" w:rsidR="0017467B" w:rsidRPr="0055606C" w:rsidRDefault="0017467B" w:rsidP="0050305D">
            <w:pPr>
              <w:ind w:left="45" w:right="45"/>
              <w:rPr>
                <w:rFonts w:eastAsia="Times New Roman" w:cs="Times New Roman"/>
                <w:color w:val="000000" w:themeColor="text1"/>
              </w:rPr>
            </w:pPr>
          </w:p>
        </w:tc>
      </w:tr>
      <w:tr w:rsidR="003C6BBC" w14:paraId="1C30B4E8" w14:textId="77777777" w:rsidTr="66D94EC0">
        <w:tc>
          <w:tcPr>
            <w:tcW w:w="5000" w:type="pct"/>
          </w:tcPr>
          <w:p w14:paraId="1BA175CB" w14:textId="2EA18CE5" w:rsidR="003C6BBC" w:rsidRPr="0055606C" w:rsidRDefault="000819CB"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1331372067"/>
                <w14:checkbox>
                  <w14:checked w14:val="1"/>
                  <w14:checkedState w14:val="2612" w14:font="MS Gothic"/>
                  <w14:uncheckedState w14:val="2610" w14:font="MS Gothic"/>
                </w14:checkbox>
              </w:sdtPr>
              <w:sdtEndPr/>
              <w:sdtContent>
                <w:r w:rsidR="18D8E36B" w:rsidRPr="31BE235D">
                  <w:rPr>
                    <w:rFonts w:ascii="MS Gothic" w:eastAsia="MS Gothic" w:hAnsi="MS Gothic" w:cs="MS Gothic"/>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0A458388" w:rsidRPr="0055606C">
              <w:rPr>
                <w:rFonts w:cs="Times New Roman"/>
                <w:sz w:val="24"/>
                <w:szCs w:val="24"/>
              </w:rPr>
              <w:t>informācij</w:t>
            </w:r>
            <w:r w:rsidR="6DEEA43E">
              <w:rPr>
                <w:rFonts w:cs="Times New Roman"/>
                <w:sz w:val="24"/>
                <w:szCs w:val="24"/>
              </w:rPr>
              <w:t>a</w:t>
            </w:r>
            <w:r w:rsidR="0A458388" w:rsidRPr="0055606C">
              <w:rPr>
                <w:rFonts w:cs="Times New Roman"/>
                <w:sz w:val="24"/>
                <w:szCs w:val="24"/>
              </w:rPr>
              <w:t xml:space="preserve"> par nosacījumiem projekta īstenošanai</w:t>
            </w:r>
            <w:r w:rsidR="6C43E968">
              <w:rPr>
                <w:rFonts w:cs="Times New Roman"/>
                <w:sz w:val="24"/>
                <w:szCs w:val="24"/>
              </w:rPr>
              <w:t xml:space="preserve"> </w:t>
            </w:r>
          </w:p>
        </w:tc>
      </w:tr>
      <w:tr w:rsidR="003C6BBC" w14:paraId="1C508323" w14:textId="77777777" w:rsidTr="66D94EC0">
        <w:tc>
          <w:tcPr>
            <w:tcW w:w="5000" w:type="pct"/>
          </w:tcPr>
          <w:p w14:paraId="75547F8E" w14:textId="095950E1" w:rsidR="00D208B4" w:rsidRPr="00072771" w:rsidRDefault="65D108E6" w:rsidP="00072771">
            <w:pPr>
              <w:shd w:val="clear" w:color="auto" w:fill="FFFFFF" w:themeFill="background1"/>
              <w:spacing w:before="195"/>
              <w:rPr>
                <w:rFonts w:eastAsia="Times New Roman" w:cs="Times New Roman"/>
                <w:color w:val="000000" w:themeColor="text1"/>
              </w:rPr>
            </w:pPr>
            <w:r w:rsidRPr="00072771">
              <w:rPr>
                <w:rFonts w:eastAsia="Times New Roman" w:cs="Times New Roman"/>
                <w:color w:val="000000" w:themeColor="text1"/>
              </w:rPr>
              <w:t xml:space="preserve">Projekta īstenošana un uzraudzība tiks īstenota saskaņā ar </w:t>
            </w:r>
            <w:r w:rsidR="00233EC8">
              <w:rPr>
                <w:rFonts w:eastAsia="Times New Roman" w:cs="Times New Roman"/>
                <w:color w:val="000000" w:themeColor="text1"/>
              </w:rPr>
              <w:t>M</w:t>
            </w:r>
            <w:r w:rsidR="00233EC8">
              <w:t>K</w:t>
            </w:r>
            <w:r w:rsidR="00233EC8" w:rsidRPr="31BE235D">
              <w:rPr>
                <w:rFonts w:eastAsia="Times New Roman" w:cs="Times New Roman"/>
                <w:color w:val="000000" w:themeColor="text1"/>
              </w:rPr>
              <w:t xml:space="preserve"> </w:t>
            </w:r>
            <w:r w:rsidRPr="00072771">
              <w:rPr>
                <w:rFonts w:eastAsia="Times New Roman" w:cs="Times New Roman"/>
                <w:color w:val="000000" w:themeColor="text1"/>
              </w:rPr>
              <w:t>2024. gada 4. jūnija noteikumiem Nr</w:t>
            </w:r>
            <w:r w:rsidR="0017467B" w:rsidRPr="31BE235D">
              <w:rPr>
                <w:rFonts w:eastAsia="Times New Roman" w:cs="Times New Roman"/>
                <w:color w:val="000000" w:themeColor="text1"/>
              </w:rPr>
              <w:t>.</w:t>
            </w:r>
            <w:r w:rsidR="0017467B">
              <w:rPr>
                <w:rFonts w:eastAsia="Times New Roman" w:cs="Times New Roman"/>
                <w:color w:val="000000" w:themeColor="text1"/>
              </w:rPr>
              <w:t> </w:t>
            </w:r>
            <w:r w:rsidRPr="00072771">
              <w:rPr>
                <w:rFonts w:eastAsia="Times New Roman" w:cs="Times New Roman"/>
                <w:color w:val="000000" w:themeColor="text1"/>
              </w:rPr>
              <w:t>338 "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r w:rsidR="00072771">
              <w:rPr>
                <w:rFonts w:eastAsia="Times New Roman" w:cs="Times New Roman"/>
                <w:color w:val="000000" w:themeColor="text1"/>
              </w:rPr>
              <w:t>.</w:t>
            </w:r>
          </w:p>
          <w:p w14:paraId="088C0EA2" w14:textId="77777777" w:rsidR="00072771" w:rsidRDefault="00072771" w:rsidP="00072771">
            <w:pPr>
              <w:ind w:right="45"/>
              <w:jc w:val="both"/>
              <w:rPr>
                <w:rFonts w:eastAsia="Times New Roman" w:cs="Times New Roman"/>
                <w:color w:val="000000" w:themeColor="text1"/>
              </w:rPr>
            </w:pPr>
          </w:p>
          <w:p w14:paraId="369E552D" w14:textId="7347120A" w:rsidR="006A4763" w:rsidRPr="00072771" w:rsidRDefault="006A4763" w:rsidP="0050305D">
            <w:pPr>
              <w:ind w:right="45"/>
              <w:rPr>
                <w:rFonts w:eastAsia="Times New Roman" w:cs="Times New Roman"/>
                <w:color w:val="000000" w:themeColor="text1"/>
              </w:rPr>
            </w:pPr>
            <w:r w:rsidRPr="00072771">
              <w:rPr>
                <w:rFonts w:eastAsia="Times New Roman" w:cs="Times New Roman"/>
                <w:color w:val="000000" w:themeColor="text1"/>
              </w:rPr>
              <w:t xml:space="preserve">Projekta īstenošana ir iespējama, nodrošinot savlaicīgu finansējuma pieejamību, normatīvo aktu prasību ievērošanu, kā arī savlaicīgu biznesa un tehnisko prasību saskaņošanu starp iesaistītajām institūcijām. Projekta īstenošanas gaitā tiks nodrošināta starpinstitucionāla sadarbība un koordinēta IKT risinājumu ieviešana atbilstoši projekta mērķiem un noteiktajiem rezultatīvajiem rādītājiem. </w:t>
            </w:r>
            <w:r w:rsidRPr="00072771">
              <w:rPr>
                <w:rFonts w:eastAsia="Times New Roman" w:cs="Times New Roman"/>
                <w:color w:val="000000" w:themeColor="text1"/>
              </w:rPr>
              <w:lastRenderedPageBreak/>
              <w:t>Projekta īstenošanas uzraudzībai tiks veidota projekta uzraudzības padome. Ar sadarbības partneriem projekta īstenotājs slēgs sadarbības līgumus.</w:t>
            </w:r>
          </w:p>
          <w:p w14:paraId="7F3E83BA" w14:textId="2A5E1573" w:rsidR="003C6BBC" w:rsidRPr="0055606C" w:rsidRDefault="003C6BBC" w:rsidP="0050305D">
            <w:pPr>
              <w:ind w:left="45" w:right="45"/>
              <w:rPr>
                <w:rFonts w:eastAsia="Times New Roman" w:cs="Times New Roman"/>
                <w:kern w:val="0"/>
                <w:sz w:val="24"/>
                <w:szCs w:val="24"/>
                <w:lang w:eastAsia="lv-LV"/>
                <w14:ligatures w14:val="none"/>
              </w:rPr>
            </w:pPr>
          </w:p>
        </w:tc>
      </w:tr>
      <w:tr w:rsidR="003C6BBC" w14:paraId="698D6B33" w14:textId="77777777" w:rsidTr="66D94EC0">
        <w:tc>
          <w:tcPr>
            <w:tcW w:w="5000" w:type="pct"/>
          </w:tcPr>
          <w:p w14:paraId="627CD1E7" w14:textId="06A6F8A6" w:rsidR="003C6BBC" w:rsidRPr="0055606C" w:rsidRDefault="000819CB"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881390910"/>
                <w14:checkbox>
                  <w14:checked w14:val="1"/>
                  <w14:checkedState w14:val="2612" w14:font="MS Gothic"/>
                  <w14:uncheckedState w14:val="2610" w14:font="MS Gothic"/>
                </w14:checkbox>
              </w:sdtPr>
              <w:sdtEndPr/>
              <w:sdtContent>
                <w:r w:rsidR="17251A8A" w:rsidRPr="31BE235D">
                  <w:rPr>
                    <w:rFonts w:ascii="MS Gothic" w:eastAsia="MS Gothic" w:hAnsi="MS Gothic" w:cs="MS Gothic"/>
                    <w:kern w:val="0"/>
                    <w:sz w:val="24"/>
                    <w:szCs w:val="24"/>
                    <w:lang w:eastAsia="lv-LV"/>
                    <w14:ligatures w14:val="none"/>
                  </w:rPr>
                  <w:t>☒</w:t>
                </w:r>
              </w:sdtContent>
            </w:sdt>
            <w:r w:rsidR="3204377F" w:rsidRPr="0055606C">
              <w:rPr>
                <w:rFonts w:eastAsia="Times New Roman" w:cs="Times New Roman"/>
                <w:kern w:val="0"/>
                <w:sz w:val="24"/>
                <w:szCs w:val="24"/>
                <w:lang w:eastAsia="lv-LV"/>
                <w14:ligatures w14:val="none"/>
              </w:rPr>
              <w:t> </w:t>
            </w:r>
            <w:r w:rsidR="739A465D" w:rsidRPr="0055606C">
              <w:rPr>
                <w:rFonts w:cs="Times New Roman"/>
                <w:sz w:val="24"/>
                <w:szCs w:val="24"/>
              </w:rPr>
              <w:t>informācij</w:t>
            </w:r>
            <w:r w:rsidR="5DB42A4C">
              <w:rPr>
                <w:rFonts w:cs="Times New Roman"/>
                <w:sz w:val="24"/>
                <w:szCs w:val="24"/>
              </w:rPr>
              <w:t>a</w:t>
            </w:r>
            <w:r w:rsidR="739A465D" w:rsidRPr="0055606C">
              <w:rPr>
                <w:rFonts w:cs="Times New Roman"/>
                <w:sz w:val="24"/>
                <w:szCs w:val="24"/>
              </w:rPr>
              <w:t xml:space="preserve"> par riskiem</w:t>
            </w:r>
            <w:r w:rsidR="4FDC1B8A">
              <w:rPr>
                <w:rFonts w:cs="Times New Roman"/>
                <w:sz w:val="24"/>
                <w:szCs w:val="24"/>
              </w:rPr>
              <w:t xml:space="preserve"> </w:t>
            </w:r>
          </w:p>
        </w:tc>
      </w:tr>
      <w:tr w:rsidR="003C6BBC" w14:paraId="216D5B12" w14:textId="77777777" w:rsidTr="66D94EC0">
        <w:tc>
          <w:tcPr>
            <w:tcW w:w="5000" w:type="pct"/>
          </w:tcPr>
          <w:p w14:paraId="728488F0" w14:textId="23D3FAA6" w:rsidR="003C6BBC" w:rsidRPr="0055606C" w:rsidRDefault="68480612" w:rsidP="0050305D">
            <w:pPr>
              <w:spacing w:after="120"/>
              <w:rPr>
                <w:rFonts w:eastAsia="Times New Roman" w:cs="Times New Roman"/>
                <w:color w:val="000000" w:themeColor="text1"/>
              </w:rPr>
            </w:pPr>
            <w:r w:rsidRPr="31BE235D">
              <w:rPr>
                <w:rFonts w:eastAsia="Times New Roman" w:cs="Times New Roman"/>
                <w:color w:val="000000" w:themeColor="text1"/>
              </w:rPr>
              <w:t>E-lietas 3. kārtas aktivitāšu realizācijas procesā ir būtiski savlaicīgi identificēt un mazināt iespējamos vispārīgos riskus, kas var ietekmēt projekta mērķu sasniegšanu un rezultātu ilgtspēju. Ņemot vērā projekta partneru skaitu, risinājumu sarežģītību un savstarpējo atkarību no citiem paralēli īstenojamiem projektiem, tiek izdalīti šādi potenciālie riski:</w:t>
            </w:r>
          </w:p>
          <w:p w14:paraId="71C60126" w14:textId="594FD8BD" w:rsidR="003C6BBC" w:rsidRPr="00072771" w:rsidRDefault="5FD694F9" w:rsidP="0050305D">
            <w:pPr>
              <w:pStyle w:val="ListParagraph"/>
              <w:numPr>
                <w:ilvl w:val="0"/>
                <w:numId w:val="7"/>
              </w:numPr>
              <w:spacing w:after="120"/>
              <w:rPr>
                <w:rFonts w:eastAsia="Times New Roman" w:cs="Times New Roman"/>
                <w:color w:val="000000" w:themeColor="text1"/>
              </w:rPr>
            </w:pPr>
            <w:r w:rsidRPr="6DC926E6">
              <w:rPr>
                <w:rFonts w:eastAsia="Times New Roman" w:cs="Times New Roman"/>
                <w:b/>
                <w:bCs/>
                <w:color w:val="000000" w:themeColor="text1"/>
              </w:rPr>
              <w:t>Normatīvā regulējuma neesamība, normatīvo aktu izmaiņas un normatīvā regulējuma savlaicīgas pielāgošanas trūkums.</w:t>
            </w:r>
            <w:r w:rsidRPr="6DC926E6">
              <w:rPr>
                <w:rFonts w:eastAsia="Times New Roman" w:cs="Times New Roman"/>
                <w:color w:val="000000" w:themeColor="text1"/>
              </w:rPr>
              <w:t xml:space="preserve"> </w:t>
            </w:r>
            <w:r w:rsidR="1369D485" w:rsidRPr="6DC926E6">
              <w:rPr>
                <w:rFonts w:eastAsiaTheme="minorEastAsia" w:cs="Times New Roman"/>
                <w:color w:val="000000" w:themeColor="text1"/>
              </w:rPr>
              <w:t xml:space="preserve">Šobrīd </w:t>
            </w:r>
            <w:r w:rsidR="381F391A" w:rsidRPr="6DC926E6">
              <w:rPr>
                <w:rFonts w:eastAsiaTheme="minorEastAsia" w:cs="Times New Roman"/>
                <w:color w:val="000000" w:themeColor="text1"/>
              </w:rPr>
              <w:t xml:space="preserve">ELIS </w:t>
            </w:r>
            <w:r w:rsidR="6405F2B8" w:rsidRPr="6DC926E6">
              <w:rPr>
                <w:rFonts w:eastAsiaTheme="minorEastAsia" w:cs="Times New Roman"/>
                <w:color w:val="000000" w:themeColor="text1"/>
              </w:rPr>
              <w:t xml:space="preserve">nodrošina Ekspertīžu laboratorijas informācijas sistēmas funkcijas VP </w:t>
            </w:r>
            <w:proofErr w:type="spellStart"/>
            <w:r w:rsidR="6405F2B8" w:rsidRPr="6DC926E6">
              <w:rPr>
                <w:rFonts w:eastAsiaTheme="minorEastAsia" w:cs="Times New Roman"/>
                <w:color w:val="000000" w:themeColor="text1"/>
              </w:rPr>
              <w:t>GKrPP</w:t>
            </w:r>
            <w:proofErr w:type="spellEnd"/>
            <w:r w:rsidR="6405F2B8" w:rsidRPr="6DC926E6">
              <w:rPr>
                <w:rFonts w:eastAsiaTheme="minorEastAsia" w:cs="Times New Roman"/>
                <w:color w:val="000000" w:themeColor="text1"/>
              </w:rPr>
              <w:t xml:space="preserve"> KP vajadzībām</w:t>
            </w:r>
            <w:r w:rsidR="47573F2B" w:rsidRPr="6DC926E6">
              <w:rPr>
                <w:rFonts w:eastAsiaTheme="minorEastAsia" w:cs="Times New Roman"/>
                <w:color w:val="000000" w:themeColor="text1"/>
              </w:rPr>
              <w:t xml:space="preserve">, taču projekta ietvaros </w:t>
            </w:r>
            <w:r w:rsidR="1D354C9F" w:rsidRPr="6DC926E6">
              <w:rPr>
                <w:rFonts w:eastAsiaTheme="minorEastAsia" w:cs="Times New Roman"/>
                <w:color w:val="000000" w:themeColor="text1"/>
              </w:rPr>
              <w:t>ELIS</w:t>
            </w:r>
            <w:r w:rsidR="0E13CAD7" w:rsidRPr="6DC926E6">
              <w:rPr>
                <w:rFonts w:eastAsiaTheme="minorEastAsia" w:cs="Times New Roman"/>
                <w:color w:val="000000" w:themeColor="text1"/>
              </w:rPr>
              <w:t xml:space="preserve"> tiks pilnveidota starpresoru lietošanai, </w:t>
            </w:r>
            <w:r w:rsidR="5C81D704" w:rsidRPr="6DC926E6">
              <w:rPr>
                <w:rFonts w:eastAsia="Times New Roman" w:cs="Times New Roman"/>
                <w:color w:val="000000" w:themeColor="text1"/>
              </w:rPr>
              <w:t>un</w:t>
            </w:r>
            <w:r w:rsidR="0E13CAD7" w:rsidRPr="6DC926E6">
              <w:rPr>
                <w:rFonts w:eastAsiaTheme="minorEastAsia" w:cs="Times New Roman"/>
                <w:color w:val="000000" w:themeColor="text1"/>
              </w:rPr>
              <w:t xml:space="preserve"> nepieciešams ārējais normatīvais regulējums.</w:t>
            </w:r>
            <w:r w:rsidR="4D581E4E" w:rsidRPr="6DC926E6">
              <w:rPr>
                <w:rFonts w:eastAsiaTheme="minorEastAsia" w:cs="Times New Roman"/>
                <w:color w:val="000000" w:themeColor="text1"/>
              </w:rPr>
              <w:t xml:space="preserve"> Tieslietu ministrijas virzītajā Informatīvajā ziņojumā "Par tiesu ekspertīžu institūta reformas gaitu" ir iekļauts uzdevums par regulējuma izstrādi par ELIS kā centralizētā risinājuma izveidošanas, uzturēšanas un izmantošanas kārtību, kā arī sistēmā iekļaujamās informācijas minimālo apjomu.</w:t>
            </w:r>
            <w:r w:rsidR="216F664D" w:rsidRPr="6DC926E6">
              <w:rPr>
                <w:rFonts w:asciiTheme="minorHAnsi" w:eastAsiaTheme="minorEastAsia" w:hAnsiTheme="minorHAnsi"/>
                <w:color w:val="000000" w:themeColor="text1"/>
              </w:rPr>
              <w:t xml:space="preserve"> </w:t>
            </w:r>
            <w:r w:rsidRPr="6DC926E6">
              <w:rPr>
                <w:rFonts w:eastAsiaTheme="minorEastAsia" w:cs="Times New Roman"/>
                <w:color w:val="000000" w:themeColor="text1"/>
              </w:rPr>
              <w:t xml:space="preserve">Plānots, ka ārpus projekta tiks izveidota IeM/TM darba grupa, kas uzsāks darbu </w:t>
            </w:r>
            <w:r w:rsidRPr="0048287D">
              <w:rPr>
                <w:rFonts w:eastAsiaTheme="minorEastAsia" w:cs="Times New Roman"/>
                <w:color w:val="000000" w:themeColor="text1"/>
              </w:rPr>
              <w:t>pie ELIS normatīvā regulējuma izstrādes, ka</w:t>
            </w:r>
            <w:r w:rsidRPr="0048287D">
              <w:rPr>
                <w:rFonts w:eastAsia="Times New Roman" w:cs="Times New Roman"/>
                <w:color w:val="000000" w:themeColor="text1"/>
              </w:rPr>
              <w:t xml:space="preserve">m jāstājas spēkā līdz ELIS ieviešanai. Normatīvā regulējuma savlaicīga </w:t>
            </w:r>
            <w:r w:rsidR="7E06F450" w:rsidRPr="0048287D">
              <w:rPr>
                <w:rFonts w:eastAsia="Times New Roman" w:cs="Times New Roman"/>
                <w:color w:val="000000" w:themeColor="text1"/>
              </w:rPr>
              <w:t>ne</w:t>
            </w:r>
            <w:r w:rsidRPr="0048287D">
              <w:rPr>
                <w:rFonts w:eastAsia="Times New Roman" w:cs="Times New Roman"/>
                <w:color w:val="000000" w:themeColor="text1"/>
              </w:rPr>
              <w:t>stāšanās spēkā var aizkavēt izstrādāto risinājumu nodošanu ekspluatācijā.</w:t>
            </w:r>
            <w:r w:rsidR="477A9D8E" w:rsidRPr="00072771">
              <w:rPr>
                <w:rFonts w:eastAsiaTheme="minorEastAsia" w:cs="Times New Roman"/>
                <w:color w:val="000000" w:themeColor="text1"/>
              </w:rPr>
              <w:t xml:space="preserve"> Riska mazināšanai tiks nodrošināta savlaicīga sadarbība ar Iekšlietu ministriju un Tieslietu ministriju, izveidojot starpinstitucionālu darba grupu ELIS normatīvā regulējuma izstrādei. Normatīvā regulējuma izstrādes gaita tiks regulāri uzraudzīta projekta uzraudzības padomes līmenī, savlaicīgi identificējot iespējamos kavējumus un nepieciešamās korektīvās darbības. Projekta aktivitāšu plānošanā tiks ņemta vērā normatīvā regulējuma spēkā stāšanās secība, lai mazinātu risku risinājumu nodošanai ekspluatācijā.</w:t>
            </w:r>
          </w:p>
          <w:p w14:paraId="572EAE13" w14:textId="0DDA05D4" w:rsidR="003C6BBC" w:rsidRPr="00072771" w:rsidRDefault="477A9D8E" w:rsidP="0050305D">
            <w:pPr>
              <w:pStyle w:val="ListParagraph"/>
              <w:numPr>
                <w:ilvl w:val="0"/>
                <w:numId w:val="7"/>
              </w:numPr>
              <w:spacing w:after="120"/>
              <w:rPr>
                <w:rFonts w:eastAsiaTheme="minorEastAsia" w:cs="Times New Roman"/>
                <w:color w:val="000000" w:themeColor="text1"/>
              </w:rPr>
            </w:pPr>
            <w:r w:rsidRPr="0048287D">
              <w:rPr>
                <w:rFonts w:eastAsia="Times New Roman" w:cs="Times New Roman"/>
                <w:color w:val="000000" w:themeColor="text1"/>
              </w:rPr>
              <w:t xml:space="preserve"> </w:t>
            </w:r>
            <w:r w:rsidR="04276AE4" w:rsidRPr="0048287D">
              <w:rPr>
                <w:rFonts w:eastAsia="Times New Roman" w:cs="Times New Roman"/>
                <w:b/>
                <w:bCs/>
                <w:color w:val="000000" w:themeColor="text1"/>
              </w:rPr>
              <w:t>Nepilnīga biznesa vajadzību savstarpēja saskaņošana un prioritāšu noteikšana</w:t>
            </w:r>
            <w:r w:rsidR="04276AE4" w:rsidRPr="0048287D">
              <w:rPr>
                <w:rFonts w:eastAsia="Times New Roman" w:cs="Times New Roman"/>
                <w:color w:val="000000" w:themeColor="text1"/>
              </w:rPr>
              <w:t>, īpaši gadījumos, kad procesā iesaistītas vairākas informācijas sistēmas. Trūkstoša datu un procesu modeļu harmonizācija var radīt funkcionalitātes nepilnības.</w:t>
            </w:r>
            <w:r w:rsidR="55860337" w:rsidRPr="0048287D">
              <w:rPr>
                <w:rFonts w:eastAsia="Times New Roman" w:cs="Times New Roman"/>
                <w:color w:val="000000" w:themeColor="text1"/>
              </w:rPr>
              <w:t xml:space="preserve"> </w:t>
            </w:r>
            <w:r w:rsidR="55860337" w:rsidRPr="00072771">
              <w:rPr>
                <w:rFonts w:eastAsiaTheme="minorEastAsia" w:cs="Times New Roman"/>
                <w:color w:val="000000" w:themeColor="text1"/>
              </w:rPr>
              <w:t>Riska mazināšanai tiks nodrošināta aktīva iesaistīto iestāžu līdzdalība prasību definēšanas un risinājumu izstrādes procesā, organizējot regulāras darba grupu sanāksmes un kopīgas prasību saskaņošanas sesijas. Tiks izmantota strukturēta prasību pārvaldības pieeja, nodrošinot vienotu datu un procesu modeļu izstrādi un savstarpēju saskaņošanu starp integrējamajām informācijas sistēmām. Lēmumi par funkcionalitātes prioritātēm tiks pieņemti projektu uzraudzības komisijas līmenī.</w:t>
            </w:r>
          </w:p>
          <w:p w14:paraId="38A892C2" w14:textId="5460317A" w:rsidR="003C6BBC" w:rsidRPr="00072771" w:rsidRDefault="04276AE4" w:rsidP="0050305D">
            <w:pPr>
              <w:pStyle w:val="ListParagraph"/>
              <w:numPr>
                <w:ilvl w:val="0"/>
                <w:numId w:val="7"/>
              </w:numPr>
              <w:spacing w:after="120"/>
              <w:rPr>
                <w:rFonts w:eastAsia="Times New Roman" w:cs="Times New Roman"/>
                <w:color w:val="000000" w:themeColor="text1"/>
              </w:rPr>
            </w:pPr>
            <w:r w:rsidRPr="0048287D">
              <w:rPr>
                <w:rFonts w:eastAsia="Times New Roman" w:cs="Times New Roman"/>
                <w:b/>
                <w:bCs/>
                <w:color w:val="000000" w:themeColor="text1"/>
              </w:rPr>
              <w:t>Ārēju apstākļu ietekme</w:t>
            </w:r>
            <w:r w:rsidRPr="0048287D">
              <w:rPr>
                <w:rFonts w:eastAsia="Times New Roman" w:cs="Times New Roman"/>
                <w:color w:val="000000" w:themeColor="text1"/>
              </w:rPr>
              <w:t>, piemēram, neprognozējamas ģeopolitiskās pārmaiņas, kas var ietekmēt projektu īstenošanas vidi, resursu pieejamību vai politisko atbalstu.</w:t>
            </w:r>
            <w:r w:rsidR="754E8D59" w:rsidRPr="0048287D">
              <w:rPr>
                <w:rFonts w:eastAsia="Times New Roman" w:cs="Times New Roman"/>
                <w:color w:val="000000" w:themeColor="text1"/>
              </w:rPr>
              <w:t xml:space="preserve"> </w:t>
            </w:r>
            <w:r w:rsidR="754E8D59" w:rsidRPr="00072771">
              <w:rPr>
                <w:rFonts w:eastAsiaTheme="minorEastAsia" w:cs="Times New Roman"/>
                <w:color w:val="000000" w:themeColor="text1"/>
              </w:rPr>
              <w:t>Riska mazināšanai projektā tiks nodrošināta elastīga projekta plānošana un regulāra riska novērtēšana, pielāgojot aktivitāšu grafiku un resursu sadalījumu, ja tas nepieciešams. Projekta vadība regulāri analizēs ārējo faktoru ietekmi un informēs projekta uzraudzības padomi par būtiskām izmaiņām, nepieciešamības gadījumā rosinot lēmumus par koriģējošiem pasākumiem.</w:t>
            </w:r>
          </w:p>
          <w:p w14:paraId="7F61B7C4" w14:textId="42806A6E" w:rsidR="003C6BBC" w:rsidRPr="00233EC8" w:rsidRDefault="04276AE4" w:rsidP="0050305D">
            <w:pPr>
              <w:pStyle w:val="ListParagraph"/>
              <w:numPr>
                <w:ilvl w:val="0"/>
                <w:numId w:val="7"/>
              </w:numPr>
              <w:spacing w:before="120"/>
              <w:rPr>
                <w:rFonts w:eastAsia="Times New Roman" w:cs="Times New Roman"/>
                <w:color w:val="000000" w:themeColor="text1"/>
              </w:rPr>
            </w:pPr>
            <w:r w:rsidRPr="00233EC8">
              <w:rPr>
                <w:rFonts w:eastAsia="Times New Roman" w:cs="Times New Roman"/>
                <w:b/>
                <w:bCs/>
                <w:color w:val="000000" w:themeColor="text1"/>
              </w:rPr>
              <w:t>Nepietiekama projektu un programmas vadības efektivitāte</w:t>
            </w:r>
            <w:r w:rsidRPr="00233EC8">
              <w:rPr>
                <w:rFonts w:eastAsia="Times New Roman" w:cs="Times New Roman"/>
                <w:color w:val="000000" w:themeColor="text1"/>
              </w:rPr>
              <w:t>, kas var rasties sarežģītās koordinācijas dēļ starp E-lietas 3. kārtas projektos iesaistītajām institūcijām un plašo risinājumu klāstu. Tas var kavēt lēmumu pieņemšanu un resursu optimālu izmantošanu.</w:t>
            </w:r>
            <w:r w:rsidR="2B0D6E9B" w:rsidRPr="00233EC8">
              <w:rPr>
                <w:rFonts w:eastAsia="Times New Roman" w:cs="Times New Roman"/>
                <w:color w:val="000000" w:themeColor="text1"/>
              </w:rPr>
              <w:t xml:space="preserve"> </w:t>
            </w:r>
            <w:r w:rsidR="2B0D6E9B" w:rsidRPr="00233EC8">
              <w:rPr>
                <w:rFonts w:eastAsiaTheme="minorEastAsia" w:cs="Times New Roman"/>
                <w:color w:val="000000" w:themeColor="text1"/>
              </w:rPr>
              <w:t>Riska mazināšanai tiks piemērota trīs līmeņu projekta pārvaldības struktūra, skaidri nosakot lomas, atbildības un lēmumu pieņemšanas kārtību. Tiks nodrošināta regulāra projekta progresa uzraudzība, risku un problēmsituāciju izskatīšana projektu uzraudzības komisijas līmenī, kā arī savlaicīga informācijas apmaiņa starp E‑lietas programmas projektiem. Projekta vadības kapacitāte tiks stiprināta, piesaistot nepieciešamos ekspertus un nodrošinot koordinētu sadarbību starp iesaistītajām institūcijām.</w:t>
            </w:r>
          </w:p>
          <w:p w14:paraId="559071DF" w14:textId="6FF2BDB9" w:rsidR="003C6BBC" w:rsidRPr="0055606C" w:rsidRDefault="003C6BBC" w:rsidP="00D93601">
            <w:pPr>
              <w:ind w:left="45" w:right="45"/>
              <w:rPr>
                <w:rFonts w:eastAsia="Times New Roman" w:cs="Times New Roman"/>
                <w:kern w:val="0"/>
                <w:sz w:val="24"/>
                <w:szCs w:val="24"/>
                <w:lang w:eastAsia="lv-LV"/>
                <w14:ligatures w14:val="none"/>
              </w:rPr>
            </w:pPr>
          </w:p>
        </w:tc>
      </w:tr>
      <w:tr w:rsidR="003C6BBC" w14:paraId="39EA9FAB" w14:textId="77777777" w:rsidTr="66D94EC0">
        <w:tc>
          <w:tcPr>
            <w:tcW w:w="5000" w:type="pct"/>
          </w:tcPr>
          <w:p w14:paraId="644EB2D6" w14:textId="4E9DA868" w:rsidR="003C6BBC" w:rsidRPr="0055606C" w:rsidRDefault="000819CB" w:rsidP="0042070E">
            <w:pPr>
              <w:ind w:left="45" w:right="45"/>
              <w:rPr>
                <w:rFonts w:cs="Times New Roman"/>
                <w:sz w:val="24"/>
                <w:szCs w:val="24"/>
              </w:rPr>
            </w:pPr>
            <w:sdt>
              <w:sdtPr>
                <w:rPr>
                  <w:rFonts w:eastAsia="Times New Roman" w:cs="Times New Roman"/>
                  <w:kern w:val="0"/>
                  <w:sz w:val="24"/>
                  <w:szCs w:val="24"/>
                  <w:lang w:eastAsia="lv-LV"/>
                  <w14:ligatures w14:val="none"/>
                </w:rPr>
                <w:id w:val="-1821115195"/>
                <w14:checkbox>
                  <w14:checked w14:val="1"/>
                  <w14:checkedState w14:val="2612" w14:font="MS Gothic"/>
                  <w14:uncheckedState w14:val="2610" w14:font="MS Gothic"/>
                </w14:checkbox>
              </w:sdtPr>
              <w:sdtEndPr/>
              <w:sdtContent>
                <w:r w:rsidR="2A212CA4" w:rsidRPr="31BE235D">
                  <w:rPr>
                    <w:rFonts w:ascii="MS Gothic" w:eastAsia="MS Gothic" w:hAnsi="MS Gothic" w:cs="MS Gothic"/>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16D880A0" w:rsidRPr="0055606C">
              <w:rPr>
                <w:rFonts w:cs="Times New Roman"/>
                <w:sz w:val="24"/>
                <w:szCs w:val="24"/>
              </w:rPr>
              <w:t>informācij</w:t>
            </w:r>
            <w:r w:rsidR="0B92F47B">
              <w:rPr>
                <w:rFonts w:cs="Times New Roman"/>
                <w:sz w:val="24"/>
                <w:szCs w:val="24"/>
              </w:rPr>
              <w:t>a</w:t>
            </w:r>
            <w:r w:rsidR="16D880A0" w:rsidRPr="0055606C">
              <w:rPr>
                <w:rFonts w:cs="Times New Roman"/>
                <w:sz w:val="24"/>
                <w:szCs w:val="24"/>
              </w:rPr>
              <w:t xml:space="preserve"> par projekta sasaisti ar citiem projektiem</w:t>
            </w:r>
            <w:r w:rsidR="78108A4E">
              <w:rPr>
                <w:rFonts w:cs="Times New Roman"/>
                <w:sz w:val="24"/>
                <w:szCs w:val="24"/>
              </w:rPr>
              <w:t xml:space="preserve"> </w:t>
            </w:r>
          </w:p>
          <w:p w14:paraId="56E5992B" w14:textId="25B1DFE2" w:rsidR="00A25B1D" w:rsidRPr="0055606C" w:rsidRDefault="10A23074" w:rsidP="31BE235D">
            <w:pPr>
              <w:shd w:val="clear" w:color="auto" w:fill="FFFFFF" w:themeFill="background1"/>
              <w:spacing w:before="195"/>
              <w:rPr>
                <w:rFonts w:eastAsia="Times New Roman" w:cs="Times New Roman"/>
                <w:sz w:val="24"/>
                <w:szCs w:val="24"/>
              </w:rPr>
            </w:pPr>
            <w:r w:rsidRPr="31BE235D">
              <w:rPr>
                <w:rFonts w:eastAsia="Times New Roman" w:cs="Times New Roman"/>
                <w:color w:val="414142"/>
              </w:rPr>
              <w:t xml:space="preserve">Projekta skatāms sinerģijā ar </w:t>
            </w:r>
            <w:r w:rsidRPr="31BE235D">
              <w:rPr>
                <w:rFonts w:eastAsia="Times New Roman" w:cs="Times New Roman"/>
                <w:color w:val="000000" w:themeColor="text1"/>
              </w:rPr>
              <w:t>Eiropas Savienības kohēzijas politikas programmas 2021.–2027</w:t>
            </w:r>
            <w:r w:rsidR="00045BA4" w:rsidRPr="31BE235D">
              <w:rPr>
                <w:rFonts w:eastAsia="Times New Roman" w:cs="Times New Roman"/>
                <w:color w:val="000000" w:themeColor="text1"/>
              </w:rPr>
              <w:t>.</w:t>
            </w:r>
            <w:r w:rsidR="00045BA4">
              <w:rPr>
                <w:rFonts w:eastAsia="Times New Roman" w:cs="Times New Roman"/>
                <w:color w:val="000000" w:themeColor="text1"/>
              </w:rPr>
              <w:t> </w:t>
            </w:r>
            <w:r w:rsidRPr="31BE235D">
              <w:rPr>
                <w:rFonts w:eastAsia="Times New Roman" w:cs="Times New Roman"/>
                <w:color w:val="000000" w:themeColor="text1"/>
              </w:rPr>
              <w:t>gadam</w:t>
            </w:r>
            <w:r w:rsidR="00696767">
              <w:rPr>
                <w:rFonts w:eastAsia="Times New Roman" w:cs="Times New Roman"/>
                <w:color w:val="000000" w:themeColor="text1"/>
              </w:rPr>
              <w:t xml:space="preserve"> </w:t>
            </w:r>
            <w:r w:rsidRPr="31BE235D">
              <w:rPr>
                <w:rFonts w:eastAsia="Times New Roman" w:cs="Times New Roman"/>
                <w:color w:val="000000" w:themeColor="text1"/>
              </w:rPr>
              <w:t>1.3.1. specifiskā atbalsta mērķa "Izmantot digitalizācijas priekšrocības</w:t>
            </w:r>
            <w:r w:rsidR="00696767">
              <w:rPr>
                <w:rFonts w:eastAsia="Times New Roman" w:cs="Times New Roman"/>
                <w:color w:val="000000" w:themeColor="text1"/>
              </w:rPr>
              <w:t xml:space="preserve"> </w:t>
            </w:r>
            <w:r w:rsidRPr="31BE235D">
              <w:rPr>
                <w:rFonts w:eastAsia="Times New Roman" w:cs="Times New Roman"/>
                <w:color w:val="000000" w:themeColor="text1"/>
              </w:rPr>
              <w:t>iedzīvotājiem, uzņēmumiem, pētniecības organizācijām un</w:t>
            </w:r>
            <w:r w:rsidR="00696767">
              <w:rPr>
                <w:rFonts w:eastAsia="Times New Roman" w:cs="Times New Roman"/>
                <w:color w:val="000000" w:themeColor="text1"/>
              </w:rPr>
              <w:t xml:space="preserve"> </w:t>
            </w:r>
            <w:r w:rsidRPr="31BE235D">
              <w:rPr>
                <w:rFonts w:eastAsia="Times New Roman" w:cs="Times New Roman"/>
                <w:color w:val="000000" w:themeColor="text1"/>
              </w:rPr>
              <w:t>publiskajām iestādēm"</w:t>
            </w:r>
            <w:r w:rsidR="00696767">
              <w:rPr>
                <w:rFonts w:eastAsia="Times New Roman" w:cs="Times New Roman"/>
                <w:color w:val="000000" w:themeColor="text1"/>
              </w:rPr>
              <w:t xml:space="preserve"> </w:t>
            </w:r>
            <w:r w:rsidRPr="31BE235D">
              <w:rPr>
                <w:rFonts w:eastAsia="Times New Roman" w:cs="Times New Roman"/>
                <w:color w:val="000000" w:themeColor="text1"/>
              </w:rPr>
              <w:t xml:space="preserve">1.3.1.1. pasākuma "IKT </w:t>
            </w:r>
            <w:r w:rsidRPr="31BE235D">
              <w:rPr>
                <w:rFonts w:eastAsia="Times New Roman" w:cs="Times New Roman"/>
                <w:color w:val="000000" w:themeColor="text1"/>
              </w:rPr>
              <w:lastRenderedPageBreak/>
              <w:t>risinājumu un pakalpojumu attīstība un iespēju radīšana privātajam sektoram" E-lietas programmas projektiem.</w:t>
            </w:r>
          </w:p>
          <w:p w14:paraId="4236586A" w14:textId="6B949CBA" w:rsidR="00A25B1D" w:rsidRPr="0055606C" w:rsidRDefault="00A25B1D" w:rsidP="31BE235D">
            <w:pPr>
              <w:ind w:left="45" w:right="45"/>
              <w:rPr>
                <w:rFonts w:eastAsia="Times New Roman" w:cs="Times New Roman"/>
                <w:sz w:val="24"/>
                <w:szCs w:val="24"/>
                <w:lang w:eastAsia="lv-LV"/>
              </w:rPr>
            </w:pPr>
          </w:p>
        </w:tc>
      </w:tr>
      <w:tr w:rsidR="00A25B1D" w14:paraId="0DEBEEED" w14:textId="77777777" w:rsidTr="66D94EC0">
        <w:tc>
          <w:tcPr>
            <w:tcW w:w="5000" w:type="pct"/>
          </w:tcPr>
          <w:p w14:paraId="07CE3C4C" w14:textId="11528F27" w:rsidR="00A25B1D" w:rsidRPr="0055606C" w:rsidRDefault="000819CB" w:rsidP="00A25B1D">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745793377"/>
                <w14:checkbox>
                  <w14:checked w14:val="1"/>
                  <w14:checkedState w14:val="2612" w14:font="MS Gothic"/>
                  <w14:uncheckedState w14:val="2610" w14:font="MS Gothic"/>
                </w14:checkbox>
              </w:sdtPr>
              <w:sdtEndPr/>
              <w:sdtContent>
                <w:r w:rsidR="3F902BAC" w:rsidRPr="222FDB2A">
                  <w:rPr>
                    <w:rFonts w:ascii="MS Gothic" w:eastAsia="MS Gothic" w:hAnsi="MS Gothic" w:cs="MS Gothic"/>
                    <w:kern w:val="0"/>
                    <w:sz w:val="24"/>
                    <w:szCs w:val="24"/>
                    <w:lang w:eastAsia="lv-LV"/>
                    <w14:ligatures w14:val="none"/>
                  </w:rPr>
                  <w:t>☐</w:t>
                </w:r>
              </w:sdtContent>
            </w:sdt>
            <w:r w:rsidR="3F902BAC" w:rsidRPr="0055606C">
              <w:rPr>
                <w:rFonts w:eastAsia="Times New Roman" w:cs="Times New Roman"/>
                <w:kern w:val="0"/>
                <w:sz w:val="24"/>
                <w:szCs w:val="24"/>
                <w:lang w:eastAsia="lv-LV"/>
                <w14:ligatures w14:val="none"/>
              </w:rPr>
              <w:t> </w:t>
            </w:r>
            <w:r w:rsidR="3F902BAC" w:rsidRPr="0055606C">
              <w:rPr>
                <w:rFonts w:cs="Times New Roman"/>
                <w:sz w:val="24"/>
                <w:szCs w:val="24"/>
              </w:rPr>
              <w:t>informācij</w:t>
            </w:r>
            <w:r w:rsidR="520FCF05">
              <w:rPr>
                <w:rFonts w:cs="Times New Roman"/>
                <w:sz w:val="24"/>
                <w:szCs w:val="24"/>
              </w:rPr>
              <w:t>a</w:t>
            </w:r>
            <w:r w:rsidR="3F902BAC" w:rsidRPr="0055606C">
              <w:rPr>
                <w:rFonts w:cs="Times New Roman"/>
                <w:sz w:val="24"/>
                <w:szCs w:val="24"/>
              </w:rPr>
              <w:t xml:space="preserve"> par projekta sasaisti ar atkl</w:t>
            </w:r>
            <w:r w:rsidR="7EE48360" w:rsidRPr="0055606C">
              <w:rPr>
                <w:rFonts w:cs="Times New Roman"/>
                <w:sz w:val="24"/>
                <w:szCs w:val="24"/>
              </w:rPr>
              <w:t>ātas stratēģiskās autonomijas un drošības jautājumiem</w:t>
            </w:r>
            <w:r w:rsidR="31702CB4">
              <w:rPr>
                <w:rFonts w:cs="Times New Roman"/>
                <w:sz w:val="24"/>
                <w:szCs w:val="24"/>
              </w:rPr>
              <w:t xml:space="preserve"> </w:t>
            </w:r>
          </w:p>
        </w:tc>
      </w:tr>
      <w:tr w:rsidR="00A25B1D" w14:paraId="4CD28F57" w14:textId="77777777" w:rsidTr="66D94EC0">
        <w:tc>
          <w:tcPr>
            <w:tcW w:w="5000" w:type="pct"/>
          </w:tcPr>
          <w:p w14:paraId="7ED8C8C6" w14:textId="2FEF203C" w:rsidR="00A25B1D" w:rsidRPr="0055606C" w:rsidRDefault="680260E6" w:rsidP="222FDB2A">
            <w:pPr>
              <w:ind w:left="45" w:right="45"/>
              <w:rPr>
                <w:rFonts w:eastAsia="Times New Roman" w:cs="Times New Roman"/>
                <w:color w:val="414142"/>
                <w:sz w:val="24"/>
                <w:szCs w:val="24"/>
                <w:lang w:eastAsia="lv-LV"/>
              </w:rPr>
            </w:pPr>
            <w:r w:rsidRPr="0055606C">
              <w:rPr>
                <w:rFonts w:eastAsia="Times New Roman" w:cs="Times New Roman"/>
                <w:color w:val="414142"/>
                <w:kern w:val="0"/>
                <w:sz w:val="24"/>
                <w:szCs w:val="24"/>
                <w:lang w:eastAsia="lv-LV"/>
                <w14:ligatures w14:val="none"/>
              </w:rPr>
              <w:t>Sasaiste n</w:t>
            </w:r>
            <w:r w:rsidR="3AE96F5D" w:rsidRPr="0055606C">
              <w:rPr>
                <w:rFonts w:eastAsia="Times New Roman" w:cs="Times New Roman"/>
                <w:color w:val="414142"/>
                <w:kern w:val="0"/>
                <w:sz w:val="24"/>
                <w:szCs w:val="24"/>
                <w:lang w:eastAsia="lv-LV"/>
                <w14:ligatures w14:val="none"/>
              </w:rPr>
              <w:t xml:space="preserve">av </w:t>
            </w:r>
            <w:r w:rsidR="016513A4" w:rsidRPr="0055606C">
              <w:rPr>
                <w:rFonts w:eastAsia="Times New Roman" w:cs="Times New Roman"/>
                <w:color w:val="414142"/>
                <w:kern w:val="0"/>
                <w:sz w:val="24"/>
                <w:szCs w:val="24"/>
                <w:lang w:eastAsia="lv-LV"/>
                <w14:ligatures w14:val="none"/>
              </w:rPr>
              <w:t>identificēta</w:t>
            </w:r>
            <w:r w:rsidR="1BE10C6A" w:rsidRPr="0055606C">
              <w:rPr>
                <w:rFonts w:eastAsia="Times New Roman" w:cs="Times New Roman"/>
                <w:color w:val="414142"/>
                <w:kern w:val="0"/>
                <w:sz w:val="24"/>
                <w:szCs w:val="24"/>
                <w:lang w:eastAsia="lv-LV"/>
                <w14:ligatures w14:val="none"/>
              </w:rPr>
              <w:t>.</w:t>
            </w:r>
          </w:p>
          <w:p w14:paraId="445004BD" w14:textId="35DEC6EB" w:rsidR="00A25B1D" w:rsidRPr="0055606C" w:rsidRDefault="4FB290A7" w:rsidP="31BE235D">
            <w:pPr>
              <w:spacing w:before="120"/>
              <w:ind w:left="57" w:right="57"/>
              <w:rPr>
                <w:rFonts w:eastAsia="Times New Roman" w:cs="Times New Roman"/>
                <w:sz w:val="24"/>
                <w:szCs w:val="24"/>
              </w:rPr>
            </w:pPr>
            <w:r w:rsidRPr="31BE235D">
              <w:rPr>
                <w:rFonts w:eastAsia="Times New Roman" w:cs="Times New Roman"/>
                <w:color w:val="000000" w:themeColor="text1"/>
              </w:rPr>
              <w:t>Projekta ietvaros iestādēm sniegtais atbalsts nav kvalificējams kā atbalsts saimnieciskai darbībai vai komercdarbībai.</w:t>
            </w:r>
          </w:p>
        </w:tc>
      </w:tr>
      <w:tr w:rsidR="00A25B1D" w14:paraId="0499409F" w14:textId="77777777" w:rsidTr="66D94EC0">
        <w:tc>
          <w:tcPr>
            <w:tcW w:w="5000" w:type="pct"/>
          </w:tcPr>
          <w:p w14:paraId="693A81FA" w14:textId="77777777" w:rsidR="00A25B1D" w:rsidRPr="00656B8E" w:rsidRDefault="00A25B1D" w:rsidP="00A25B1D">
            <w:pPr>
              <w:ind w:left="45" w:right="45"/>
              <w:rPr>
                <w:rFonts w:eastAsia="Times New Roman" w:cs="Times New Roman"/>
                <w:color w:val="414142"/>
                <w:kern w:val="0"/>
                <w:lang w:eastAsia="lv-LV"/>
                <w14:ligatures w14:val="none"/>
              </w:rPr>
            </w:pPr>
          </w:p>
        </w:tc>
      </w:tr>
    </w:tbl>
    <w:p w14:paraId="58992D8F" w14:textId="33AE4B80" w:rsidR="0036610F" w:rsidRPr="00570274" w:rsidRDefault="00B102A1" w:rsidP="00F66AA1">
      <w:pPr>
        <w:pStyle w:val="Heading1"/>
        <w:rPr>
          <w:lang w:eastAsia="lv-LV"/>
        </w:rPr>
      </w:pPr>
      <w:r w:rsidRPr="00570274">
        <w:rPr>
          <w:lang w:eastAsia="lv-LV"/>
        </w:rPr>
        <w:t>8</w:t>
      </w:r>
      <w:r w:rsidR="0036610F" w:rsidRPr="00570274">
        <w:rPr>
          <w:lang w:eastAsia="lv-LV"/>
        </w:rPr>
        <w:t>. Atbildīgā kontaktpersona</w:t>
      </w:r>
      <w:r w:rsidR="00773174">
        <w:rPr>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397"/>
        <w:gridCol w:w="2639"/>
        <w:gridCol w:w="4019"/>
      </w:tblGrid>
      <w:tr w:rsidR="0036610F" w:rsidRPr="00694AA0" w14:paraId="0EBC622E" w14:textId="77777777" w:rsidTr="31BE235D">
        <w:trPr>
          <w:trHeight w:val="452"/>
        </w:trPr>
        <w:tc>
          <w:tcPr>
            <w:tcW w:w="1324" w:type="pct"/>
            <w:tcBorders>
              <w:top w:val="outset" w:sz="6" w:space="0" w:color="414142"/>
              <w:left w:val="outset" w:sz="6" w:space="0" w:color="414142"/>
              <w:bottom w:val="outset" w:sz="6" w:space="0" w:color="414142"/>
              <w:right w:val="outset" w:sz="6" w:space="0" w:color="414142"/>
            </w:tcBorders>
            <w:vAlign w:val="center"/>
            <w:hideMark/>
          </w:tcPr>
          <w:p w14:paraId="50806044" w14:textId="4093379B" w:rsidR="0036610F" w:rsidRPr="00694AA0" w:rsidRDefault="0036610F"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Vārds Uzvārds</w:t>
            </w:r>
            <w:r w:rsidR="00773174">
              <w:rPr>
                <w:rFonts w:eastAsia="Times New Roman" w:cs="Times New Roman"/>
                <w:color w:val="414142"/>
                <w:kern w:val="0"/>
                <w:lang w:eastAsia="lv-LV"/>
                <w14:ligatures w14:val="none"/>
              </w:rPr>
              <w:t xml:space="preserve"> </w:t>
            </w:r>
          </w:p>
        </w:tc>
        <w:tc>
          <w:tcPr>
            <w:tcW w:w="1457" w:type="pct"/>
            <w:tcBorders>
              <w:top w:val="outset" w:sz="6" w:space="0" w:color="414142"/>
              <w:left w:val="outset" w:sz="6" w:space="0" w:color="414142"/>
              <w:bottom w:val="outset" w:sz="6" w:space="0" w:color="414142"/>
              <w:right w:val="outset" w:sz="6" w:space="0" w:color="414142"/>
            </w:tcBorders>
            <w:vAlign w:val="center"/>
            <w:hideMark/>
          </w:tcPr>
          <w:p w14:paraId="67F9DEC7" w14:textId="6AC9016F" w:rsidR="0036610F" w:rsidRPr="00694AA0" w:rsidRDefault="007E7F8E"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Amats</w:t>
            </w:r>
            <w:r w:rsidR="00773174">
              <w:rPr>
                <w:rFonts w:eastAsia="Times New Roman" w:cs="Times New Roman"/>
                <w:color w:val="414142"/>
                <w:kern w:val="0"/>
                <w:lang w:eastAsia="lv-LV"/>
                <w14:ligatures w14:val="none"/>
              </w:rPr>
              <w:t xml:space="preserve"> </w:t>
            </w:r>
          </w:p>
        </w:tc>
        <w:tc>
          <w:tcPr>
            <w:tcW w:w="2219" w:type="pct"/>
            <w:tcBorders>
              <w:top w:val="outset" w:sz="6" w:space="0" w:color="414142"/>
              <w:left w:val="outset" w:sz="6" w:space="0" w:color="414142"/>
              <w:bottom w:val="outset" w:sz="6" w:space="0" w:color="414142"/>
              <w:right w:val="outset" w:sz="6" w:space="0" w:color="414142"/>
            </w:tcBorders>
            <w:vAlign w:val="center"/>
            <w:hideMark/>
          </w:tcPr>
          <w:p w14:paraId="77E45C78" w14:textId="3C48EE25" w:rsidR="0036610F" w:rsidRPr="00694AA0" w:rsidRDefault="007E7F8E"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Kontaktinformācija</w:t>
            </w:r>
            <w:r w:rsidR="00773174">
              <w:rPr>
                <w:rFonts w:eastAsia="Times New Roman" w:cs="Times New Roman"/>
                <w:color w:val="414142"/>
                <w:kern w:val="0"/>
                <w:lang w:eastAsia="lv-LV"/>
                <w14:ligatures w14:val="none"/>
              </w:rPr>
              <w:t xml:space="preserve"> </w:t>
            </w:r>
          </w:p>
        </w:tc>
      </w:tr>
      <w:tr w:rsidR="003F35B7" w:rsidRPr="00694AA0" w14:paraId="0BE70334" w14:textId="77777777" w:rsidTr="31BE235D">
        <w:trPr>
          <w:trHeight w:val="452"/>
        </w:trPr>
        <w:tc>
          <w:tcPr>
            <w:tcW w:w="1324" w:type="pct"/>
            <w:tcBorders>
              <w:top w:val="outset" w:sz="6" w:space="0" w:color="414142"/>
              <w:left w:val="outset" w:sz="6" w:space="0" w:color="414142"/>
              <w:bottom w:val="outset" w:sz="6" w:space="0" w:color="414142"/>
              <w:right w:val="outset" w:sz="6" w:space="0" w:color="414142"/>
            </w:tcBorders>
            <w:vAlign w:val="center"/>
          </w:tcPr>
          <w:p w14:paraId="7FD18BFF" w14:textId="33E69E2B" w:rsidR="003F35B7" w:rsidRPr="00656B8E" w:rsidRDefault="2E5B11BA" w:rsidP="0050305D">
            <w:pPr>
              <w:spacing w:before="120"/>
              <w:ind w:left="57" w:right="57"/>
              <w:jc w:val="center"/>
              <w:rPr>
                <w:rFonts w:eastAsia="Times New Roman" w:cs="Times New Roman"/>
                <w:color w:val="414142"/>
                <w:kern w:val="0"/>
                <w:lang w:eastAsia="lv-LV"/>
                <w14:ligatures w14:val="none"/>
              </w:rPr>
            </w:pPr>
            <w:r w:rsidRPr="31BE235D">
              <w:rPr>
                <w:rFonts w:eastAsia="Times New Roman" w:cs="Times New Roman"/>
                <w:color w:val="000000" w:themeColor="text1"/>
              </w:rPr>
              <w:t>Karīna Eglīte-Miezīte</w:t>
            </w:r>
          </w:p>
        </w:tc>
        <w:tc>
          <w:tcPr>
            <w:tcW w:w="1457" w:type="pct"/>
            <w:tcBorders>
              <w:top w:val="outset" w:sz="6" w:space="0" w:color="414142"/>
              <w:left w:val="outset" w:sz="6" w:space="0" w:color="414142"/>
              <w:bottom w:val="outset" w:sz="6" w:space="0" w:color="414142"/>
              <w:right w:val="outset" w:sz="6" w:space="0" w:color="414142"/>
            </w:tcBorders>
            <w:vAlign w:val="center"/>
          </w:tcPr>
          <w:p w14:paraId="24F4B8EA" w14:textId="314EB2E3" w:rsidR="003F35B7" w:rsidRPr="00656B8E" w:rsidRDefault="2E5B11BA" w:rsidP="0050305D">
            <w:pPr>
              <w:spacing w:before="120" w:after="120"/>
              <w:ind w:left="57" w:right="57"/>
              <w:jc w:val="center"/>
              <w:rPr>
                <w:rFonts w:eastAsia="Times New Roman" w:cs="Times New Roman"/>
                <w:color w:val="414142"/>
                <w:kern w:val="0"/>
                <w:lang w:eastAsia="lv-LV"/>
                <w14:ligatures w14:val="none"/>
              </w:rPr>
            </w:pPr>
            <w:r w:rsidRPr="31BE235D">
              <w:rPr>
                <w:rFonts w:eastAsia="Times New Roman" w:cs="Times New Roman"/>
                <w:color w:val="000000" w:themeColor="text1"/>
              </w:rPr>
              <w:t>Projektu un attīstības vadības nodaļas projektu vadītāja</w:t>
            </w:r>
          </w:p>
        </w:tc>
        <w:tc>
          <w:tcPr>
            <w:tcW w:w="2219" w:type="pct"/>
            <w:tcBorders>
              <w:top w:val="outset" w:sz="6" w:space="0" w:color="414142"/>
              <w:left w:val="outset" w:sz="6" w:space="0" w:color="414142"/>
              <w:bottom w:val="outset" w:sz="6" w:space="0" w:color="414142"/>
              <w:right w:val="outset" w:sz="6" w:space="0" w:color="414142"/>
            </w:tcBorders>
            <w:vAlign w:val="center"/>
          </w:tcPr>
          <w:p w14:paraId="5B66A579" w14:textId="7A324732" w:rsidR="003F35B7" w:rsidRPr="00656B8E" w:rsidRDefault="000819CB" w:rsidP="0050305D">
            <w:pPr>
              <w:spacing w:before="120"/>
              <w:ind w:left="57" w:right="57"/>
              <w:jc w:val="center"/>
              <w:rPr>
                <w:rFonts w:eastAsia="Times New Roman" w:cs="Times New Roman"/>
                <w:color w:val="414142"/>
                <w:kern w:val="0"/>
                <w:lang w:eastAsia="lv-LV"/>
                <w14:ligatures w14:val="none"/>
              </w:rPr>
            </w:pPr>
            <w:hyperlink r:id="rId11" w:history="1">
              <w:r w:rsidR="00EC5FC9" w:rsidRPr="005642E7">
                <w:rPr>
                  <w:rStyle w:val="Hyperlink"/>
                  <w:rFonts w:eastAsia="Times New Roman" w:cs="Times New Roman"/>
                </w:rPr>
                <w:t>karina.eglite-miezite@idc.gov.lv</w:t>
              </w:r>
            </w:hyperlink>
            <w:r w:rsidR="2E5B11BA" w:rsidRPr="31BE235D">
              <w:rPr>
                <w:rFonts w:eastAsia="Times New Roman" w:cs="Times New Roman"/>
                <w:color w:val="000000" w:themeColor="text1"/>
              </w:rPr>
              <w:t>, 67208723</w:t>
            </w:r>
          </w:p>
        </w:tc>
      </w:tr>
    </w:tbl>
    <w:p w14:paraId="070FF665" w14:textId="77777777" w:rsidR="00613163" w:rsidRPr="00656B8E" w:rsidRDefault="00613163" w:rsidP="00CD7F47">
      <w:pPr>
        <w:shd w:val="clear" w:color="auto" w:fill="FFFFFF"/>
        <w:ind w:firstLine="300"/>
        <w:rPr>
          <w:rFonts w:eastAsia="Times New Roman" w:cs="Times New Roman"/>
          <w:color w:val="414142"/>
          <w:kern w:val="0"/>
          <w:lang w:eastAsia="lv-LV"/>
          <w14:ligatures w14:val="none"/>
        </w:rPr>
      </w:pPr>
    </w:p>
    <w:p w14:paraId="3D13C27A" w14:textId="65164551" w:rsidR="00DC72AA" w:rsidRPr="00DE35FF" w:rsidRDefault="00DC72AA" w:rsidP="00CD7F47">
      <w:pPr>
        <w:shd w:val="clear" w:color="auto" w:fill="FFFFFF"/>
        <w:ind w:firstLine="300"/>
        <w:rPr>
          <w:rFonts w:eastAsia="Times New Roman" w:cs="Times New Roman"/>
          <w:kern w:val="0"/>
          <w:lang w:eastAsia="lv-LV"/>
          <w14:ligatures w14:val="none"/>
        </w:rPr>
      </w:pPr>
      <w:r w:rsidRPr="00DE35FF">
        <w:rPr>
          <w:rFonts w:eastAsia="Times New Roman" w:cs="Times New Roman"/>
          <w:kern w:val="0"/>
          <w:lang w:eastAsia="lv-LV"/>
          <w14:ligatures w14:val="none"/>
        </w:rPr>
        <w:t>Lietotie saīsinājumi:</w:t>
      </w:r>
      <w:r w:rsidR="00BF31B7" w:rsidRPr="00DE35FF">
        <w:rPr>
          <w:rFonts w:eastAsia="Times New Roman" w:cs="Times New Roman"/>
          <w:kern w:val="0"/>
          <w:lang w:eastAsia="lv-LV"/>
          <w14:ligatures w14:val="none"/>
        </w:rPr>
        <w:t xml:space="preserve"> </w:t>
      </w:r>
    </w:p>
    <w:p w14:paraId="3A18A18E" w14:textId="226E15FC" w:rsidR="00DC72AA" w:rsidRPr="00DE35FF" w:rsidRDefault="00DC72AA" w:rsidP="00CD7F47">
      <w:pPr>
        <w:shd w:val="clear" w:color="auto" w:fill="FFFFFF"/>
        <w:ind w:firstLine="301"/>
        <w:rPr>
          <w:rFonts w:eastAsia="Times New Roman" w:cs="Times New Roman"/>
          <w:kern w:val="0"/>
          <w:lang w:eastAsia="lv-LV"/>
          <w14:ligatures w14:val="none"/>
        </w:rPr>
      </w:pPr>
      <w:r w:rsidRPr="00DE35FF">
        <w:rPr>
          <w:rFonts w:eastAsia="Times New Roman" w:cs="Times New Roman"/>
          <w:kern w:val="0"/>
          <w:lang w:eastAsia="lv-LV"/>
          <w14:ligatures w14:val="none"/>
        </w:rPr>
        <w:t>IKT – informācijas un komunikācijas tehnoloģijas</w:t>
      </w:r>
      <w:r w:rsidR="00BF31B7" w:rsidRPr="00DE35FF">
        <w:rPr>
          <w:rFonts w:eastAsia="Times New Roman" w:cs="Times New Roman"/>
          <w:kern w:val="0"/>
          <w:lang w:eastAsia="lv-LV"/>
          <w14:ligatures w14:val="none"/>
        </w:rPr>
        <w:t xml:space="preserve"> </w:t>
      </w:r>
    </w:p>
    <w:p w14:paraId="393EF265" w14:textId="744E2B0D" w:rsidR="004809D4" w:rsidRPr="00DE35FF" w:rsidRDefault="00000ECC" w:rsidP="00CD7F47">
      <w:pPr>
        <w:shd w:val="clear" w:color="auto" w:fill="FFFFFF"/>
        <w:ind w:firstLine="301"/>
        <w:rPr>
          <w:rFonts w:eastAsia="Times New Roman" w:cs="Times New Roman"/>
          <w:kern w:val="0"/>
          <w:lang w:eastAsia="lv-LV"/>
          <w14:ligatures w14:val="none"/>
        </w:rPr>
      </w:pPr>
      <w:r w:rsidRPr="00DE35FF">
        <w:rPr>
          <w:rFonts w:eastAsia="Times New Roman" w:cs="Times New Roman"/>
          <w:kern w:val="0"/>
          <w:lang w:eastAsia="lv-LV"/>
          <w14:ligatures w14:val="none"/>
        </w:rPr>
        <w:t>MK – Ministru kabinets</w:t>
      </w:r>
      <w:r w:rsidR="00BF31B7" w:rsidRPr="00DE35FF">
        <w:rPr>
          <w:rFonts w:eastAsia="Times New Roman" w:cs="Times New Roman"/>
          <w:kern w:val="0"/>
          <w:lang w:eastAsia="lv-LV"/>
          <w14:ligatures w14:val="none"/>
        </w:rPr>
        <w:t xml:space="preserve"> </w:t>
      </w:r>
    </w:p>
    <w:sectPr w:rsidR="004809D4" w:rsidRPr="00DE35FF" w:rsidSect="0050305D">
      <w:headerReference w:type="default" r:id="rId12"/>
      <w:footerReference w:type="default" r:id="rId13"/>
      <w:headerReference w:type="first" r:id="rId14"/>
      <w:footerReference w:type="first" r:id="rId15"/>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C3C78" w14:textId="77777777" w:rsidR="00667AF5" w:rsidRDefault="00667AF5" w:rsidP="00CA4931">
      <w:r>
        <w:separator/>
      </w:r>
    </w:p>
  </w:endnote>
  <w:endnote w:type="continuationSeparator" w:id="0">
    <w:p w14:paraId="3DD062EB" w14:textId="77777777" w:rsidR="00667AF5" w:rsidRDefault="00667AF5" w:rsidP="00CA4931">
      <w:r>
        <w:continuationSeparator/>
      </w:r>
    </w:p>
  </w:endnote>
  <w:endnote w:type="continuationNotice" w:id="1">
    <w:p w14:paraId="19E32C81" w14:textId="77777777" w:rsidR="00667AF5" w:rsidRDefault="00667A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1654242"/>
      <w:docPartObj>
        <w:docPartGallery w:val="Page Numbers (Bottom of Page)"/>
        <w:docPartUnique/>
      </w:docPartObj>
    </w:sdtPr>
    <w:sdtEndPr>
      <w:rPr>
        <w:noProof/>
      </w:rPr>
    </w:sdtEndPr>
    <w:sdtContent>
      <w:p w14:paraId="52E5CC0E" w14:textId="4E59352D" w:rsidR="001536E4" w:rsidRDefault="003F6B39" w:rsidP="0050305D">
        <w:pPr>
          <w:pStyle w:val="Footer"/>
          <w:jc w:val="both"/>
        </w:pPr>
        <w:r w:rsidRPr="001414A6">
          <w:rPr>
            <w:sz w:val="16"/>
            <w:szCs w:val="16"/>
          </w:rPr>
          <w:t>R3033_5p</w:t>
        </w:r>
        <w:r w:rsidR="000819CB">
          <w:rPr>
            <w:sz w:val="16"/>
            <w:szCs w:val="16"/>
          </w:rPr>
          <w:t>(1)</w:t>
        </w:r>
        <w:r w:rsidRPr="001414A6">
          <w:rPr>
            <w:sz w:val="16"/>
            <w:szCs w:val="16"/>
          </w:rPr>
          <w:t>_IeM</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317A3" w14:textId="5EEC300A" w:rsidR="003F6B39" w:rsidRPr="0050305D" w:rsidRDefault="003F6B39">
    <w:pPr>
      <w:pStyle w:val="Footer"/>
      <w:rPr>
        <w:sz w:val="16"/>
        <w:szCs w:val="16"/>
      </w:rPr>
    </w:pPr>
    <w:r w:rsidRPr="0050305D">
      <w:rPr>
        <w:sz w:val="16"/>
        <w:szCs w:val="16"/>
      </w:rPr>
      <w:t>R3033_5p</w:t>
    </w:r>
    <w:r w:rsidR="000819CB">
      <w:rPr>
        <w:sz w:val="16"/>
        <w:szCs w:val="16"/>
      </w:rPr>
      <w:t>(1)</w:t>
    </w:r>
    <w:r w:rsidRPr="0050305D">
      <w:rPr>
        <w:sz w:val="16"/>
        <w:szCs w:val="16"/>
      </w:rPr>
      <w:t>_IeM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C2CE5" w14:textId="77777777" w:rsidR="00667AF5" w:rsidRDefault="00667AF5" w:rsidP="00CA4931">
      <w:r>
        <w:separator/>
      </w:r>
    </w:p>
  </w:footnote>
  <w:footnote w:type="continuationSeparator" w:id="0">
    <w:p w14:paraId="09A90A56" w14:textId="77777777" w:rsidR="00667AF5" w:rsidRDefault="00667AF5" w:rsidP="00CA4931">
      <w:r>
        <w:continuationSeparator/>
      </w:r>
    </w:p>
  </w:footnote>
  <w:footnote w:type="continuationNotice" w:id="1">
    <w:p w14:paraId="181D7928" w14:textId="77777777" w:rsidR="00667AF5" w:rsidRDefault="00667AF5"/>
  </w:footnote>
  <w:footnote w:id="2">
    <w:p w14:paraId="73B569D9" w14:textId="0F74FFBA" w:rsidR="001536E4" w:rsidRPr="00773174" w:rsidRDefault="001536E4">
      <w:pPr>
        <w:pStyle w:val="FootnoteText"/>
        <w:rPr>
          <w:sz w:val="22"/>
          <w:szCs w:val="22"/>
        </w:rPr>
      </w:pPr>
      <w:r w:rsidRPr="008C747C">
        <w:rPr>
          <w:rStyle w:val="FootnoteReference"/>
          <w:i/>
          <w:iCs/>
          <w:sz w:val="18"/>
          <w:szCs w:val="18"/>
        </w:rPr>
        <w:footnoteRef/>
      </w:r>
      <w:r w:rsidRPr="008C747C">
        <w:rPr>
          <w:sz w:val="18"/>
          <w:szCs w:val="18"/>
        </w:rPr>
        <w:t xml:space="preserve"> </w:t>
      </w:r>
      <w:r w:rsidRPr="008C747C">
        <w:rPr>
          <w:i/>
          <w:iCs/>
          <w:sz w:val="18"/>
          <w:szCs w:val="18"/>
        </w:rPr>
        <w:t xml:space="preserve">Skat: </w:t>
      </w:r>
      <w:hyperlink r:id="rId1" w:history="1">
        <w:r w:rsidRPr="008C747C">
          <w:rPr>
            <w:rStyle w:val="Hyperlink"/>
            <w:i/>
            <w:iCs/>
            <w:sz w:val="18"/>
            <w:szCs w:val="18"/>
          </w:rPr>
          <w:t>Digitālās pārvaldes arhitektūra | Viedās administrācijas un reģionālās attīstīb</w:t>
        </w:r>
      </w:hyperlink>
      <w:r w:rsidRPr="008C747C">
        <w:rPr>
          <w:i/>
          <w:iCs/>
          <w:color w:val="0000FF"/>
          <w:sz w:val="18"/>
          <w:szCs w:val="18"/>
          <w:u w:val="single"/>
        </w:rPr>
        <w:t>as ministrija</w:t>
      </w:r>
      <w:r w:rsidRPr="008C747C">
        <w:t xml:space="preserve"> </w:t>
      </w:r>
    </w:p>
  </w:footnote>
  <w:footnote w:id="3">
    <w:p w14:paraId="676AC3BA" w14:textId="7C4AF7B4" w:rsidR="001536E4" w:rsidRPr="003D4F07" w:rsidRDefault="001536E4" w:rsidP="001641FE">
      <w:pPr>
        <w:pStyle w:val="FootnoteText"/>
        <w:rPr>
          <w:rFonts w:cs="Times New Roman"/>
          <w:i/>
        </w:rPr>
      </w:pPr>
      <w:r w:rsidRPr="008C747C">
        <w:rPr>
          <w:rStyle w:val="FootnoteReference"/>
          <w:rFonts w:cs="Times New Roman"/>
          <w:i/>
          <w:sz w:val="18"/>
          <w:szCs w:val="18"/>
        </w:rPr>
        <w:footnoteRef/>
      </w:r>
      <w:r w:rsidRPr="008C747C">
        <w:rPr>
          <w:rFonts w:cs="Times New Roman"/>
          <w:i/>
          <w:sz w:val="18"/>
          <w:szCs w:val="18"/>
        </w:rPr>
        <w:t xml:space="preserve"> Projekta laikā vai 2 gadus pēc projekta noslēguma, ja attiecināms</w:t>
      </w:r>
      <w:r>
        <w:rPr>
          <w:rFonts w:cs="Times New Roman"/>
          <w:i/>
          <w:sz w:val="18"/>
          <w:szCs w:val="18"/>
        </w:rPr>
        <w:t>.</w:t>
      </w:r>
      <w:r w:rsidRPr="008C747C">
        <w:rPr>
          <w:rFonts w:cs="Times New Roman"/>
          <w:i/>
          <w:iCs/>
          <w:sz w:val="18"/>
          <w:szCs w:val="18"/>
        </w:rPr>
        <w:t xml:space="preserve"> </w:t>
      </w:r>
    </w:p>
  </w:footnote>
  <w:footnote w:id="4">
    <w:p w14:paraId="0F745B18" w14:textId="6D1EB3B2" w:rsidR="001536E4" w:rsidRDefault="001536E4">
      <w:pPr>
        <w:pStyle w:val="FootnoteText"/>
      </w:pPr>
      <w:r w:rsidRPr="008C747C">
        <w:rPr>
          <w:i/>
          <w:iCs/>
          <w:sz w:val="18"/>
          <w:szCs w:val="18"/>
          <w:vertAlign w:val="superscript"/>
        </w:rPr>
        <w:footnoteRef/>
      </w:r>
      <w:r w:rsidRPr="008C747C">
        <w:rPr>
          <w:i/>
          <w:iCs/>
          <w:sz w:val="18"/>
          <w:szCs w:val="18"/>
        </w:rPr>
        <w:t xml:space="preserve"> </w:t>
      </w:r>
      <w:bookmarkStart w:id="2" w:name="_Hlk180388470"/>
      <w:r w:rsidRPr="008C747C">
        <w:rPr>
          <w:i/>
          <w:iCs/>
          <w:sz w:val="18"/>
          <w:szCs w:val="18"/>
        </w:rPr>
        <w:t>Iekļaujot norādi pakalpojumam, procesam vai produktam, kas izstrādāts – izveidots/pilnveidots un reģistrēts Valsts informācijas resursu, sistēmu un sadarbspējas informācijas sistēmā (VIRSIS)</w:t>
      </w:r>
      <w:r>
        <w:rPr>
          <w:i/>
          <w:iCs/>
          <w:sz w:val="18"/>
          <w:szCs w:val="18"/>
        </w:rPr>
        <w:t>.</w:t>
      </w:r>
      <w:r w:rsidRPr="008C747C">
        <w:rPr>
          <w:rFonts w:cs="Times New Roman"/>
          <w:i/>
          <w:iCs/>
          <w:sz w:val="18"/>
          <w:szCs w:val="18"/>
        </w:rPr>
        <w:t xml:space="preserve"> </w:t>
      </w:r>
      <w:bookmarkEnd w:id="2"/>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1041634131"/>
      <w:docPartObj>
        <w:docPartGallery w:val="Page Numbers (Top of Page)"/>
        <w:docPartUnique/>
      </w:docPartObj>
    </w:sdtPr>
    <w:sdtEndPr>
      <w:rPr>
        <w:noProof/>
      </w:rPr>
    </w:sdtEndPr>
    <w:sdtContent>
      <w:p w14:paraId="092CE84C" w14:textId="66EC59D5" w:rsidR="003F6B39" w:rsidRPr="0050305D" w:rsidRDefault="003F6B39" w:rsidP="0050305D">
        <w:pPr>
          <w:pStyle w:val="Header"/>
          <w:jc w:val="center"/>
          <w:rPr>
            <w:sz w:val="24"/>
            <w:szCs w:val="24"/>
          </w:rPr>
        </w:pPr>
        <w:r w:rsidRPr="0050305D">
          <w:rPr>
            <w:sz w:val="24"/>
            <w:szCs w:val="24"/>
          </w:rPr>
          <w:fldChar w:fldCharType="begin"/>
        </w:r>
        <w:r w:rsidRPr="0050305D">
          <w:rPr>
            <w:sz w:val="24"/>
            <w:szCs w:val="24"/>
          </w:rPr>
          <w:instrText xml:space="preserve"> PAGE   \* MERGEFORMAT </w:instrText>
        </w:r>
        <w:r w:rsidRPr="0050305D">
          <w:rPr>
            <w:sz w:val="24"/>
            <w:szCs w:val="24"/>
          </w:rPr>
          <w:fldChar w:fldCharType="separate"/>
        </w:r>
        <w:r w:rsidRPr="0050305D">
          <w:rPr>
            <w:noProof/>
            <w:sz w:val="24"/>
            <w:szCs w:val="24"/>
          </w:rPr>
          <w:t>2</w:t>
        </w:r>
        <w:r w:rsidRPr="0050305D">
          <w:rPr>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9A51A" w14:textId="16BBBACD" w:rsidR="003F6B39" w:rsidRPr="0050305D" w:rsidRDefault="003F6B39" w:rsidP="0050305D">
    <w:pPr>
      <w:pStyle w:val="Header"/>
      <w:jc w:val="right"/>
      <w:rPr>
        <w:b/>
        <w:bCs/>
        <w:sz w:val="28"/>
        <w:szCs w:val="28"/>
      </w:rPr>
    </w:pPr>
    <w:r w:rsidRPr="0050305D">
      <w:rPr>
        <w:b/>
        <w:bCs/>
        <w:sz w:val="28"/>
        <w:szCs w:val="28"/>
      </w:rPr>
      <w:t>Iekšlietu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F2121"/>
    <w:multiLevelType w:val="hybridMultilevel"/>
    <w:tmpl w:val="20C466E0"/>
    <w:lvl w:ilvl="0" w:tplc="FAD8D656">
      <w:start w:val="1"/>
      <w:numFmt w:val="decimal"/>
      <w:lvlText w:val="%1)"/>
      <w:lvlJc w:val="left"/>
      <w:pPr>
        <w:ind w:left="417" w:hanging="360"/>
      </w:pPr>
    </w:lvl>
    <w:lvl w:ilvl="1" w:tplc="1D62ADDA">
      <w:start w:val="1"/>
      <w:numFmt w:val="lowerLetter"/>
      <w:lvlText w:val="%2."/>
      <w:lvlJc w:val="left"/>
      <w:pPr>
        <w:ind w:left="1137" w:hanging="360"/>
      </w:pPr>
    </w:lvl>
    <w:lvl w:ilvl="2" w:tplc="38744128">
      <w:start w:val="1"/>
      <w:numFmt w:val="lowerRoman"/>
      <w:lvlText w:val="%3."/>
      <w:lvlJc w:val="right"/>
      <w:pPr>
        <w:ind w:left="1857" w:hanging="180"/>
      </w:pPr>
    </w:lvl>
    <w:lvl w:ilvl="3" w:tplc="FB745072">
      <w:start w:val="1"/>
      <w:numFmt w:val="decimal"/>
      <w:lvlText w:val="%4."/>
      <w:lvlJc w:val="left"/>
      <w:pPr>
        <w:ind w:left="2577" w:hanging="360"/>
      </w:pPr>
    </w:lvl>
    <w:lvl w:ilvl="4" w:tplc="B39C2050">
      <w:start w:val="1"/>
      <w:numFmt w:val="lowerLetter"/>
      <w:lvlText w:val="%5."/>
      <w:lvlJc w:val="left"/>
      <w:pPr>
        <w:ind w:left="3297" w:hanging="360"/>
      </w:pPr>
    </w:lvl>
    <w:lvl w:ilvl="5" w:tplc="149C0990">
      <w:start w:val="1"/>
      <w:numFmt w:val="lowerRoman"/>
      <w:lvlText w:val="%6."/>
      <w:lvlJc w:val="right"/>
      <w:pPr>
        <w:ind w:left="4017" w:hanging="180"/>
      </w:pPr>
    </w:lvl>
    <w:lvl w:ilvl="6" w:tplc="1ABCE75C">
      <w:start w:val="1"/>
      <w:numFmt w:val="decimal"/>
      <w:lvlText w:val="%7."/>
      <w:lvlJc w:val="left"/>
      <w:pPr>
        <w:ind w:left="4737" w:hanging="360"/>
      </w:pPr>
    </w:lvl>
    <w:lvl w:ilvl="7" w:tplc="480A3576">
      <w:start w:val="1"/>
      <w:numFmt w:val="lowerLetter"/>
      <w:lvlText w:val="%8."/>
      <w:lvlJc w:val="left"/>
      <w:pPr>
        <w:ind w:left="5457" w:hanging="360"/>
      </w:pPr>
    </w:lvl>
    <w:lvl w:ilvl="8" w:tplc="374A5CD6">
      <w:start w:val="1"/>
      <w:numFmt w:val="lowerRoman"/>
      <w:lvlText w:val="%9."/>
      <w:lvlJc w:val="right"/>
      <w:pPr>
        <w:ind w:left="6177" w:hanging="180"/>
      </w:pPr>
    </w:lvl>
  </w:abstractNum>
  <w:abstractNum w:abstractNumId="1" w15:restartNumberingAfterBreak="0">
    <w:nsid w:val="0B486C5C"/>
    <w:multiLevelType w:val="hybridMultilevel"/>
    <w:tmpl w:val="45F4EF66"/>
    <w:lvl w:ilvl="0" w:tplc="ABB49444">
      <w:start w:val="1"/>
      <w:numFmt w:val="decimal"/>
      <w:lvlText w:val="%1)"/>
      <w:lvlJc w:val="left"/>
      <w:pPr>
        <w:ind w:left="720" w:hanging="360"/>
      </w:pPr>
      <w:rPr>
        <w:rFonts w:ascii="Times New Roman" w:hAnsi="Times New Roman" w:hint="default"/>
      </w:rPr>
    </w:lvl>
    <w:lvl w:ilvl="1" w:tplc="98E65A6A">
      <w:start w:val="1"/>
      <w:numFmt w:val="lowerLetter"/>
      <w:lvlText w:val="%2."/>
      <w:lvlJc w:val="left"/>
      <w:pPr>
        <w:ind w:left="1440" w:hanging="360"/>
      </w:pPr>
    </w:lvl>
    <w:lvl w:ilvl="2" w:tplc="21B45EA2">
      <w:start w:val="1"/>
      <w:numFmt w:val="lowerRoman"/>
      <w:lvlText w:val="%3."/>
      <w:lvlJc w:val="right"/>
      <w:pPr>
        <w:ind w:left="2160" w:hanging="180"/>
      </w:pPr>
    </w:lvl>
    <w:lvl w:ilvl="3" w:tplc="D9BA6C86">
      <w:start w:val="1"/>
      <w:numFmt w:val="decimal"/>
      <w:lvlText w:val="%4."/>
      <w:lvlJc w:val="left"/>
      <w:pPr>
        <w:ind w:left="2880" w:hanging="360"/>
      </w:pPr>
    </w:lvl>
    <w:lvl w:ilvl="4" w:tplc="DC345A2E">
      <w:start w:val="1"/>
      <w:numFmt w:val="lowerLetter"/>
      <w:lvlText w:val="%5."/>
      <w:lvlJc w:val="left"/>
      <w:pPr>
        <w:ind w:left="3600" w:hanging="360"/>
      </w:pPr>
    </w:lvl>
    <w:lvl w:ilvl="5" w:tplc="23060FC6">
      <w:start w:val="1"/>
      <w:numFmt w:val="lowerRoman"/>
      <w:lvlText w:val="%6."/>
      <w:lvlJc w:val="right"/>
      <w:pPr>
        <w:ind w:left="4320" w:hanging="180"/>
      </w:pPr>
    </w:lvl>
    <w:lvl w:ilvl="6" w:tplc="733C2ECE">
      <w:start w:val="1"/>
      <w:numFmt w:val="decimal"/>
      <w:lvlText w:val="%7."/>
      <w:lvlJc w:val="left"/>
      <w:pPr>
        <w:ind w:left="5040" w:hanging="360"/>
      </w:pPr>
    </w:lvl>
    <w:lvl w:ilvl="7" w:tplc="1772B9FC">
      <w:start w:val="1"/>
      <w:numFmt w:val="lowerLetter"/>
      <w:lvlText w:val="%8."/>
      <w:lvlJc w:val="left"/>
      <w:pPr>
        <w:ind w:left="5760" w:hanging="360"/>
      </w:pPr>
    </w:lvl>
    <w:lvl w:ilvl="8" w:tplc="A1EC812C">
      <w:start w:val="1"/>
      <w:numFmt w:val="lowerRoman"/>
      <w:lvlText w:val="%9."/>
      <w:lvlJc w:val="right"/>
      <w:pPr>
        <w:ind w:left="6480" w:hanging="180"/>
      </w:pPr>
    </w:lvl>
  </w:abstractNum>
  <w:abstractNum w:abstractNumId="2" w15:restartNumberingAfterBreak="0">
    <w:nsid w:val="11A35050"/>
    <w:multiLevelType w:val="hybridMultilevel"/>
    <w:tmpl w:val="9768DE1E"/>
    <w:lvl w:ilvl="0" w:tplc="A4061E3C">
      <w:start w:val="1"/>
      <w:numFmt w:val="bullet"/>
      <w:lvlText w:val=""/>
      <w:lvlJc w:val="left"/>
      <w:pPr>
        <w:ind w:left="1080" w:hanging="360"/>
      </w:pPr>
      <w:rPr>
        <w:rFonts w:ascii="Symbol" w:hAnsi="Symbol"/>
      </w:rPr>
    </w:lvl>
    <w:lvl w:ilvl="1" w:tplc="2458B148">
      <w:start w:val="1"/>
      <w:numFmt w:val="bullet"/>
      <w:lvlText w:val=""/>
      <w:lvlJc w:val="left"/>
      <w:pPr>
        <w:ind w:left="1080" w:hanging="360"/>
      </w:pPr>
      <w:rPr>
        <w:rFonts w:ascii="Symbol" w:hAnsi="Symbol"/>
      </w:rPr>
    </w:lvl>
    <w:lvl w:ilvl="2" w:tplc="B40E21C4">
      <w:start w:val="1"/>
      <w:numFmt w:val="bullet"/>
      <w:lvlText w:val=""/>
      <w:lvlJc w:val="left"/>
      <w:pPr>
        <w:ind w:left="1080" w:hanging="360"/>
      </w:pPr>
      <w:rPr>
        <w:rFonts w:ascii="Symbol" w:hAnsi="Symbol"/>
      </w:rPr>
    </w:lvl>
    <w:lvl w:ilvl="3" w:tplc="D3D04DD2">
      <w:start w:val="1"/>
      <w:numFmt w:val="bullet"/>
      <w:lvlText w:val=""/>
      <w:lvlJc w:val="left"/>
      <w:pPr>
        <w:ind w:left="1080" w:hanging="360"/>
      </w:pPr>
      <w:rPr>
        <w:rFonts w:ascii="Symbol" w:hAnsi="Symbol"/>
      </w:rPr>
    </w:lvl>
    <w:lvl w:ilvl="4" w:tplc="DDF6B2BE">
      <w:start w:val="1"/>
      <w:numFmt w:val="bullet"/>
      <w:lvlText w:val=""/>
      <w:lvlJc w:val="left"/>
      <w:pPr>
        <w:ind w:left="1080" w:hanging="360"/>
      </w:pPr>
      <w:rPr>
        <w:rFonts w:ascii="Symbol" w:hAnsi="Symbol"/>
      </w:rPr>
    </w:lvl>
    <w:lvl w:ilvl="5" w:tplc="C9E01252">
      <w:start w:val="1"/>
      <w:numFmt w:val="bullet"/>
      <w:lvlText w:val=""/>
      <w:lvlJc w:val="left"/>
      <w:pPr>
        <w:ind w:left="1080" w:hanging="360"/>
      </w:pPr>
      <w:rPr>
        <w:rFonts w:ascii="Symbol" w:hAnsi="Symbol"/>
      </w:rPr>
    </w:lvl>
    <w:lvl w:ilvl="6" w:tplc="54DCE422">
      <w:start w:val="1"/>
      <w:numFmt w:val="bullet"/>
      <w:lvlText w:val=""/>
      <w:lvlJc w:val="left"/>
      <w:pPr>
        <w:ind w:left="1080" w:hanging="360"/>
      </w:pPr>
      <w:rPr>
        <w:rFonts w:ascii="Symbol" w:hAnsi="Symbol"/>
      </w:rPr>
    </w:lvl>
    <w:lvl w:ilvl="7" w:tplc="75A6EA6E">
      <w:start w:val="1"/>
      <w:numFmt w:val="bullet"/>
      <w:lvlText w:val=""/>
      <w:lvlJc w:val="left"/>
      <w:pPr>
        <w:ind w:left="1080" w:hanging="360"/>
      </w:pPr>
      <w:rPr>
        <w:rFonts w:ascii="Symbol" w:hAnsi="Symbol"/>
      </w:rPr>
    </w:lvl>
    <w:lvl w:ilvl="8" w:tplc="3070C7FC">
      <w:start w:val="1"/>
      <w:numFmt w:val="bullet"/>
      <w:lvlText w:val=""/>
      <w:lvlJc w:val="left"/>
      <w:pPr>
        <w:ind w:left="1080" w:hanging="360"/>
      </w:pPr>
      <w:rPr>
        <w:rFonts w:ascii="Symbol" w:hAnsi="Symbol"/>
      </w:rPr>
    </w:lvl>
  </w:abstractNum>
  <w:abstractNum w:abstractNumId="3" w15:restartNumberingAfterBreak="0">
    <w:nsid w:val="146733CE"/>
    <w:multiLevelType w:val="hybridMultilevel"/>
    <w:tmpl w:val="D99A97EE"/>
    <w:lvl w:ilvl="0" w:tplc="F10299EC">
      <w:start w:val="1"/>
      <w:numFmt w:val="bullet"/>
      <w:lvlText w:val=""/>
      <w:lvlJc w:val="left"/>
      <w:pPr>
        <w:ind w:left="720" w:hanging="360"/>
      </w:pPr>
      <w:rPr>
        <w:rFonts w:ascii="Symbol" w:hAnsi="Symbol" w:hint="default"/>
      </w:rPr>
    </w:lvl>
    <w:lvl w:ilvl="1" w:tplc="869C7954">
      <w:start w:val="1"/>
      <w:numFmt w:val="bullet"/>
      <w:lvlText w:val="o"/>
      <w:lvlJc w:val="left"/>
      <w:pPr>
        <w:ind w:left="1440" w:hanging="360"/>
      </w:pPr>
      <w:rPr>
        <w:rFonts w:ascii="Courier New" w:hAnsi="Courier New" w:hint="default"/>
      </w:rPr>
    </w:lvl>
    <w:lvl w:ilvl="2" w:tplc="2606FA48">
      <w:start w:val="1"/>
      <w:numFmt w:val="bullet"/>
      <w:lvlText w:val=""/>
      <w:lvlJc w:val="left"/>
      <w:pPr>
        <w:ind w:left="2160" w:hanging="360"/>
      </w:pPr>
      <w:rPr>
        <w:rFonts w:ascii="Wingdings" w:hAnsi="Wingdings" w:hint="default"/>
      </w:rPr>
    </w:lvl>
    <w:lvl w:ilvl="3" w:tplc="462EB25E">
      <w:start w:val="1"/>
      <w:numFmt w:val="bullet"/>
      <w:lvlText w:val=""/>
      <w:lvlJc w:val="left"/>
      <w:pPr>
        <w:ind w:left="2880" w:hanging="360"/>
      </w:pPr>
      <w:rPr>
        <w:rFonts w:ascii="Symbol" w:hAnsi="Symbol" w:hint="default"/>
      </w:rPr>
    </w:lvl>
    <w:lvl w:ilvl="4" w:tplc="3836D0AA">
      <w:start w:val="1"/>
      <w:numFmt w:val="bullet"/>
      <w:lvlText w:val="o"/>
      <w:lvlJc w:val="left"/>
      <w:pPr>
        <w:ind w:left="3600" w:hanging="360"/>
      </w:pPr>
      <w:rPr>
        <w:rFonts w:ascii="Courier New" w:hAnsi="Courier New" w:hint="default"/>
      </w:rPr>
    </w:lvl>
    <w:lvl w:ilvl="5" w:tplc="C1C09704">
      <w:start w:val="1"/>
      <w:numFmt w:val="bullet"/>
      <w:lvlText w:val=""/>
      <w:lvlJc w:val="left"/>
      <w:pPr>
        <w:ind w:left="4320" w:hanging="360"/>
      </w:pPr>
      <w:rPr>
        <w:rFonts w:ascii="Wingdings" w:hAnsi="Wingdings" w:hint="default"/>
      </w:rPr>
    </w:lvl>
    <w:lvl w:ilvl="6" w:tplc="E43458C2">
      <w:start w:val="1"/>
      <w:numFmt w:val="bullet"/>
      <w:lvlText w:val=""/>
      <w:lvlJc w:val="left"/>
      <w:pPr>
        <w:ind w:left="5040" w:hanging="360"/>
      </w:pPr>
      <w:rPr>
        <w:rFonts w:ascii="Symbol" w:hAnsi="Symbol" w:hint="default"/>
      </w:rPr>
    </w:lvl>
    <w:lvl w:ilvl="7" w:tplc="72C45378">
      <w:start w:val="1"/>
      <w:numFmt w:val="bullet"/>
      <w:lvlText w:val="o"/>
      <w:lvlJc w:val="left"/>
      <w:pPr>
        <w:ind w:left="5760" w:hanging="360"/>
      </w:pPr>
      <w:rPr>
        <w:rFonts w:ascii="Courier New" w:hAnsi="Courier New" w:hint="default"/>
      </w:rPr>
    </w:lvl>
    <w:lvl w:ilvl="8" w:tplc="8C865A84">
      <w:start w:val="1"/>
      <w:numFmt w:val="bullet"/>
      <w:lvlText w:val=""/>
      <w:lvlJc w:val="left"/>
      <w:pPr>
        <w:ind w:left="6480" w:hanging="360"/>
      </w:pPr>
      <w:rPr>
        <w:rFonts w:ascii="Wingdings" w:hAnsi="Wingdings" w:hint="default"/>
      </w:rPr>
    </w:lvl>
  </w:abstractNum>
  <w:abstractNum w:abstractNumId="4" w15:restartNumberingAfterBreak="0">
    <w:nsid w:val="16F27059"/>
    <w:multiLevelType w:val="multilevel"/>
    <w:tmpl w:val="8ED62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1B0AFF"/>
    <w:multiLevelType w:val="hybridMultilevel"/>
    <w:tmpl w:val="47B4129A"/>
    <w:lvl w:ilvl="0" w:tplc="DF507E1C">
      <w:start w:val="1"/>
      <w:numFmt w:val="bullet"/>
      <w:lvlText w:val=""/>
      <w:lvlJc w:val="left"/>
      <w:pPr>
        <w:ind w:left="720" w:hanging="360"/>
      </w:pPr>
      <w:rPr>
        <w:rFonts w:ascii="Symbol" w:hAnsi="Symbol" w:hint="default"/>
      </w:rPr>
    </w:lvl>
    <w:lvl w:ilvl="1" w:tplc="66982A6A">
      <w:start w:val="1"/>
      <w:numFmt w:val="bullet"/>
      <w:lvlText w:val="o"/>
      <w:lvlJc w:val="left"/>
      <w:pPr>
        <w:ind w:left="1440" w:hanging="360"/>
      </w:pPr>
      <w:rPr>
        <w:rFonts w:ascii="Courier New" w:hAnsi="Courier New" w:hint="default"/>
      </w:rPr>
    </w:lvl>
    <w:lvl w:ilvl="2" w:tplc="7E22729A">
      <w:start w:val="1"/>
      <w:numFmt w:val="bullet"/>
      <w:lvlText w:val=""/>
      <w:lvlJc w:val="left"/>
      <w:pPr>
        <w:ind w:left="2160" w:hanging="360"/>
      </w:pPr>
      <w:rPr>
        <w:rFonts w:ascii="Wingdings" w:hAnsi="Wingdings" w:hint="default"/>
      </w:rPr>
    </w:lvl>
    <w:lvl w:ilvl="3" w:tplc="1F00BB40">
      <w:start w:val="1"/>
      <w:numFmt w:val="bullet"/>
      <w:lvlText w:val=""/>
      <w:lvlJc w:val="left"/>
      <w:pPr>
        <w:ind w:left="2880" w:hanging="360"/>
      </w:pPr>
      <w:rPr>
        <w:rFonts w:ascii="Symbol" w:hAnsi="Symbol" w:hint="default"/>
      </w:rPr>
    </w:lvl>
    <w:lvl w:ilvl="4" w:tplc="08FCF5B6">
      <w:start w:val="1"/>
      <w:numFmt w:val="bullet"/>
      <w:lvlText w:val="o"/>
      <w:lvlJc w:val="left"/>
      <w:pPr>
        <w:ind w:left="3600" w:hanging="360"/>
      </w:pPr>
      <w:rPr>
        <w:rFonts w:ascii="Courier New" w:hAnsi="Courier New" w:hint="default"/>
      </w:rPr>
    </w:lvl>
    <w:lvl w:ilvl="5" w:tplc="E6943F7C">
      <w:start w:val="1"/>
      <w:numFmt w:val="bullet"/>
      <w:lvlText w:val=""/>
      <w:lvlJc w:val="left"/>
      <w:pPr>
        <w:ind w:left="4320" w:hanging="360"/>
      </w:pPr>
      <w:rPr>
        <w:rFonts w:ascii="Wingdings" w:hAnsi="Wingdings" w:hint="default"/>
      </w:rPr>
    </w:lvl>
    <w:lvl w:ilvl="6" w:tplc="C88E72D4">
      <w:start w:val="1"/>
      <w:numFmt w:val="bullet"/>
      <w:lvlText w:val=""/>
      <w:lvlJc w:val="left"/>
      <w:pPr>
        <w:ind w:left="5040" w:hanging="360"/>
      </w:pPr>
      <w:rPr>
        <w:rFonts w:ascii="Symbol" w:hAnsi="Symbol" w:hint="default"/>
      </w:rPr>
    </w:lvl>
    <w:lvl w:ilvl="7" w:tplc="C60896AC">
      <w:start w:val="1"/>
      <w:numFmt w:val="bullet"/>
      <w:lvlText w:val="o"/>
      <w:lvlJc w:val="left"/>
      <w:pPr>
        <w:ind w:left="5760" w:hanging="360"/>
      </w:pPr>
      <w:rPr>
        <w:rFonts w:ascii="Courier New" w:hAnsi="Courier New" w:hint="default"/>
      </w:rPr>
    </w:lvl>
    <w:lvl w:ilvl="8" w:tplc="D7509C1C">
      <w:start w:val="1"/>
      <w:numFmt w:val="bullet"/>
      <w:lvlText w:val=""/>
      <w:lvlJc w:val="left"/>
      <w:pPr>
        <w:ind w:left="6480" w:hanging="360"/>
      </w:pPr>
      <w:rPr>
        <w:rFonts w:ascii="Wingdings" w:hAnsi="Wingdings" w:hint="default"/>
      </w:rPr>
    </w:lvl>
  </w:abstractNum>
  <w:abstractNum w:abstractNumId="6" w15:restartNumberingAfterBreak="0">
    <w:nsid w:val="23DD1E3D"/>
    <w:multiLevelType w:val="multilevel"/>
    <w:tmpl w:val="9AE019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09642A"/>
    <w:multiLevelType w:val="hybridMultilevel"/>
    <w:tmpl w:val="4F6C372C"/>
    <w:lvl w:ilvl="0" w:tplc="0ECAC498">
      <w:start w:val="1"/>
      <w:numFmt w:val="bullet"/>
      <w:lvlText w:val=""/>
      <w:lvlJc w:val="left"/>
      <w:pPr>
        <w:ind w:left="720" w:hanging="360"/>
      </w:pPr>
      <w:rPr>
        <w:rFonts w:ascii="Symbol" w:hAnsi="Symbol" w:hint="default"/>
      </w:rPr>
    </w:lvl>
    <w:lvl w:ilvl="1" w:tplc="9B684BFA">
      <w:start w:val="1"/>
      <w:numFmt w:val="bullet"/>
      <w:lvlText w:val="o"/>
      <w:lvlJc w:val="left"/>
      <w:pPr>
        <w:ind w:left="1440" w:hanging="360"/>
      </w:pPr>
      <w:rPr>
        <w:rFonts w:ascii="Courier New" w:hAnsi="Courier New" w:hint="default"/>
      </w:rPr>
    </w:lvl>
    <w:lvl w:ilvl="2" w:tplc="495CCFCC">
      <w:start w:val="1"/>
      <w:numFmt w:val="bullet"/>
      <w:lvlText w:val=""/>
      <w:lvlJc w:val="left"/>
      <w:pPr>
        <w:ind w:left="2160" w:hanging="360"/>
      </w:pPr>
      <w:rPr>
        <w:rFonts w:ascii="Wingdings" w:hAnsi="Wingdings" w:hint="default"/>
      </w:rPr>
    </w:lvl>
    <w:lvl w:ilvl="3" w:tplc="82A69B4A">
      <w:start w:val="1"/>
      <w:numFmt w:val="bullet"/>
      <w:lvlText w:val=""/>
      <w:lvlJc w:val="left"/>
      <w:pPr>
        <w:ind w:left="2880" w:hanging="360"/>
      </w:pPr>
      <w:rPr>
        <w:rFonts w:ascii="Symbol" w:hAnsi="Symbol" w:hint="default"/>
      </w:rPr>
    </w:lvl>
    <w:lvl w:ilvl="4" w:tplc="14B2422C">
      <w:start w:val="1"/>
      <w:numFmt w:val="bullet"/>
      <w:lvlText w:val="o"/>
      <w:lvlJc w:val="left"/>
      <w:pPr>
        <w:ind w:left="3600" w:hanging="360"/>
      </w:pPr>
      <w:rPr>
        <w:rFonts w:ascii="Courier New" w:hAnsi="Courier New" w:hint="default"/>
      </w:rPr>
    </w:lvl>
    <w:lvl w:ilvl="5" w:tplc="0C927F14">
      <w:start w:val="1"/>
      <w:numFmt w:val="bullet"/>
      <w:lvlText w:val=""/>
      <w:lvlJc w:val="left"/>
      <w:pPr>
        <w:ind w:left="4320" w:hanging="360"/>
      </w:pPr>
      <w:rPr>
        <w:rFonts w:ascii="Wingdings" w:hAnsi="Wingdings" w:hint="default"/>
      </w:rPr>
    </w:lvl>
    <w:lvl w:ilvl="6" w:tplc="B9BE1BDC">
      <w:start w:val="1"/>
      <w:numFmt w:val="bullet"/>
      <w:lvlText w:val=""/>
      <w:lvlJc w:val="left"/>
      <w:pPr>
        <w:ind w:left="5040" w:hanging="360"/>
      </w:pPr>
      <w:rPr>
        <w:rFonts w:ascii="Symbol" w:hAnsi="Symbol" w:hint="default"/>
      </w:rPr>
    </w:lvl>
    <w:lvl w:ilvl="7" w:tplc="144E3AD2">
      <w:start w:val="1"/>
      <w:numFmt w:val="bullet"/>
      <w:lvlText w:val="o"/>
      <w:lvlJc w:val="left"/>
      <w:pPr>
        <w:ind w:left="5760" w:hanging="360"/>
      </w:pPr>
      <w:rPr>
        <w:rFonts w:ascii="Courier New" w:hAnsi="Courier New" w:hint="default"/>
      </w:rPr>
    </w:lvl>
    <w:lvl w:ilvl="8" w:tplc="D5BC0442">
      <w:start w:val="1"/>
      <w:numFmt w:val="bullet"/>
      <w:lvlText w:val=""/>
      <w:lvlJc w:val="left"/>
      <w:pPr>
        <w:ind w:left="6480" w:hanging="360"/>
      </w:pPr>
      <w:rPr>
        <w:rFonts w:ascii="Wingdings" w:hAnsi="Wingdings" w:hint="default"/>
      </w:rPr>
    </w:lvl>
  </w:abstractNum>
  <w:abstractNum w:abstractNumId="8" w15:restartNumberingAfterBreak="0">
    <w:nsid w:val="246EFE51"/>
    <w:multiLevelType w:val="hybridMultilevel"/>
    <w:tmpl w:val="6A5CC81A"/>
    <w:lvl w:ilvl="0" w:tplc="291ECEA4">
      <w:start w:val="1"/>
      <w:numFmt w:val="decimal"/>
      <w:lvlText w:val="%1)"/>
      <w:lvlJc w:val="left"/>
      <w:pPr>
        <w:ind w:left="720" w:hanging="360"/>
      </w:pPr>
      <w:rPr>
        <w:rFonts w:ascii="Times New Roman" w:hAnsi="Times New Roman" w:hint="default"/>
      </w:rPr>
    </w:lvl>
    <w:lvl w:ilvl="1" w:tplc="0A34B31A">
      <w:start w:val="1"/>
      <w:numFmt w:val="lowerLetter"/>
      <w:lvlText w:val="%2."/>
      <w:lvlJc w:val="left"/>
      <w:pPr>
        <w:ind w:left="1440" w:hanging="360"/>
      </w:pPr>
    </w:lvl>
    <w:lvl w:ilvl="2" w:tplc="A35EE044">
      <w:start w:val="1"/>
      <w:numFmt w:val="lowerRoman"/>
      <w:lvlText w:val="%3."/>
      <w:lvlJc w:val="right"/>
      <w:pPr>
        <w:ind w:left="2160" w:hanging="180"/>
      </w:pPr>
    </w:lvl>
    <w:lvl w:ilvl="3" w:tplc="49E0A99C">
      <w:start w:val="1"/>
      <w:numFmt w:val="decimal"/>
      <w:lvlText w:val="%4."/>
      <w:lvlJc w:val="left"/>
      <w:pPr>
        <w:ind w:left="2880" w:hanging="360"/>
      </w:pPr>
    </w:lvl>
    <w:lvl w:ilvl="4" w:tplc="64D234FE">
      <w:start w:val="1"/>
      <w:numFmt w:val="lowerLetter"/>
      <w:lvlText w:val="%5."/>
      <w:lvlJc w:val="left"/>
      <w:pPr>
        <w:ind w:left="3600" w:hanging="360"/>
      </w:pPr>
    </w:lvl>
    <w:lvl w:ilvl="5" w:tplc="467EA90E">
      <w:start w:val="1"/>
      <w:numFmt w:val="lowerRoman"/>
      <w:lvlText w:val="%6."/>
      <w:lvlJc w:val="right"/>
      <w:pPr>
        <w:ind w:left="4320" w:hanging="180"/>
      </w:pPr>
    </w:lvl>
    <w:lvl w:ilvl="6" w:tplc="1AEE8404">
      <w:start w:val="1"/>
      <w:numFmt w:val="decimal"/>
      <w:lvlText w:val="%7."/>
      <w:lvlJc w:val="left"/>
      <w:pPr>
        <w:ind w:left="5040" w:hanging="360"/>
      </w:pPr>
    </w:lvl>
    <w:lvl w:ilvl="7" w:tplc="14F2E2F4">
      <w:start w:val="1"/>
      <w:numFmt w:val="lowerLetter"/>
      <w:lvlText w:val="%8."/>
      <w:lvlJc w:val="left"/>
      <w:pPr>
        <w:ind w:left="5760" w:hanging="360"/>
      </w:pPr>
    </w:lvl>
    <w:lvl w:ilvl="8" w:tplc="3FB0C388">
      <w:start w:val="1"/>
      <w:numFmt w:val="lowerRoman"/>
      <w:lvlText w:val="%9."/>
      <w:lvlJc w:val="right"/>
      <w:pPr>
        <w:ind w:left="6480" w:hanging="180"/>
      </w:pPr>
    </w:lvl>
  </w:abstractNum>
  <w:abstractNum w:abstractNumId="9" w15:restartNumberingAfterBreak="0">
    <w:nsid w:val="30025963"/>
    <w:multiLevelType w:val="hybridMultilevel"/>
    <w:tmpl w:val="9878A10A"/>
    <w:lvl w:ilvl="0" w:tplc="7360B30C">
      <w:start w:val="1"/>
      <w:numFmt w:val="bullet"/>
      <w:lvlText w:val=""/>
      <w:lvlJc w:val="left"/>
      <w:pPr>
        <w:ind w:left="720" w:hanging="360"/>
      </w:pPr>
      <w:rPr>
        <w:rFonts w:ascii="Symbol" w:hAnsi="Symbol" w:hint="default"/>
      </w:rPr>
    </w:lvl>
    <w:lvl w:ilvl="1" w:tplc="4B5804C6">
      <w:start w:val="1"/>
      <w:numFmt w:val="bullet"/>
      <w:lvlText w:val="o"/>
      <w:lvlJc w:val="left"/>
      <w:pPr>
        <w:ind w:left="1440" w:hanging="360"/>
      </w:pPr>
      <w:rPr>
        <w:rFonts w:ascii="Courier New" w:hAnsi="Courier New" w:hint="default"/>
      </w:rPr>
    </w:lvl>
    <w:lvl w:ilvl="2" w:tplc="9A6A57DA">
      <w:start w:val="1"/>
      <w:numFmt w:val="bullet"/>
      <w:lvlText w:val=""/>
      <w:lvlJc w:val="left"/>
      <w:pPr>
        <w:ind w:left="2160" w:hanging="360"/>
      </w:pPr>
      <w:rPr>
        <w:rFonts w:ascii="Wingdings" w:hAnsi="Wingdings" w:hint="default"/>
      </w:rPr>
    </w:lvl>
    <w:lvl w:ilvl="3" w:tplc="B4EC7582">
      <w:start w:val="1"/>
      <w:numFmt w:val="bullet"/>
      <w:lvlText w:val=""/>
      <w:lvlJc w:val="left"/>
      <w:pPr>
        <w:ind w:left="2880" w:hanging="360"/>
      </w:pPr>
      <w:rPr>
        <w:rFonts w:ascii="Symbol" w:hAnsi="Symbol" w:hint="default"/>
      </w:rPr>
    </w:lvl>
    <w:lvl w:ilvl="4" w:tplc="63F07B72">
      <w:start w:val="1"/>
      <w:numFmt w:val="bullet"/>
      <w:lvlText w:val="o"/>
      <w:lvlJc w:val="left"/>
      <w:pPr>
        <w:ind w:left="3600" w:hanging="360"/>
      </w:pPr>
      <w:rPr>
        <w:rFonts w:ascii="Courier New" w:hAnsi="Courier New" w:hint="default"/>
      </w:rPr>
    </w:lvl>
    <w:lvl w:ilvl="5" w:tplc="571A091E">
      <w:start w:val="1"/>
      <w:numFmt w:val="bullet"/>
      <w:lvlText w:val=""/>
      <w:lvlJc w:val="left"/>
      <w:pPr>
        <w:ind w:left="4320" w:hanging="360"/>
      </w:pPr>
      <w:rPr>
        <w:rFonts w:ascii="Wingdings" w:hAnsi="Wingdings" w:hint="default"/>
      </w:rPr>
    </w:lvl>
    <w:lvl w:ilvl="6" w:tplc="159C5A14">
      <w:start w:val="1"/>
      <w:numFmt w:val="bullet"/>
      <w:lvlText w:val=""/>
      <w:lvlJc w:val="left"/>
      <w:pPr>
        <w:ind w:left="5040" w:hanging="360"/>
      </w:pPr>
      <w:rPr>
        <w:rFonts w:ascii="Symbol" w:hAnsi="Symbol" w:hint="default"/>
      </w:rPr>
    </w:lvl>
    <w:lvl w:ilvl="7" w:tplc="4AFE63EC">
      <w:start w:val="1"/>
      <w:numFmt w:val="bullet"/>
      <w:lvlText w:val="o"/>
      <w:lvlJc w:val="left"/>
      <w:pPr>
        <w:ind w:left="5760" w:hanging="360"/>
      </w:pPr>
      <w:rPr>
        <w:rFonts w:ascii="Courier New" w:hAnsi="Courier New" w:hint="default"/>
      </w:rPr>
    </w:lvl>
    <w:lvl w:ilvl="8" w:tplc="EB2E0C46">
      <w:start w:val="1"/>
      <w:numFmt w:val="bullet"/>
      <w:lvlText w:val=""/>
      <w:lvlJc w:val="left"/>
      <w:pPr>
        <w:ind w:left="6480" w:hanging="360"/>
      </w:pPr>
      <w:rPr>
        <w:rFonts w:ascii="Wingdings" w:hAnsi="Wingdings" w:hint="default"/>
      </w:rPr>
    </w:lvl>
  </w:abstractNum>
  <w:abstractNum w:abstractNumId="10" w15:restartNumberingAfterBreak="0">
    <w:nsid w:val="32B09A18"/>
    <w:multiLevelType w:val="hybridMultilevel"/>
    <w:tmpl w:val="8EEC969A"/>
    <w:lvl w:ilvl="0" w:tplc="27309F42">
      <w:start w:val="1"/>
      <w:numFmt w:val="bullet"/>
      <w:lvlText w:val=""/>
      <w:lvlJc w:val="left"/>
      <w:pPr>
        <w:ind w:left="405" w:hanging="360"/>
      </w:pPr>
      <w:rPr>
        <w:rFonts w:ascii="Symbol" w:hAnsi="Symbol" w:hint="default"/>
      </w:rPr>
    </w:lvl>
    <w:lvl w:ilvl="1" w:tplc="18F86C36">
      <w:start w:val="1"/>
      <w:numFmt w:val="bullet"/>
      <w:lvlText w:val="o"/>
      <w:lvlJc w:val="left"/>
      <w:pPr>
        <w:ind w:left="1125" w:hanging="360"/>
      </w:pPr>
      <w:rPr>
        <w:rFonts w:ascii="Courier New" w:hAnsi="Courier New" w:hint="default"/>
      </w:rPr>
    </w:lvl>
    <w:lvl w:ilvl="2" w:tplc="B91AD270">
      <w:start w:val="1"/>
      <w:numFmt w:val="bullet"/>
      <w:lvlText w:val=""/>
      <w:lvlJc w:val="left"/>
      <w:pPr>
        <w:ind w:left="1845" w:hanging="360"/>
      </w:pPr>
      <w:rPr>
        <w:rFonts w:ascii="Wingdings" w:hAnsi="Wingdings" w:hint="default"/>
      </w:rPr>
    </w:lvl>
    <w:lvl w:ilvl="3" w:tplc="C7B05C8E">
      <w:start w:val="1"/>
      <w:numFmt w:val="bullet"/>
      <w:lvlText w:val=""/>
      <w:lvlJc w:val="left"/>
      <w:pPr>
        <w:ind w:left="2565" w:hanging="360"/>
      </w:pPr>
      <w:rPr>
        <w:rFonts w:ascii="Symbol" w:hAnsi="Symbol" w:hint="default"/>
      </w:rPr>
    </w:lvl>
    <w:lvl w:ilvl="4" w:tplc="05DE97EC">
      <w:start w:val="1"/>
      <w:numFmt w:val="bullet"/>
      <w:lvlText w:val="o"/>
      <w:lvlJc w:val="left"/>
      <w:pPr>
        <w:ind w:left="3285" w:hanging="360"/>
      </w:pPr>
      <w:rPr>
        <w:rFonts w:ascii="Courier New" w:hAnsi="Courier New" w:hint="default"/>
      </w:rPr>
    </w:lvl>
    <w:lvl w:ilvl="5" w:tplc="B0BE0C84">
      <w:start w:val="1"/>
      <w:numFmt w:val="bullet"/>
      <w:lvlText w:val=""/>
      <w:lvlJc w:val="left"/>
      <w:pPr>
        <w:ind w:left="4005" w:hanging="360"/>
      </w:pPr>
      <w:rPr>
        <w:rFonts w:ascii="Wingdings" w:hAnsi="Wingdings" w:hint="default"/>
      </w:rPr>
    </w:lvl>
    <w:lvl w:ilvl="6" w:tplc="634A9BB8">
      <w:start w:val="1"/>
      <w:numFmt w:val="bullet"/>
      <w:lvlText w:val=""/>
      <w:lvlJc w:val="left"/>
      <w:pPr>
        <w:ind w:left="4725" w:hanging="360"/>
      </w:pPr>
      <w:rPr>
        <w:rFonts w:ascii="Symbol" w:hAnsi="Symbol" w:hint="default"/>
      </w:rPr>
    </w:lvl>
    <w:lvl w:ilvl="7" w:tplc="5274C1B0">
      <w:start w:val="1"/>
      <w:numFmt w:val="bullet"/>
      <w:lvlText w:val="o"/>
      <w:lvlJc w:val="left"/>
      <w:pPr>
        <w:ind w:left="5445" w:hanging="360"/>
      </w:pPr>
      <w:rPr>
        <w:rFonts w:ascii="Courier New" w:hAnsi="Courier New" w:hint="default"/>
      </w:rPr>
    </w:lvl>
    <w:lvl w:ilvl="8" w:tplc="251A9AE6">
      <w:start w:val="1"/>
      <w:numFmt w:val="bullet"/>
      <w:lvlText w:val=""/>
      <w:lvlJc w:val="left"/>
      <w:pPr>
        <w:ind w:left="6165" w:hanging="360"/>
      </w:pPr>
      <w:rPr>
        <w:rFonts w:ascii="Wingdings" w:hAnsi="Wingdings" w:hint="default"/>
      </w:rPr>
    </w:lvl>
  </w:abstractNum>
  <w:abstractNum w:abstractNumId="11" w15:restartNumberingAfterBreak="0">
    <w:nsid w:val="3E7C664E"/>
    <w:multiLevelType w:val="multilevel"/>
    <w:tmpl w:val="075CB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BD7647"/>
    <w:multiLevelType w:val="multilevel"/>
    <w:tmpl w:val="B21C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74C6C64"/>
    <w:multiLevelType w:val="hybridMultilevel"/>
    <w:tmpl w:val="B7282D56"/>
    <w:lvl w:ilvl="0" w:tplc="86420D24">
      <w:start w:val="1"/>
      <w:numFmt w:val="bullet"/>
      <w:lvlText w:val=""/>
      <w:lvlJc w:val="left"/>
      <w:pPr>
        <w:ind w:left="720" w:hanging="360"/>
      </w:pPr>
      <w:rPr>
        <w:rFonts w:ascii="Symbol" w:hAnsi="Symbol" w:hint="default"/>
      </w:rPr>
    </w:lvl>
    <w:lvl w:ilvl="1" w:tplc="5D8C61CA">
      <w:start w:val="1"/>
      <w:numFmt w:val="bullet"/>
      <w:lvlText w:val="o"/>
      <w:lvlJc w:val="left"/>
      <w:pPr>
        <w:ind w:left="1440" w:hanging="360"/>
      </w:pPr>
      <w:rPr>
        <w:rFonts w:ascii="Courier New" w:hAnsi="Courier New" w:hint="default"/>
      </w:rPr>
    </w:lvl>
    <w:lvl w:ilvl="2" w:tplc="134CAE24">
      <w:start w:val="1"/>
      <w:numFmt w:val="bullet"/>
      <w:lvlText w:val=""/>
      <w:lvlJc w:val="left"/>
      <w:pPr>
        <w:ind w:left="2160" w:hanging="360"/>
      </w:pPr>
      <w:rPr>
        <w:rFonts w:ascii="Wingdings" w:hAnsi="Wingdings" w:hint="default"/>
      </w:rPr>
    </w:lvl>
    <w:lvl w:ilvl="3" w:tplc="0A6E9A0A">
      <w:start w:val="1"/>
      <w:numFmt w:val="bullet"/>
      <w:lvlText w:val=""/>
      <w:lvlJc w:val="left"/>
      <w:pPr>
        <w:ind w:left="2880" w:hanging="360"/>
      </w:pPr>
      <w:rPr>
        <w:rFonts w:ascii="Symbol" w:hAnsi="Symbol" w:hint="default"/>
      </w:rPr>
    </w:lvl>
    <w:lvl w:ilvl="4" w:tplc="E6A27ACA">
      <w:start w:val="1"/>
      <w:numFmt w:val="bullet"/>
      <w:lvlText w:val="o"/>
      <w:lvlJc w:val="left"/>
      <w:pPr>
        <w:ind w:left="3600" w:hanging="360"/>
      </w:pPr>
      <w:rPr>
        <w:rFonts w:ascii="Courier New" w:hAnsi="Courier New" w:hint="default"/>
      </w:rPr>
    </w:lvl>
    <w:lvl w:ilvl="5" w:tplc="05C6D762">
      <w:start w:val="1"/>
      <w:numFmt w:val="bullet"/>
      <w:lvlText w:val=""/>
      <w:lvlJc w:val="left"/>
      <w:pPr>
        <w:ind w:left="4320" w:hanging="360"/>
      </w:pPr>
      <w:rPr>
        <w:rFonts w:ascii="Wingdings" w:hAnsi="Wingdings" w:hint="default"/>
      </w:rPr>
    </w:lvl>
    <w:lvl w:ilvl="6" w:tplc="6080A688">
      <w:start w:val="1"/>
      <w:numFmt w:val="bullet"/>
      <w:lvlText w:val=""/>
      <w:lvlJc w:val="left"/>
      <w:pPr>
        <w:ind w:left="5040" w:hanging="360"/>
      </w:pPr>
      <w:rPr>
        <w:rFonts w:ascii="Symbol" w:hAnsi="Symbol" w:hint="default"/>
      </w:rPr>
    </w:lvl>
    <w:lvl w:ilvl="7" w:tplc="4CB2DA12">
      <w:start w:val="1"/>
      <w:numFmt w:val="bullet"/>
      <w:lvlText w:val="o"/>
      <w:lvlJc w:val="left"/>
      <w:pPr>
        <w:ind w:left="5760" w:hanging="360"/>
      </w:pPr>
      <w:rPr>
        <w:rFonts w:ascii="Courier New" w:hAnsi="Courier New" w:hint="default"/>
      </w:rPr>
    </w:lvl>
    <w:lvl w:ilvl="8" w:tplc="8CC4D7F6">
      <w:start w:val="1"/>
      <w:numFmt w:val="bullet"/>
      <w:lvlText w:val=""/>
      <w:lvlJc w:val="left"/>
      <w:pPr>
        <w:ind w:left="6480" w:hanging="360"/>
      </w:pPr>
      <w:rPr>
        <w:rFonts w:ascii="Wingdings" w:hAnsi="Wingdings" w:hint="default"/>
      </w:rPr>
    </w:lvl>
  </w:abstractNum>
  <w:abstractNum w:abstractNumId="14" w15:restartNumberingAfterBreak="0">
    <w:nsid w:val="4BD16796"/>
    <w:multiLevelType w:val="multilevel"/>
    <w:tmpl w:val="5D5276E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15:restartNumberingAfterBreak="0">
    <w:nsid w:val="4FA94E8C"/>
    <w:multiLevelType w:val="hybridMultilevel"/>
    <w:tmpl w:val="0024C606"/>
    <w:lvl w:ilvl="0" w:tplc="6DB8C330">
      <w:start w:val="1"/>
      <w:numFmt w:val="bullet"/>
      <w:lvlText w:val=""/>
      <w:lvlJc w:val="left"/>
      <w:pPr>
        <w:ind w:left="405" w:hanging="360"/>
      </w:pPr>
      <w:rPr>
        <w:rFonts w:ascii="Symbol" w:hAnsi="Symbol" w:hint="default"/>
      </w:rPr>
    </w:lvl>
    <w:lvl w:ilvl="1" w:tplc="8272C85E">
      <w:start w:val="1"/>
      <w:numFmt w:val="bullet"/>
      <w:lvlText w:val="o"/>
      <w:lvlJc w:val="left"/>
      <w:pPr>
        <w:ind w:left="1125" w:hanging="360"/>
      </w:pPr>
      <w:rPr>
        <w:rFonts w:ascii="Courier New" w:hAnsi="Courier New" w:hint="default"/>
      </w:rPr>
    </w:lvl>
    <w:lvl w:ilvl="2" w:tplc="71809460">
      <w:start w:val="1"/>
      <w:numFmt w:val="bullet"/>
      <w:lvlText w:val=""/>
      <w:lvlJc w:val="left"/>
      <w:pPr>
        <w:ind w:left="1845" w:hanging="360"/>
      </w:pPr>
      <w:rPr>
        <w:rFonts w:ascii="Wingdings" w:hAnsi="Wingdings" w:hint="default"/>
      </w:rPr>
    </w:lvl>
    <w:lvl w:ilvl="3" w:tplc="C0984104">
      <w:start w:val="1"/>
      <w:numFmt w:val="bullet"/>
      <w:lvlText w:val=""/>
      <w:lvlJc w:val="left"/>
      <w:pPr>
        <w:ind w:left="2565" w:hanging="360"/>
      </w:pPr>
      <w:rPr>
        <w:rFonts w:ascii="Symbol" w:hAnsi="Symbol" w:hint="default"/>
      </w:rPr>
    </w:lvl>
    <w:lvl w:ilvl="4" w:tplc="AE72F6B2">
      <w:start w:val="1"/>
      <w:numFmt w:val="bullet"/>
      <w:lvlText w:val="o"/>
      <w:lvlJc w:val="left"/>
      <w:pPr>
        <w:ind w:left="3285" w:hanging="360"/>
      </w:pPr>
      <w:rPr>
        <w:rFonts w:ascii="Courier New" w:hAnsi="Courier New" w:hint="default"/>
      </w:rPr>
    </w:lvl>
    <w:lvl w:ilvl="5" w:tplc="91E0B47E">
      <w:start w:val="1"/>
      <w:numFmt w:val="bullet"/>
      <w:lvlText w:val=""/>
      <w:lvlJc w:val="left"/>
      <w:pPr>
        <w:ind w:left="4005" w:hanging="360"/>
      </w:pPr>
      <w:rPr>
        <w:rFonts w:ascii="Wingdings" w:hAnsi="Wingdings" w:hint="default"/>
      </w:rPr>
    </w:lvl>
    <w:lvl w:ilvl="6" w:tplc="B682417E">
      <w:start w:val="1"/>
      <w:numFmt w:val="bullet"/>
      <w:lvlText w:val=""/>
      <w:lvlJc w:val="left"/>
      <w:pPr>
        <w:ind w:left="4725" w:hanging="360"/>
      </w:pPr>
      <w:rPr>
        <w:rFonts w:ascii="Symbol" w:hAnsi="Symbol" w:hint="default"/>
      </w:rPr>
    </w:lvl>
    <w:lvl w:ilvl="7" w:tplc="075480EC">
      <w:start w:val="1"/>
      <w:numFmt w:val="bullet"/>
      <w:lvlText w:val="o"/>
      <w:lvlJc w:val="left"/>
      <w:pPr>
        <w:ind w:left="5445" w:hanging="360"/>
      </w:pPr>
      <w:rPr>
        <w:rFonts w:ascii="Courier New" w:hAnsi="Courier New" w:hint="default"/>
      </w:rPr>
    </w:lvl>
    <w:lvl w:ilvl="8" w:tplc="593019C8">
      <w:start w:val="1"/>
      <w:numFmt w:val="bullet"/>
      <w:lvlText w:val=""/>
      <w:lvlJc w:val="left"/>
      <w:pPr>
        <w:ind w:left="6165" w:hanging="360"/>
      </w:pPr>
      <w:rPr>
        <w:rFonts w:ascii="Wingdings" w:hAnsi="Wingdings" w:hint="default"/>
      </w:rPr>
    </w:lvl>
  </w:abstractNum>
  <w:abstractNum w:abstractNumId="16" w15:restartNumberingAfterBreak="0">
    <w:nsid w:val="5448A15B"/>
    <w:multiLevelType w:val="hybridMultilevel"/>
    <w:tmpl w:val="59DCA612"/>
    <w:lvl w:ilvl="0" w:tplc="7FE61F48">
      <w:start w:val="1"/>
      <w:numFmt w:val="decimal"/>
      <w:lvlText w:val="%1."/>
      <w:lvlJc w:val="left"/>
      <w:pPr>
        <w:ind w:left="720" w:hanging="360"/>
      </w:pPr>
      <w:rPr>
        <w:rFonts w:ascii="Times New Roman" w:hAnsi="Times New Roman" w:hint="default"/>
      </w:rPr>
    </w:lvl>
    <w:lvl w:ilvl="1" w:tplc="51882ADA">
      <w:start w:val="1"/>
      <w:numFmt w:val="lowerLetter"/>
      <w:lvlText w:val="%2."/>
      <w:lvlJc w:val="left"/>
      <w:pPr>
        <w:ind w:left="1440" w:hanging="360"/>
      </w:pPr>
    </w:lvl>
    <w:lvl w:ilvl="2" w:tplc="7834DD7A">
      <w:start w:val="1"/>
      <w:numFmt w:val="lowerRoman"/>
      <w:lvlText w:val="%3."/>
      <w:lvlJc w:val="right"/>
      <w:pPr>
        <w:ind w:left="2160" w:hanging="180"/>
      </w:pPr>
    </w:lvl>
    <w:lvl w:ilvl="3" w:tplc="370C55D2">
      <w:start w:val="1"/>
      <w:numFmt w:val="decimal"/>
      <w:lvlText w:val="%4."/>
      <w:lvlJc w:val="left"/>
      <w:pPr>
        <w:ind w:left="2880" w:hanging="360"/>
      </w:pPr>
    </w:lvl>
    <w:lvl w:ilvl="4" w:tplc="D0EEB42E">
      <w:start w:val="1"/>
      <w:numFmt w:val="lowerLetter"/>
      <w:lvlText w:val="%5."/>
      <w:lvlJc w:val="left"/>
      <w:pPr>
        <w:ind w:left="3600" w:hanging="360"/>
      </w:pPr>
    </w:lvl>
    <w:lvl w:ilvl="5" w:tplc="D2943346">
      <w:start w:val="1"/>
      <w:numFmt w:val="lowerRoman"/>
      <w:lvlText w:val="%6."/>
      <w:lvlJc w:val="right"/>
      <w:pPr>
        <w:ind w:left="4320" w:hanging="180"/>
      </w:pPr>
    </w:lvl>
    <w:lvl w:ilvl="6" w:tplc="69B6D756">
      <w:start w:val="1"/>
      <w:numFmt w:val="decimal"/>
      <w:lvlText w:val="%7."/>
      <w:lvlJc w:val="left"/>
      <w:pPr>
        <w:ind w:left="5040" w:hanging="360"/>
      </w:pPr>
    </w:lvl>
    <w:lvl w:ilvl="7" w:tplc="7FE27F9E">
      <w:start w:val="1"/>
      <w:numFmt w:val="lowerLetter"/>
      <w:lvlText w:val="%8."/>
      <w:lvlJc w:val="left"/>
      <w:pPr>
        <w:ind w:left="5760" w:hanging="360"/>
      </w:pPr>
    </w:lvl>
    <w:lvl w:ilvl="8" w:tplc="503220AA">
      <w:start w:val="1"/>
      <w:numFmt w:val="lowerRoman"/>
      <w:lvlText w:val="%9."/>
      <w:lvlJc w:val="right"/>
      <w:pPr>
        <w:ind w:left="6480" w:hanging="180"/>
      </w:pPr>
    </w:lvl>
  </w:abstractNum>
  <w:abstractNum w:abstractNumId="17" w15:restartNumberingAfterBreak="0">
    <w:nsid w:val="5B8C4511"/>
    <w:multiLevelType w:val="hybridMultilevel"/>
    <w:tmpl w:val="AE1AAE2E"/>
    <w:lvl w:ilvl="0" w:tplc="ACDC2038">
      <w:start w:val="1"/>
      <w:numFmt w:val="bullet"/>
      <w:lvlText w:val=""/>
      <w:lvlJc w:val="left"/>
      <w:pPr>
        <w:ind w:left="1080" w:hanging="360"/>
      </w:pPr>
      <w:rPr>
        <w:rFonts w:ascii="Symbol" w:hAnsi="Symbol"/>
      </w:rPr>
    </w:lvl>
    <w:lvl w:ilvl="1" w:tplc="62E2FA88">
      <w:start w:val="1"/>
      <w:numFmt w:val="bullet"/>
      <w:lvlText w:val=""/>
      <w:lvlJc w:val="left"/>
      <w:pPr>
        <w:ind w:left="1080" w:hanging="360"/>
      </w:pPr>
      <w:rPr>
        <w:rFonts w:ascii="Symbol" w:hAnsi="Symbol"/>
      </w:rPr>
    </w:lvl>
    <w:lvl w:ilvl="2" w:tplc="C144E6B8">
      <w:start w:val="1"/>
      <w:numFmt w:val="bullet"/>
      <w:lvlText w:val=""/>
      <w:lvlJc w:val="left"/>
      <w:pPr>
        <w:ind w:left="1080" w:hanging="360"/>
      </w:pPr>
      <w:rPr>
        <w:rFonts w:ascii="Symbol" w:hAnsi="Symbol"/>
      </w:rPr>
    </w:lvl>
    <w:lvl w:ilvl="3" w:tplc="A628E2D8">
      <w:start w:val="1"/>
      <w:numFmt w:val="bullet"/>
      <w:lvlText w:val=""/>
      <w:lvlJc w:val="left"/>
      <w:pPr>
        <w:ind w:left="1080" w:hanging="360"/>
      </w:pPr>
      <w:rPr>
        <w:rFonts w:ascii="Symbol" w:hAnsi="Symbol"/>
      </w:rPr>
    </w:lvl>
    <w:lvl w:ilvl="4" w:tplc="1E586FD4">
      <w:start w:val="1"/>
      <w:numFmt w:val="bullet"/>
      <w:lvlText w:val=""/>
      <w:lvlJc w:val="left"/>
      <w:pPr>
        <w:ind w:left="1080" w:hanging="360"/>
      </w:pPr>
      <w:rPr>
        <w:rFonts w:ascii="Symbol" w:hAnsi="Symbol"/>
      </w:rPr>
    </w:lvl>
    <w:lvl w:ilvl="5" w:tplc="7D9A0C5A">
      <w:start w:val="1"/>
      <w:numFmt w:val="bullet"/>
      <w:lvlText w:val=""/>
      <w:lvlJc w:val="left"/>
      <w:pPr>
        <w:ind w:left="1080" w:hanging="360"/>
      </w:pPr>
      <w:rPr>
        <w:rFonts w:ascii="Symbol" w:hAnsi="Symbol"/>
      </w:rPr>
    </w:lvl>
    <w:lvl w:ilvl="6" w:tplc="18B8BD54">
      <w:start w:val="1"/>
      <w:numFmt w:val="bullet"/>
      <w:lvlText w:val=""/>
      <w:lvlJc w:val="left"/>
      <w:pPr>
        <w:ind w:left="1080" w:hanging="360"/>
      </w:pPr>
      <w:rPr>
        <w:rFonts w:ascii="Symbol" w:hAnsi="Symbol"/>
      </w:rPr>
    </w:lvl>
    <w:lvl w:ilvl="7" w:tplc="CB2E4A9A">
      <w:start w:val="1"/>
      <w:numFmt w:val="bullet"/>
      <w:lvlText w:val=""/>
      <w:lvlJc w:val="left"/>
      <w:pPr>
        <w:ind w:left="1080" w:hanging="360"/>
      </w:pPr>
      <w:rPr>
        <w:rFonts w:ascii="Symbol" w:hAnsi="Symbol"/>
      </w:rPr>
    </w:lvl>
    <w:lvl w:ilvl="8" w:tplc="5A10A4DA">
      <w:start w:val="1"/>
      <w:numFmt w:val="bullet"/>
      <w:lvlText w:val=""/>
      <w:lvlJc w:val="left"/>
      <w:pPr>
        <w:ind w:left="1080" w:hanging="360"/>
      </w:pPr>
      <w:rPr>
        <w:rFonts w:ascii="Symbol" w:hAnsi="Symbol"/>
      </w:rPr>
    </w:lvl>
  </w:abstractNum>
  <w:abstractNum w:abstractNumId="18" w15:restartNumberingAfterBreak="0">
    <w:nsid w:val="5C613597"/>
    <w:multiLevelType w:val="hybridMultilevel"/>
    <w:tmpl w:val="B5A2C046"/>
    <w:lvl w:ilvl="0" w:tplc="C9BEFE94">
      <w:start w:val="1"/>
      <w:numFmt w:val="bullet"/>
      <w:lvlText w:val=""/>
      <w:lvlJc w:val="left"/>
      <w:pPr>
        <w:ind w:left="720" w:hanging="360"/>
      </w:pPr>
      <w:rPr>
        <w:rFonts w:ascii="Symbol" w:hAnsi="Symbol" w:hint="default"/>
      </w:rPr>
    </w:lvl>
    <w:lvl w:ilvl="1" w:tplc="0FDE373C">
      <w:start w:val="1"/>
      <w:numFmt w:val="bullet"/>
      <w:lvlText w:val="o"/>
      <w:lvlJc w:val="left"/>
      <w:pPr>
        <w:ind w:left="1440" w:hanging="360"/>
      </w:pPr>
      <w:rPr>
        <w:rFonts w:ascii="Courier New" w:hAnsi="Courier New" w:hint="default"/>
      </w:rPr>
    </w:lvl>
    <w:lvl w:ilvl="2" w:tplc="7144DFCE">
      <w:start w:val="1"/>
      <w:numFmt w:val="bullet"/>
      <w:lvlText w:val=""/>
      <w:lvlJc w:val="left"/>
      <w:pPr>
        <w:ind w:left="2160" w:hanging="360"/>
      </w:pPr>
      <w:rPr>
        <w:rFonts w:ascii="Wingdings" w:hAnsi="Wingdings" w:hint="default"/>
      </w:rPr>
    </w:lvl>
    <w:lvl w:ilvl="3" w:tplc="8954C3B2">
      <w:start w:val="1"/>
      <w:numFmt w:val="bullet"/>
      <w:lvlText w:val=""/>
      <w:lvlJc w:val="left"/>
      <w:pPr>
        <w:ind w:left="2880" w:hanging="360"/>
      </w:pPr>
      <w:rPr>
        <w:rFonts w:ascii="Symbol" w:hAnsi="Symbol" w:hint="default"/>
      </w:rPr>
    </w:lvl>
    <w:lvl w:ilvl="4" w:tplc="F4782EDC">
      <w:start w:val="1"/>
      <w:numFmt w:val="bullet"/>
      <w:lvlText w:val="o"/>
      <w:lvlJc w:val="left"/>
      <w:pPr>
        <w:ind w:left="3600" w:hanging="360"/>
      </w:pPr>
      <w:rPr>
        <w:rFonts w:ascii="Courier New" w:hAnsi="Courier New" w:hint="default"/>
      </w:rPr>
    </w:lvl>
    <w:lvl w:ilvl="5" w:tplc="124C7350">
      <w:start w:val="1"/>
      <w:numFmt w:val="bullet"/>
      <w:lvlText w:val=""/>
      <w:lvlJc w:val="left"/>
      <w:pPr>
        <w:ind w:left="4320" w:hanging="360"/>
      </w:pPr>
      <w:rPr>
        <w:rFonts w:ascii="Wingdings" w:hAnsi="Wingdings" w:hint="default"/>
      </w:rPr>
    </w:lvl>
    <w:lvl w:ilvl="6" w:tplc="20AA9928">
      <w:start w:val="1"/>
      <w:numFmt w:val="bullet"/>
      <w:lvlText w:val=""/>
      <w:lvlJc w:val="left"/>
      <w:pPr>
        <w:ind w:left="5040" w:hanging="360"/>
      </w:pPr>
      <w:rPr>
        <w:rFonts w:ascii="Symbol" w:hAnsi="Symbol" w:hint="default"/>
      </w:rPr>
    </w:lvl>
    <w:lvl w:ilvl="7" w:tplc="03DE9C78">
      <w:start w:val="1"/>
      <w:numFmt w:val="bullet"/>
      <w:lvlText w:val="o"/>
      <w:lvlJc w:val="left"/>
      <w:pPr>
        <w:ind w:left="5760" w:hanging="360"/>
      </w:pPr>
      <w:rPr>
        <w:rFonts w:ascii="Courier New" w:hAnsi="Courier New" w:hint="default"/>
      </w:rPr>
    </w:lvl>
    <w:lvl w:ilvl="8" w:tplc="2E722FFC">
      <w:start w:val="1"/>
      <w:numFmt w:val="bullet"/>
      <w:lvlText w:val=""/>
      <w:lvlJc w:val="left"/>
      <w:pPr>
        <w:ind w:left="6480" w:hanging="360"/>
      </w:pPr>
      <w:rPr>
        <w:rFonts w:ascii="Wingdings" w:hAnsi="Wingdings" w:hint="default"/>
      </w:rPr>
    </w:lvl>
  </w:abstractNum>
  <w:abstractNum w:abstractNumId="19" w15:restartNumberingAfterBreak="0">
    <w:nsid w:val="5CF3313C"/>
    <w:multiLevelType w:val="hybridMultilevel"/>
    <w:tmpl w:val="27ECE58E"/>
    <w:lvl w:ilvl="0" w:tplc="04260001">
      <w:start w:val="1"/>
      <w:numFmt w:val="bullet"/>
      <w:lvlText w:val=""/>
      <w:lvlJc w:val="left"/>
      <w:pPr>
        <w:ind w:left="417" w:hanging="360"/>
      </w:pPr>
      <w:rPr>
        <w:rFonts w:ascii="Symbol" w:hAnsi="Symbol" w:hint="default"/>
      </w:rPr>
    </w:lvl>
    <w:lvl w:ilvl="1" w:tplc="04260003" w:tentative="1">
      <w:start w:val="1"/>
      <w:numFmt w:val="bullet"/>
      <w:lvlText w:val="o"/>
      <w:lvlJc w:val="left"/>
      <w:pPr>
        <w:ind w:left="1137" w:hanging="360"/>
      </w:pPr>
      <w:rPr>
        <w:rFonts w:ascii="Courier New" w:hAnsi="Courier New" w:cs="Courier New" w:hint="default"/>
      </w:rPr>
    </w:lvl>
    <w:lvl w:ilvl="2" w:tplc="04260005" w:tentative="1">
      <w:start w:val="1"/>
      <w:numFmt w:val="bullet"/>
      <w:lvlText w:val=""/>
      <w:lvlJc w:val="left"/>
      <w:pPr>
        <w:ind w:left="1857" w:hanging="360"/>
      </w:pPr>
      <w:rPr>
        <w:rFonts w:ascii="Wingdings" w:hAnsi="Wingdings" w:hint="default"/>
      </w:rPr>
    </w:lvl>
    <w:lvl w:ilvl="3" w:tplc="04260001" w:tentative="1">
      <w:start w:val="1"/>
      <w:numFmt w:val="bullet"/>
      <w:lvlText w:val=""/>
      <w:lvlJc w:val="left"/>
      <w:pPr>
        <w:ind w:left="2577" w:hanging="360"/>
      </w:pPr>
      <w:rPr>
        <w:rFonts w:ascii="Symbol" w:hAnsi="Symbol" w:hint="default"/>
      </w:rPr>
    </w:lvl>
    <w:lvl w:ilvl="4" w:tplc="04260003" w:tentative="1">
      <w:start w:val="1"/>
      <w:numFmt w:val="bullet"/>
      <w:lvlText w:val="o"/>
      <w:lvlJc w:val="left"/>
      <w:pPr>
        <w:ind w:left="3297" w:hanging="360"/>
      </w:pPr>
      <w:rPr>
        <w:rFonts w:ascii="Courier New" w:hAnsi="Courier New" w:cs="Courier New" w:hint="default"/>
      </w:rPr>
    </w:lvl>
    <w:lvl w:ilvl="5" w:tplc="04260005" w:tentative="1">
      <w:start w:val="1"/>
      <w:numFmt w:val="bullet"/>
      <w:lvlText w:val=""/>
      <w:lvlJc w:val="left"/>
      <w:pPr>
        <w:ind w:left="4017" w:hanging="360"/>
      </w:pPr>
      <w:rPr>
        <w:rFonts w:ascii="Wingdings" w:hAnsi="Wingdings" w:hint="default"/>
      </w:rPr>
    </w:lvl>
    <w:lvl w:ilvl="6" w:tplc="04260001" w:tentative="1">
      <w:start w:val="1"/>
      <w:numFmt w:val="bullet"/>
      <w:lvlText w:val=""/>
      <w:lvlJc w:val="left"/>
      <w:pPr>
        <w:ind w:left="4737" w:hanging="360"/>
      </w:pPr>
      <w:rPr>
        <w:rFonts w:ascii="Symbol" w:hAnsi="Symbol" w:hint="default"/>
      </w:rPr>
    </w:lvl>
    <w:lvl w:ilvl="7" w:tplc="04260003" w:tentative="1">
      <w:start w:val="1"/>
      <w:numFmt w:val="bullet"/>
      <w:lvlText w:val="o"/>
      <w:lvlJc w:val="left"/>
      <w:pPr>
        <w:ind w:left="5457" w:hanging="360"/>
      </w:pPr>
      <w:rPr>
        <w:rFonts w:ascii="Courier New" w:hAnsi="Courier New" w:cs="Courier New" w:hint="default"/>
      </w:rPr>
    </w:lvl>
    <w:lvl w:ilvl="8" w:tplc="04260005" w:tentative="1">
      <w:start w:val="1"/>
      <w:numFmt w:val="bullet"/>
      <w:lvlText w:val=""/>
      <w:lvlJc w:val="left"/>
      <w:pPr>
        <w:ind w:left="6177" w:hanging="360"/>
      </w:pPr>
      <w:rPr>
        <w:rFonts w:ascii="Wingdings" w:hAnsi="Wingdings" w:hint="default"/>
      </w:rPr>
    </w:lvl>
  </w:abstractNum>
  <w:abstractNum w:abstractNumId="20" w15:restartNumberingAfterBreak="0">
    <w:nsid w:val="5FB0F713"/>
    <w:multiLevelType w:val="hybridMultilevel"/>
    <w:tmpl w:val="E574159E"/>
    <w:lvl w:ilvl="0" w:tplc="CEA8AB64">
      <w:start w:val="1"/>
      <w:numFmt w:val="bullet"/>
      <w:lvlText w:val=""/>
      <w:lvlJc w:val="left"/>
      <w:pPr>
        <w:ind w:left="720" w:hanging="360"/>
      </w:pPr>
      <w:rPr>
        <w:rFonts w:ascii="Symbol" w:hAnsi="Symbol" w:hint="default"/>
      </w:rPr>
    </w:lvl>
    <w:lvl w:ilvl="1" w:tplc="96164DB8">
      <w:start w:val="1"/>
      <w:numFmt w:val="bullet"/>
      <w:lvlText w:val="o"/>
      <w:lvlJc w:val="left"/>
      <w:pPr>
        <w:ind w:left="1440" w:hanging="360"/>
      </w:pPr>
      <w:rPr>
        <w:rFonts w:ascii="Courier New" w:hAnsi="Courier New" w:hint="default"/>
      </w:rPr>
    </w:lvl>
    <w:lvl w:ilvl="2" w:tplc="EDA6A3A4">
      <w:start w:val="1"/>
      <w:numFmt w:val="bullet"/>
      <w:lvlText w:val=""/>
      <w:lvlJc w:val="left"/>
      <w:pPr>
        <w:ind w:left="2160" w:hanging="360"/>
      </w:pPr>
      <w:rPr>
        <w:rFonts w:ascii="Wingdings" w:hAnsi="Wingdings" w:hint="default"/>
      </w:rPr>
    </w:lvl>
    <w:lvl w:ilvl="3" w:tplc="62E454BE">
      <w:start w:val="1"/>
      <w:numFmt w:val="bullet"/>
      <w:lvlText w:val=""/>
      <w:lvlJc w:val="left"/>
      <w:pPr>
        <w:ind w:left="2880" w:hanging="360"/>
      </w:pPr>
      <w:rPr>
        <w:rFonts w:ascii="Symbol" w:hAnsi="Symbol" w:hint="default"/>
      </w:rPr>
    </w:lvl>
    <w:lvl w:ilvl="4" w:tplc="87EAB4F0">
      <w:start w:val="1"/>
      <w:numFmt w:val="bullet"/>
      <w:lvlText w:val="o"/>
      <w:lvlJc w:val="left"/>
      <w:pPr>
        <w:ind w:left="3600" w:hanging="360"/>
      </w:pPr>
      <w:rPr>
        <w:rFonts w:ascii="Courier New" w:hAnsi="Courier New" w:hint="default"/>
      </w:rPr>
    </w:lvl>
    <w:lvl w:ilvl="5" w:tplc="D74893E4">
      <w:start w:val="1"/>
      <w:numFmt w:val="bullet"/>
      <w:lvlText w:val=""/>
      <w:lvlJc w:val="left"/>
      <w:pPr>
        <w:ind w:left="4320" w:hanging="360"/>
      </w:pPr>
      <w:rPr>
        <w:rFonts w:ascii="Wingdings" w:hAnsi="Wingdings" w:hint="default"/>
      </w:rPr>
    </w:lvl>
    <w:lvl w:ilvl="6" w:tplc="2488D696">
      <w:start w:val="1"/>
      <w:numFmt w:val="bullet"/>
      <w:lvlText w:val=""/>
      <w:lvlJc w:val="left"/>
      <w:pPr>
        <w:ind w:left="5040" w:hanging="360"/>
      </w:pPr>
      <w:rPr>
        <w:rFonts w:ascii="Symbol" w:hAnsi="Symbol" w:hint="default"/>
      </w:rPr>
    </w:lvl>
    <w:lvl w:ilvl="7" w:tplc="DB9EF0DA">
      <w:start w:val="1"/>
      <w:numFmt w:val="bullet"/>
      <w:lvlText w:val="o"/>
      <w:lvlJc w:val="left"/>
      <w:pPr>
        <w:ind w:left="5760" w:hanging="360"/>
      </w:pPr>
      <w:rPr>
        <w:rFonts w:ascii="Courier New" w:hAnsi="Courier New" w:hint="default"/>
      </w:rPr>
    </w:lvl>
    <w:lvl w:ilvl="8" w:tplc="71A8CA22">
      <w:start w:val="1"/>
      <w:numFmt w:val="bullet"/>
      <w:lvlText w:val=""/>
      <w:lvlJc w:val="left"/>
      <w:pPr>
        <w:ind w:left="6480" w:hanging="360"/>
      </w:pPr>
      <w:rPr>
        <w:rFonts w:ascii="Wingdings" w:hAnsi="Wingdings" w:hint="default"/>
      </w:rPr>
    </w:lvl>
  </w:abstractNum>
  <w:abstractNum w:abstractNumId="21" w15:restartNumberingAfterBreak="0">
    <w:nsid w:val="64706D0D"/>
    <w:multiLevelType w:val="hybridMultilevel"/>
    <w:tmpl w:val="C50293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6BA2D1F"/>
    <w:multiLevelType w:val="hybridMultilevel"/>
    <w:tmpl w:val="7D047686"/>
    <w:lvl w:ilvl="0" w:tplc="845C40C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8310585"/>
    <w:multiLevelType w:val="hybridMultilevel"/>
    <w:tmpl w:val="F66E9BE0"/>
    <w:lvl w:ilvl="0" w:tplc="916A33BA">
      <w:start w:val="1"/>
      <w:numFmt w:val="bullet"/>
      <w:lvlText w:val=""/>
      <w:lvlJc w:val="left"/>
      <w:pPr>
        <w:ind w:left="720" w:hanging="360"/>
      </w:pPr>
      <w:rPr>
        <w:rFonts w:ascii="Symbol" w:hAnsi="Symbol" w:hint="default"/>
      </w:rPr>
    </w:lvl>
    <w:lvl w:ilvl="1" w:tplc="B950C36A">
      <w:start w:val="1"/>
      <w:numFmt w:val="bullet"/>
      <w:lvlText w:val="o"/>
      <w:lvlJc w:val="left"/>
      <w:pPr>
        <w:ind w:left="1440" w:hanging="360"/>
      </w:pPr>
      <w:rPr>
        <w:rFonts w:ascii="Courier New" w:hAnsi="Courier New" w:hint="default"/>
      </w:rPr>
    </w:lvl>
    <w:lvl w:ilvl="2" w:tplc="5434B2FC">
      <w:start w:val="1"/>
      <w:numFmt w:val="bullet"/>
      <w:lvlText w:val=""/>
      <w:lvlJc w:val="left"/>
      <w:pPr>
        <w:ind w:left="2160" w:hanging="360"/>
      </w:pPr>
      <w:rPr>
        <w:rFonts w:ascii="Wingdings" w:hAnsi="Wingdings" w:hint="default"/>
      </w:rPr>
    </w:lvl>
    <w:lvl w:ilvl="3" w:tplc="23303FDC">
      <w:start w:val="1"/>
      <w:numFmt w:val="bullet"/>
      <w:lvlText w:val=""/>
      <w:lvlJc w:val="left"/>
      <w:pPr>
        <w:ind w:left="2880" w:hanging="360"/>
      </w:pPr>
      <w:rPr>
        <w:rFonts w:ascii="Symbol" w:hAnsi="Symbol" w:hint="default"/>
      </w:rPr>
    </w:lvl>
    <w:lvl w:ilvl="4" w:tplc="49C68134">
      <w:start w:val="1"/>
      <w:numFmt w:val="bullet"/>
      <w:lvlText w:val="o"/>
      <w:lvlJc w:val="left"/>
      <w:pPr>
        <w:ind w:left="3600" w:hanging="360"/>
      </w:pPr>
      <w:rPr>
        <w:rFonts w:ascii="Courier New" w:hAnsi="Courier New" w:hint="default"/>
      </w:rPr>
    </w:lvl>
    <w:lvl w:ilvl="5" w:tplc="22941312">
      <w:start w:val="1"/>
      <w:numFmt w:val="bullet"/>
      <w:lvlText w:val=""/>
      <w:lvlJc w:val="left"/>
      <w:pPr>
        <w:ind w:left="4320" w:hanging="360"/>
      </w:pPr>
      <w:rPr>
        <w:rFonts w:ascii="Wingdings" w:hAnsi="Wingdings" w:hint="default"/>
      </w:rPr>
    </w:lvl>
    <w:lvl w:ilvl="6" w:tplc="F0E046E6">
      <w:start w:val="1"/>
      <w:numFmt w:val="bullet"/>
      <w:lvlText w:val=""/>
      <w:lvlJc w:val="left"/>
      <w:pPr>
        <w:ind w:left="5040" w:hanging="360"/>
      </w:pPr>
      <w:rPr>
        <w:rFonts w:ascii="Symbol" w:hAnsi="Symbol" w:hint="default"/>
      </w:rPr>
    </w:lvl>
    <w:lvl w:ilvl="7" w:tplc="3D928D66">
      <w:start w:val="1"/>
      <w:numFmt w:val="bullet"/>
      <w:lvlText w:val="o"/>
      <w:lvlJc w:val="left"/>
      <w:pPr>
        <w:ind w:left="5760" w:hanging="360"/>
      </w:pPr>
      <w:rPr>
        <w:rFonts w:ascii="Courier New" w:hAnsi="Courier New" w:hint="default"/>
      </w:rPr>
    </w:lvl>
    <w:lvl w:ilvl="8" w:tplc="F7C2985A">
      <w:start w:val="1"/>
      <w:numFmt w:val="bullet"/>
      <w:lvlText w:val=""/>
      <w:lvlJc w:val="left"/>
      <w:pPr>
        <w:ind w:left="6480" w:hanging="360"/>
      </w:pPr>
      <w:rPr>
        <w:rFonts w:ascii="Wingdings" w:hAnsi="Wingdings" w:hint="default"/>
      </w:rPr>
    </w:lvl>
  </w:abstractNum>
  <w:abstractNum w:abstractNumId="24" w15:restartNumberingAfterBreak="0">
    <w:nsid w:val="69235ACF"/>
    <w:multiLevelType w:val="hybridMultilevel"/>
    <w:tmpl w:val="A18878FE"/>
    <w:lvl w:ilvl="0" w:tplc="232EF36E">
      <w:start w:val="1"/>
      <w:numFmt w:val="bullet"/>
      <w:lvlText w:val=""/>
      <w:lvlJc w:val="left"/>
      <w:pPr>
        <w:ind w:left="720" w:hanging="360"/>
      </w:pPr>
      <w:rPr>
        <w:rFonts w:ascii="Symbol" w:hAnsi="Symbol" w:hint="default"/>
      </w:rPr>
    </w:lvl>
    <w:lvl w:ilvl="1" w:tplc="5A2A9A96">
      <w:start w:val="1"/>
      <w:numFmt w:val="bullet"/>
      <w:lvlText w:val="o"/>
      <w:lvlJc w:val="left"/>
      <w:pPr>
        <w:ind w:left="1440" w:hanging="360"/>
      </w:pPr>
      <w:rPr>
        <w:rFonts w:ascii="Courier New" w:hAnsi="Courier New" w:hint="default"/>
      </w:rPr>
    </w:lvl>
    <w:lvl w:ilvl="2" w:tplc="E7449DE4">
      <w:start w:val="1"/>
      <w:numFmt w:val="bullet"/>
      <w:lvlText w:val=""/>
      <w:lvlJc w:val="left"/>
      <w:pPr>
        <w:ind w:left="2160" w:hanging="360"/>
      </w:pPr>
      <w:rPr>
        <w:rFonts w:ascii="Wingdings" w:hAnsi="Wingdings" w:hint="default"/>
      </w:rPr>
    </w:lvl>
    <w:lvl w:ilvl="3" w:tplc="DF1858C4">
      <w:start w:val="1"/>
      <w:numFmt w:val="bullet"/>
      <w:lvlText w:val=""/>
      <w:lvlJc w:val="left"/>
      <w:pPr>
        <w:ind w:left="2880" w:hanging="360"/>
      </w:pPr>
      <w:rPr>
        <w:rFonts w:ascii="Symbol" w:hAnsi="Symbol" w:hint="default"/>
      </w:rPr>
    </w:lvl>
    <w:lvl w:ilvl="4" w:tplc="B972C3D8">
      <w:start w:val="1"/>
      <w:numFmt w:val="bullet"/>
      <w:lvlText w:val="o"/>
      <w:lvlJc w:val="left"/>
      <w:pPr>
        <w:ind w:left="3600" w:hanging="360"/>
      </w:pPr>
      <w:rPr>
        <w:rFonts w:ascii="Courier New" w:hAnsi="Courier New" w:hint="default"/>
      </w:rPr>
    </w:lvl>
    <w:lvl w:ilvl="5" w:tplc="EFE0F176">
      <w:start w:val="1"/>
      <w:numFmt w:val="bullet"/>
      <w:lvlText w:val=""/>
      <w:lvlJc w:val="left"/>
      <w:pPr>
        <w:ind w:left="4320" w:hanging="360"/>
      </w:pPr>
      <w:rPr>
        <w:rFonts w:ascii="Wingdings" w:hAnsi="Wingdings" w:hint="default"/>
      </w:rPr>
    </w:lvl>
    <w:lvl w:ilvl="6" w:tplc="CC22C8A0">
      <w:start w:val="1"/>
      <w:numFmt w:val="bullet"/>
      <w:lvlText w:val=""/>
      <w:lvlJc w:val="left"/>
      <w:pPr>
        <w:ind w:left="5040" w:hanging="360"/>
      </w:pPr>
      <w:rPr>
        <w:rFonts w:ascii="Symbol" w:hAnsi="Symbol" w:hint="default"/>
      </w:rPr>
    </w:lvl>
    <w:lvl w:ilvl="7" w:tplc="60FC1DD6">
      <w:start w:val="1"/>
      <w:numFmt w:val="bullet"/>
      <w:lvlText w:val="o"/>
      <w:lvlJc w:val="left"/>
      <w:pPr>
        <w:ind w:left="5760" w:hanging="360"/>
      </w:pPr>
      <w:rPr>
        <w:rFonts w:ascii="Courier New" w:hAnsi="Courier New" w:hint="default"/>
      </w:rPr>
    </w:lvl>
    <w:lvl w:ilvl="8" w:tplc="032AAB0E">
      <w:start w:val="1"/>
      <w:numFmt w:val="bullet"/>
      <w:lvlText w:val=""/>
      <w:lvlJc w:val="left"/>
      <w:pPr>
        <w:ind w:left="6480" w:hanging="360"/>
      </w:pPr>
      <w:rPr>
        <w:rFonts w:ascii="Wingdings" w:hAnsi="Wingdings" w:hint="default"/>
      </w:rPr>
    </w:lvl>
  </w:abstractNum>
  <w:abstractNum w:abstractNumId="25" w15:restartNumberingAfterBreak="0">
    <w:nsid w:val="69484056"/>
    <w:multiLevelType w:val="multilevel"/>
    <w:tmpl w:val="6AF8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5E15A5"/>
    <w:multiLevelType w:val="hybridMultilevel"/>
    <w:tmpl w:val="2E025E50"/>
    <w:lvl w:ilvl="0" w:tplc="C1162178">
      <w:start w:val="1"/>
      <w:numFmt w:val="decimal"/>
      <w:lvlText w:val="%1)"/>
      <w:lvlJc w:val="left"/>
      <w:pPr>
        <w:ind w:left="765" w:hanging="360"/>
      </w:pPr>
      <w:rPr>
        <w:rFonts w:ascii="Times New Roman" w:eastAsia="Times New Roman" w:hAnsi="Times New Roman" w:cs="Times New Roman"/>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27" w15:restartNumberingAfterBreak="0">
    <w:nsid w:val="6BAC65BF"/>
    <w:multiLevelType w:val="hybridMultilevel"/>
    <w:tmpl w:val="D0D2BDDC"/>
    <w:lvl w:ilvl="0" w:tplc="0426000F">
      <w:start w:val="1"/>
      <w:numFmt w:val="decimal"/>
      <w:lvlText w:val="%1."/>
      <w:lvlJc w:val="left"/>
      <w:pPr>
        <w:ind w:left="765" w:hanging="360"/>
      </w:pPr>
      <w:rPr>
        <w:rFonts w:hint="default"/>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28" w15:restartNumberingAfterBreak="0">
    <w:nsid w:val="6CF40B4F"/>
    <w:multiLevelType w:val="hybridMultilevel"/>
    <w:tmpl w:val="05CEF310"/>
    <w:lvl w:ilvl="0" w:tplc="38A0DF7E">
      <w:start w:val="1"/>
      <w:numFmt w:val="bullet"/>
      <w:lvlText w:val=""/>
      <w:lvlJc w:val="left"/>
      <w:pPr>
        <w:ind w:left="1080" w:hanging="360"/>
      </w:pPr>
      <w:rPr>
        <w:rFonts w:ascii="Symbol" w:hAnsi="Symbol"/>
      </w:rPr>
    </w:lvl>
    <w:lvl w:ilvl="1" w:tplc="6EE0FF1A">
      <w:start w:val="1"/>
      <w:numFmt w:val="bullet"/>
      <w:lvlText w:val=""/>
      <w:lvlJc w:val="left"/>
      <w:pPr>
        <w:ind w:left="1080" w:hanging="360"/>
      </w:pPr>
      <w:rPr>
        <w:rFonts w:ascii="Symbol" w:hAnsi="Symbol"/>
      </w:rPr>
    </w:lvl>
    <w:lvl w:ilvl="2" w:tplc="26EA5A7C">
      <w:start w:val="1"/>
      <w:numFmt w:val="bullet"/>
      <w:lvlText w:val=""/>
      <w:lvlJc w:val="left"/>
      <w:pPr>
        <w:ind w:left="1080" w:hanging="360"/>
      </w:pPr>
      <w:rPr>
        <w:rFonts w:ascii="Symbol" w:hAnsi="Symbol"/>
      </w:rPr>
    </w:lvl>
    <w:lvl w:ilvl="3" w:tplc="D204824A">
      <w:start w:val="1"/>
      <w:numFmt w:val="bullet"/>
      <w:lvlText w:val=""/>
      <w:lvlJc w:val="left"/>
      <w:pPr>
        <w:ind w:left="1080" w:hanging="360"/>
      </w:pPr>
      <w:rPr>
        <w:rFonts w:ascii="Symbol" w:hAnsi="Symbol"/>
      </w:rPr>
    </w:lvl>
    <w:lvl w:ilvl="4" w:tplc="CB9CD27E">
      <w:start w:val="1"/>
      <w:numFmt w:val="bullet"/>
      <w:lvlText w:val=""/>
      <w:lvlJc w:val="left"/>
      <w:pPr>
        <w:ind w:left="1080" w:hanging="360"/>
      </w:pPr>
      <w:rPr>
        <w:rFonts w:ascii="Symbol" w:hAnsi="Symbol"/>
      </w:rPr>
    </w:lvl>
    <w:lvl w:ilvl="5" w:tplc="D7F68802">
      <w:start w:val="1"/>
      <w:numFmt w:val="bullet"/>
      <w:lvlText w:val=""/>
      <w:lvlJc w:val="left"/>
      <w:pPr>
        <w:ind w:left="1080" w:hanging="360"/>
      </w:pPr>
      <w:rPr>
        <w:rFonts w:ascii="Symbol" w:hAnsi="Symbol"/>
      </w:rPr>
    </w:lvl>
    <w:lvl w:ilvl="6" w:tplc="288A8684">
      <w:start w:val="1"/>
      <w:numFmt w:val="bullet"/>
      <w:lvlText w:val=""/>
      <w:lvlJc w:val="left"/>
      <w:pPr>
        <w:ind w:left="1080" w:hanging="360"/>
      </w:pPr>
      <w:rPr>
        <w:rFonts w:ascii="Symbol" w:hAnsi="Symbol"/>
      </w:rPr>
    </w:lvl>
    <w:lvl w:ilvl="7" w:tplc="DCBCA632">
      <w:start w:val="1"/>
      <w:numFmt w:val="bullet"/>
      <w:lvlText w:val=""/>
      <w:lvlJc w:val="left"/>
      <w:pPr>
        <w:ind w:left="1080" w:hanging="360"/>
      </w:pPr>
      <w:rPr>
        <w:rFonts w:ascii="Symbol" w:hAnsi="Symbol"/>
      </w:rPr>
    </w:lvl>
    <w:lvl w:ilvl="8" w:tplc="4BFC7972">
      <w:start w:val="1"/>
      <w:numFmt w:val="bullet"/>
      <w:lvlText w:val=""/>
      <w:lvlJc w:val="left"/>
      <w:pPr>
        <w:ind w:left="1080" w:hanging="360"/>
      </w:pPr>
      <w:rPr>
        <w:rFonts w:ascii="Symbol" w:hAnsi="Symbol"/>
      </w:rPr>
    </w:lvl>
  </w:abstractNum>
  <w:abstractNum w:abstractNumId="29" w15:restartNumberingAfterBreak="0">
    <w:nsid w:val="702C1C9F"/>
    <w:multiLevelType w:val="multilevel"/>
    <w:tmpl w:val="86B8B3A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0" w15:restartNumberingAfterBreak="0">
    <w:nsid w:val="796613AE"/>
    <w:multiLevelType w:val="multilevel"/>
    <w:tmpl w:val="48F44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0069CF"/>
    <w:multiLevelType w:val="hybridMultilevel"/>
    <w:tmpl w:val="A8681096"/>
    <w:lvl w:ilvl="0" w:tplc="D0386ABC">
      <w:start w:val="1"/>
      <w:numFmt w:val="bullet"/>
      <w:lvlText w:val=""/>
      <w:lvlJc w:val="left"/>
      <w:pPr>
        <w:ind w:left="720" w:hanging="360"/>
      </w:pPr>
      <w:rPr>
        <w:rFonts w:ascii="Symbol" w:hAnsi="Symbol" w:hint="default"/>
      </w:rPr>
    </w:lvl>
    <w:lvl w:ilvl="1" w:tplc="06B813BC">
      <w:start w:val="1"/>
      <w:numFmt w:val="bullet"/>
      <w:lvlText w:val="o"/>
      <w:lvlJc w:val="left"/>
      <w:pPr>
        <w:ind w:left="1440" w:hanging="360"/>
      </w:pPr>
      <w:rPr>
        <w:rFonts w:ascii="Courier New" w:hAnsi="Courier New" w:hint="default"/>
      </w:rPr>
    </w:lvl>
    <w:lvl w:ilvl="2" w:tplc="996415BA">
      <w:start w:val="1"/>
      <w:numFmt w:val="bullet"/>
      <w:lvlText w:val=""/>
      <w:lvlJc w:val="left"/>
      <w:pPr>
        <w:ind w:left="2160" w:hanging="360"/>
      </w:pPr>
      <w:rPr>
        <w:rFonts w:ascii="Wingdings" w:hAnsi="Wingdings" w:hint="default"/>
      </w:rPr>
    </w:lvl>
    <w:lvl w:ilvl="3" w:tplc="DDD49532">
      <w:start w:val="1"/>
      <w:numFmt w:val="bullet"/>
      <w:lvlText w:val=""/>
      <w:lvlJc w:val="left"/>
      <w:pPr>
        <w:ind w:left="2880" w:hanging="360"/>
      </w:pPr>
      <w:rPr>
        <w:rFonts w:ascii="Symbol" w:hAnsi="Symbol" w:hint="default"/>
      </w:rPr>
    </w:lvl>
    <w:lvl w:ilvl="4" w:tplc="2018990A">
      <w:start w:val="1"/>
      <w:numFmt w:val="bullet"/>
      <w:lvlText w:val="o"/>
      <w:lvlJc w:val="left"/>
      <w:pPr>
        <w:ind w:left="3600" w:hanging="360"/>
      </w:pPr>
      <w:rPr>
        <w:rFonts w:ascii="Courier New" w:hAnsi="Courier New" w:hint="default"/>
      </w:rPr>
    </w:lvl>
    <w:lvl w:ilvl="5" w:tplc="C3EE3C7E">
      <w:start w:val="1"/>
      <w:numFmt w:val="bullet"/>
      <w:lvlText w:val=""/>
      <w:lvlJc w:val="left"/>
      <w:pPr>
        <w:ind w:left="4320" w:hanging="360"/>
      </w:pPr>
      <w:rPr>
        <w:rFonts w:ascii="Wingdings" w:hAnsi="Wingdings" w:hint="default"/>
      </w:rPr>
    </w:lvl>
    <w:lvl w:ilvl="6" w:tplc="0AC80E4E">
      <w:start w:val="1"/>
      <w:numFmt w:val="bullet"/>
      <w:lvlText w:val=""/>
      <w:lvlJc w:val="left"/>
      <w:pPr>
        <w:ind w:left="5040" w:hanging="360"/>
      </w:pPr>
      <w:rPr>
        <w:rFonts w:ascii="Symbol" w:hAnsi="Symbol" w:hint="default"/>
      </w:rPr>
    </w:lvl>
    <w:lvl w:ilvl="7" w:tplc="37A29F76">
      <w:start w:val="1"/>
      <w:numFmt w:val="bullet"/>
      <w:lvlText w:val="o"/>
      <w:lvlJc w:val="left"/>
      <w:pPr>
        <w:ind w:left="5760" w:hanging="360"/>
      </w:pPr>
      <w:rPr>
        <w:rFonts w:ascii="Courier New" w:hAnsi="Courier New" w:hint="default"/>
      </w:rPr>
    </w:lvl>
    <w:lvl w:ilvl="8" w:tplc="234A459A">
      <w:start w:val="1"/>
      <w:numFmt w:val="bullet"/>
      <w:lvlText w:val=""/>
      <w:lvlJc w:val="left"/>
      <w:pPr>
        <w:ind w:left="6480" w:hanging="360"/>
      </w:pPr>
      <w:rPr>
        <w:rFonts w:ascii="Wingdings" w:hAnsi="Wingdings" w:hint="default"/>
      </w:rPr>
    </w:lvl>
  </w:abstractNum>
  <w:abstractNum w:abstractNumId="32" w15:restartNumberingAfterBreak="0">
    <w:nsid w:val="7F212245"/>
    <w:multiLevelType w:val="hybridMultilevel"/>
    <w:tmpl w:val="E4C4BCB4"/>
    <w:lvl w:ilvl="0" w:tplc="EC4E081C">
      <w:start w:val="1"/>
      <w:numFmt w:val="decimal"/>
      <w:lvlText w:val="%1."/>
      <w:lvlJc w:val="left"/>
      <w:pPr>
        <w:ind w:left="720" w:hanging="360"/>
      </w:pPr>
      <w:rPr>
        <w:rFonts w:ascii="Times New Roman" w:hAnsi="Times New Roman" w:hint="default"/>
      </w:rPr>
    </w:lvl>
    <w:lvl w:ilvl="1" w:tplc="863AC8A6">
      <w:start w:val="1"/>
      <w:numFmt w:val="lowerLetter"/>
      <w:lvlText w:val="%2."/>
      <w:lvlJc w:val="left"/>
      <w:pPr>
        <w:ind w:left="1440" w:hanging="360"/>
      </w:pPr>
    </w:lvl>
    <w:lvl w:ilvl="2" w:tplc="1CDA5C52">
      <w:start w:val="1"/>
      <w:numFmt w:val="lowerRoman"/>
      <w:lvlText w:val="%3."/>
      <w:lvlJc w:val="right"/>
      <w:pPr>
        <w:ind w:left="2160" w:hanging="180"/>
      </w:pPr>
    </w:lvl>
    <w:lvl w:ilvl="3" w:tplc="14623402">
      <w:start w:val="1"/>
      <w:numFmt w:val="decimal"/>
      <w:lvlText w:val="%4."/>
      <w:lvlJc w:val="left"/>
      <w:pPr>
        <w:ind w:left="2880" w:hanging="360"/>
      </w:pPr>
    </w:lvl>
    <w:lvl w:ilvl="4" w:tplc="90D0E7C8">
      <w:start w:val="1"/>
      <w:numFmt w:val="lowerLetter"/>
      <w:lvlText w:val="%5."/>
      <w:lvlJc w:val="left"/>
      <w:pPr>
        <w:ind w:left="3600" w:hanging="360"/>
      </w:pPr>
    </w:lvl>
    <w:lvl w:ilvl="5" w:tplc="98127AEA">
      <w:start w:val="1"/>
      <w:numFmt w:val="lowerRoman"/>
      <w:lvlText w:val="%6."/>
      <w:lvlJc w:val="right"/>
      <w:pPr>
        <w:ind w:left="4320" w:hanging="180"/>
      </w:pPr>
    </w:lvl>
    <w:lvl w:ilvl="6" w:tplc="F466A44A">
      <w:start w:val="1"/>
      <w:numFmt w:val="decimal"/>
      <w:lvlText w:val="%7."/>
      <w:lvlJc w:val="left"/>
      <w:pPr>
        <w:ind w:left="5040" w:hanging="360"/>
      </w:pPr>
    </w:lvl>
    <w:lvl w:ilvl="7" w:tplc="33A8128C">
      <w:start w:val="1"/>
      <w:numFmt w:val="lowerLetter"/>
      <w:lvlText w:val="%8."/>
      <w:lvlJc w:val="left"/>
      <w:pPr>
        <w:ind w:left="5760" w:hanging="360"/>
      </w:pPr>
    </w:lvl>
    <w:lvl w:ilvl="8" w:tplc="DF1CBFB8">
      <w:start w:val="1"/>
      <w:numFmt w:val="lowerRoman"/>
      <w:lvlText w:val="%9."/>
      <w:lvlJc w:val="right"/>
      <w:pPr>
        <w:ind w:left="6480" w:hanging="180"/>
      </w:pPr>
    </w:lvl>
  </w:abstractNum>
  <w:num w:numId="1">
    <w:abstractNumId w:val="15"/>
  </w:num>
  <w:num w:numId="2">
    <w:abstractNumId w:val="10"/>
  </w:num>
  <w:num w:numId="3">
    <w:abstractNumId w:val="0"/>
  </w:num>
  <w:num w:numId="4">
    <w:abstractNumId w:val="13"/>
  </w:num>
  <w:num w:numId="5">
    <w:abstractNumId w:val="31"/>
  </w:num>
  <w:num w:numId="6">
    <w:abstractNumId w:val="9"/>
  </w:num>
  <w:num w:numId="7">
    <w:abstractNumId w:val="16"/>
  </w:num>
  <w:num w:numId="8">
    <w:abstractNumId w:val="8"/>
  </w:num>
  <w:num w:numId="9">
    <w:abstractNumId w:val="32"/>
  </w:num>
  <w:num w:numId="10">
    <w:abstractNumId w:val="24"/>
  </w:num>
  <w:num w:numId="11">
    <w:abstractNumId w:val="18"/>
  </w:num>
  <w:num w:numId="12">
    <w:abstractNumId w:val="5"/>
  </w:num>
  <w:num w:numId="13">
    <w:abstractNumId w:val="7"/>
  </w:num>
  <w:num w:numId="14">
    <w:abstractNumId w:val="3"/>
  </w:num>
  <w:num w:numId="15">
    <w:abstractNumId w:val="20"/>
  </w:num>
  <w:num w:numId="16">
    <w:abstractNumId w:val="23"/>
  </w:num>
  <w:num w:numId="17">
    <w:abstractNumId w:val="1"/>
  </w:num>
  <w:num w:numId="18">
    <w:abstractNumId w:val="29"/>
  </w:num>
  <w:num w:numId="19">
    <w:abstractNumId w:val="30"/>
  </w:num>
  <w:num w:numId="20">
    <w:abstractNumId w:val="12"/>
  </w:num>
  <w:num w:numId="21">
    <w:abstractNumId w:val="14"/>
  </w:num>
  <w:num w:numId="22">
    <w:abstractNumId w:val="11"/>
  </w:num>
  <w:num w:numId="23">
    <w:abstractNumId w:val="6"/>
  </w:num>
  <w:num w:numId="24">
    <w:abstractNumId w:val="28"/>
  </w:num>
  <w:num w:numId="25">
    <w:abstractNumId w:val="2"/>
  </w:num>
  <w:num w:numId="26">
    <w:abstractNumId w:val="17"/>
  </w:num>
  <w:num w:numId="27">
    <w:abstractNumId w:val="4"/>
  </w:num>
  <w:num w:numId="28">
    <w:abstractNumId w:val="19"/>
  </w:num>
  <w:num w:numId="29">
    <w:abstractNumId w:val="25"/>
  </w:num>
  <w:num w:numId="30">
    <w:abstractNumId w:val="21"/>
  </w:num>
  <w:num w:numId="31">
    <w:abstractNumId w:val="22"/>
  </w:num>
  <w:num w:numId="32">
    <w:abstractNumId w:val="26"/>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2AA"/>
    <w:rsid w:val="00000ECC"/>
    <w:rsid w:val="0000165A"/>
    <w:rsid w:val="00001DAB"/>
    <w:rsid w:val="00005EB7"/>
    <w:rsid w:val="000074A8"/>
    <w:rsid w:val="00007CF5"/>
    <w:rsid w:val="000125F8"/>
    <w:rsid w:val="00013286"/>
    <w:rsid w:val="000135F3"/>
    <w:rsid w:val="00014DA7"/>
    <w:rsid w:val="000174DC"/>
    <w:rsid w:val="0002200A"/>
    <w:rsid w:val="00024E9E"/>
    <w:rsid w:val="00027A9B"/>
    <w:rsid w:val="00032085"/>
    <w:rsid w:val="00033E4D"/>
    <w:rsid w:val="00034A5A"/>
    <w:rsid w:val="00037B2D"/>
    <w:rsid w:val="000425C5"/>
    <w:rsid w:val="00044C17"/>
    <w:rsid w:val="00045BA4"/>
    <w:rsid w:val="00052E4F"/>
    <w:rsid w:val="000565CA"/>
    <w:rsid w:val="00060CF1"/>
    <w:rsid w:val="000622C6"/>
    <w:rsid w:val="000623D4"/>
    <w:rsid w:val="00065EBA"/>
    <w:rsid w:val="000720C0"/>
    <w:rsid w:val="00072771"/>
    <w:rsid w:val="00074471"/>
    <w:rsid w:val="00074C91"/>
    <w:rsid w:val="000752C7"/>
    <w:rsid w:val="00076EB4"/>
    <w:rsid w:val="000819CB"/>
    <w:rsid w:val="0008484D"/>
    <w:rsid w:val="0009175C"/>
    <w:rsid w:val="000955A3"/>
    <w:rsid w:val="0009696A"/>
    <w:rsid w:val="000978A8"/>
    <w:rsid w:val="0009795A"/>
    <w:rsid w:val="000A20C8"/>
    <w:rsid w:val="000A2324"/>
    <w:rsid w:val="000A5DF9"/>
    <w:rsid w:val="000A7BD3"/>
    <w:rsid w:val="000B0F4F"/>
    <w:rsid w:val="000B1880"/>
    <w:rsid w:val="000B1ED9"/>
    <w:rsid w:val="000B4893"/>
    <w:rsid w:val="000C2420"/>
    <w:rsid w:val="000D15D1"/>
    <w:rsid w:val="000D2374"/>
    <w:rsid w:val="000D4CA7"/>
    <w:rsid w:val="000D79DF"/>
    <w:rsid w:val="000E4EE2"/>
    <w:rsid w:val="000E66FC"/>
    <w:rsid w:val="000E6ACE"/>
    <w:rsid w:val="000E7242"/>
    <w:rsid w:val="000F1FB9"/>
    <w:rsid w:val="000F2B6E"/>
    <w:rsid w:val="000F376D"/>
    <w:rsid w:val="000F4169"/>
    <w:rsid w:val="000F4A68"/>
    <w:rsid w:val="000F4F3C"/>
    <w:rsid w:val="001061D5"/>
    <w:rsid w:val="001106E5"/>
    <w:rsid w:val="0011175E"/>
    <w:rsid w:val="00117C05"/>
    <w:rsid w:val="00120F07"/>
    <w:rsid w:val="00122CED"/>
    <w:rsid w:val="00124653"/>
    <w:rsid w:val="0012589B"/>
    <w:rsid w:val="0012604E"/>
    <w:rsid w:val="0013108D"/>
    <w:rsid w:val="00131AC7"/>
    <w:rsid w:val="00133805"/>
    <w:rsid w:val="00133C46"/>
    <w:rsid w:val="00136991"/>
    <w:rsid w:val="0013761F"/>
    <w:rsid w:val="00143714"/>
    <w:rsid w:val="0014380F"/>
    <w:rsid w:val="00145229"/>
    <w:rsid w:val="00145491"/>
    <w:rsid w:val="00145B6B"/>
    <w:rsid w:val="00146C7A"/>
    <w:rsid w:val="00147481"/>
    <w:rsid w:val="00147B3A"/>
    <w:rsid w:val="001525B3"/>
    <w:rsid w:val="001530A2"/>
    <w:rsid w:val="001536E4"/>
    <w:rsid w:val="001561BD"/>
    <w:rsid w:val="00156E7E"/>
    <w:rsid w:val="001571A7"/>
    <w:rsid w:val="00160D69"/>
    <w:rsid w:val="00162C56"/>
    <w:rsid w:val="001641FE"/>
    <w:rsid w:val="001657D2"/>
    <w:rsid w:val="0017467B"/>
    <w:rsid w:val="00184098"/>
    <w:rsid w:val="0019508D"/>
    <w:rsid w:val="001A1974"/>
    <w:rsid w:val="001A1EF9"/>
    <w:rsid w:val="001A2601"/>
    <w:rsid w:val="001A3886"/>
    <w:rsid w:val="001A3DC4"/>
    <w:rsid w:val="001A535F"/>
    <w:rsid w:val="001B6ED0"/>
    <w:rsid w:val="001B7D70"/>
    <w:rsid w:val="001B7DFF"/>
    <w:rsid w:val="001C2EBC"/>
    <w:rsid w:val="001C330B"/>
    <w:rsid w:val="001C3440"/>
    <w:rsid w:val="001C546B"/>
    <w:rsid w:val="001C5874"/>
    <w:rsid w:val="001CDE52"/>
    <w:rsid w:val="001D1EA9"/>
    <w:rsid w:val="001D670F"/>
    <w:rsid w:val="001D7EF1"/>
    <w:rsid w:val="001E2B9E"/>
    <w:rsid w:val="001E4673"/>
    <w:rsid w:val="001E4703"/>
    <w:rsid w:val="001E7793"/>
    <w:rsid w:val="001F042D"/>
    <w:rsid w:val="001F19DB"/>
    <w:rsid w:val="001F2B85"/>
    <w:rsid w:val="001F43AB"/>
    <w:rsid w:val="001F4470"/>
    <w:rsid w:val="001F4588"/>
    <w:rsid w:val="001F548A"/>
    <w:rsid w:val="001F674E"/>
    <w:rsid w:val="002008E5"/>
    <w:rsid w:val="002038E4"/>
    <w:rsid w:val="00205DCD"/>
    <w:rsid w:val="00212D60"/>
    <w:rsid w:val="0022353D"/>
    <w:rsid w:val="002248B3"/>
    <w:rsid w:val="00225151"/>
    <w:rsid w:val="00227296"/>
    <w:rsid w:val="00227345"/>
    <w:rsid w:val="00227542"/>
    <w:rsid w:val="0023015A"/>
    <w:rsid w:val="00230F9E"/>
    <w:rsid w:val="00232367"/>
    <w:rsid w:val="00233EC8"/>
    <w:rsid w:val="002343CD"/>
    <w:rsid w:val="00234D68"/>
    <w:rsid w:val="00235B61"/>
    <w:rsid w:val="00236370"/>
    <w:rsid w:val="002363F6"/>
    <w:rsid w:val="002433F6"/>
    <w:rsid w:val="002544E0"/>
    <w:rsid w:val="00255BCA"/>
    <w:rsid w:val="0025792B"/>
    <w:rsid w:val="00261997"/>
    <w:rsid w:val="00263168"/>
    <w:rsid w:val="00263984"/>
    <w:rsid w:val="00266023"/>
    <w:rsid w:val="00266F76"/>
    <w:rsid w:val="00270ED6"/>
    <w:rsid w:val="0027179A"/>
    <w:rsid w:val="00273619"/>
    <w:rsid w:val="0027388F"/>
    <w:rsid w:val="00273DB6"/>
    <w:rsid w:val="00275BEB"/>
    <w:rsid w:val="00282903"/>
    <w:rsid w:val="0028362C"/>
    <w:rsid w:val="0029237B"/>
    <w:rsid w:val="00292B22"/>
    <w:rsid w:val="002944D6"/>
    <w:rsid w:val="002A0DA6"/>
    <w:rsid w:val="002A1C4D"/>
    <w:rsid w:val="002A7543"/>
    <w:rsid w:val="002B0D29"/>
    <w:rsid w:val="002B6E82"/>
    <w:rsid w:val="002C0E35"/>
    <w:rsid w:val="002C2A0A"/>
    <w:rsid w:val="002C2EC4"/>
    <w:rsid w:val="002C5D55"/>
    <w:rsid w:val="002C70D9"/>
    <w:rsid w:val="002D4212"/>
    <w:rsid w:val="002D454C"/>
    <w:rsid w:val="002D6309"/>
    <w:rsid w:val="002E1CF5"/>
    <w:rsid w:val="002E2E25"/>
    <w:rsid w:val="002E4084"/>
    <w:rsid w:val="002E4380"/>
    <w:rsid w:val="002E7ABA"/>
    <w:rsid w:val="002F00C8"/>
    <w:rsid w:val="002F23A4"/>
    <w:rsid w:val="002F332A"/>
    <w:rsid w:val="002F4B87"/>
    <w:rsid w:val="002F5EF8"/>
    <w:rsid w:val="002F67BA"/>
    <w:rsid w:val="002F6800"/>
    <w:rsid w:val="002F6E73"/>
    <w:rsid w:val="00300248"/>
    <w:rsid w:val="00311F36"/>
    <w:rsid w:val="0032572E"/>
    <w:rsid w:val="00334979"/>
    <w:rsid w:val="0033540A"/>
    <w:rsid w:val="00337CD9"/>
    <w:rsid w:val="0034036C"/>
    <w:rsid w:val="00342C98"/>
    <w:rsid w:val="0035115B"/>
    <w:rsid w:val="00351A51"/>
    <w:rsid w:val="003560D2"/>
    <w:rsid w:val="00357206"/>
    <w:rsid w:val="003608A3"/>
    <w:rsid w:val="00361E8F"/>
    <w:rsid w:val="003659B0"/>
    <w:rsid w:val="0036610F"/>
    <w:rsid w:val="00366CB2"/>
    <w:rsid w:val="0037243B"/>
    <w:rsid w:val="00375FC9"/>
    <w:rsid w:val="00376AF4"/>
    <w:rsid w:val="00377613"/>
    <w:rsid w:val="0038340C"/>
    <w:rsid w:val="0038742B"/>
    <w:rsid w:val="003977F8"/>
    <w:rsid w:val="00397BC5"/>
    <w:rsid w:val="003A216A"/>
    <w:rsid w:val="003A5651"/>
    <w:rsid w:val="003A5E49"/>
    <w:rsid w:val="003B0B52"/>
    <w:rsid w:val="003B5164"/>
    <w:rsid w:val="003C1C93"/>
    <w:rsid w:val="003C6BBC"/>
    <w:rsid w:val="003D0877"/>
    <w:rsid w:val="003D0E9E"/>
    <w:rsid w:val="003D1C51"/>
    <w:rsid w:val="003D229C"/>
    <w:rsid w:val="003D3BBE"/>
    <w:rsid w:val="003D437C"/>
    <w:rsid w:val="003D4F07"/>
    <w:rsid w:val="003E240D"/>
    <w:rsid w:val="003E317C"/>
    <w:rsid w:val="003E3DB3"/>
    <w:rsid w:val="003F35B7"/>
    <w:rsid w:val="003F4724"/>
    <w:rsid w:val="003F6B39"/>
    <w:rsid w:val="00407F55"/>
    <w:rsid w:val="0041402B"/>
    <w:rsid w:val="0041523A"/>
    <w:rsid w:val="00417F12"/>
    <w:rsid w:val="0042070E"/>
    <w:rsid w:val="0042105D"/>
    <w:rsid w:val="00421EBE"/>
    <w:rsid w:val="00422EBD"/>
    <w:rsid w:val="00423AFD"/>
    <w:rsid w:val="00423C7F"/>
    <w:rsid w:val="00425391"/>
    <w:rsid w:val="004328B4"/>
    <w:rsid w:val="00433415"/>
    <w:rsid w:val="00433BE9"/>
    <w:rsid w:val="00433C77"/>
    <w:rsid w:val="00437347"/>
    <w:rsid w:val="004429CD"/>
    <w:rsid w:val="004442C8"/>
    <w:rsid w:val="0044731B"/>
    <w:rsid w:val="00450535"/>
    <w:rsid w:val="004547C8"/>
    <w:rsid w:val="00456BEF"/>
    <w:rsid w:val="004575B5"/>
    <w:rsid w:val="00463FAC"/>
    <w:rsid w:val="004646CF"/>
    <w:rsid w:val="00466B40"/>
    <w:rsid w:val="0047243E"/>
    <w:rsid w:val="004758BB"/>
    <w:rsid w:val="00477B32"/>
    <w:rsid w:val="004809D4"/>
    <w:rsid w:val="0048287D"/>
    <w:rsid w:val="0048311F"/>
    <w:rsid w:val="00487032"/>
    <w:rsid w:val="00487F28"/>
    <w:rsid w:val="004903AA"/>
    <w:rsid w:val="004916A4"/>
    <w:rsid w:val="004926C9"/>
    <w:rsid w:val="00494B91"/>
    <w:rsid w:val="004A1C0B"/>
    <w:rsid w:val="004A3A55"/>
    <w:rsid w:val="004A43FB"/>
    <w:rsid w:val="004A49DA"/>
    <w:rsid w:val="004A6546"/>
    <w:rsid w:val="004A7D7B"/>
    <w:rsid w:val="004B1D7C"/>
    <w:rsid w:val="004B30AB"/>
    <w:rsid w:val="004B3D55"/>
    <w:rsid w:val="004B55E5"/>
    <w:rsid w:val="004B6C0E"/>
    <w:rsid w:val="004B770F"/>
    <w:rsid w:val="004C04C9"/>
    <w:rsid w:val="004C061D"/>
    <w:rsid w:val="004C112A"/>
    <w:rsid w:val="004C13C5"/>
    <w:rsid w:val="004C2604"/>
    <w:rsid w:val="004C37B3"/>
    <w:rsid w:val="004C5079"/>
    <w:rsid w:val="004C592E"/>
    <w:rsid w:val="004C67E9"/>
    <w:rsid w:val="004D096A"/>
    <w:rsid w:val="004D483F"/>
    <w:rsid w:val="004D4B3D"/>
    <w:rsid w:val="004E37B2"/>
    <w:rsid w:val="004E5E97"/>
    <w:rsid w:val="004E733F"/>
    <w:rsid w:val="004E76D8"/>
    <w:rsid w:val="004F1512"/>
    <w:rsid w:val="004F416E"/>
    <w:rsid w:val="004F4E7B"/>
    <w:rsid w:val="004F6711"/>
    <w:rsid w:val="004F7693"/>
    <w:rsid w:val="00501668"/>
    <w:rsid w:val="0050305D"/>
    <w:rsid w:val="00505B78"/>
    <w:rsid w:val="00505D93"/>
    <w:rsid w:val="00506586"/>
    <w:rsid w:val="00507F3E"/>
    <w:rsid w:val="00514080"/>
    <w:rsid w:val="00521D5E"/>
    <w:rsid w:val="00523B64"/>
    <w:rsid w:val="00524020"/>
    <w:rsid w:val="0052572F"/>
    <w:rsid w:val="00527A8A"/>
    <w:rsid w:val="00532472"/>
    <w:rsid w:val="00532A23"/>
    <w:rsid w:val="00544DCD"/>
    <w:rsid w:val="005472C7"/>
    <w:rsid w:val="00550793"/>
    <w:rsid w:val="00551334"/>
    <w:rsid w:val="00553627"/>
    <w:rsid w:val="0055606C"/>
    <w:rsid w:val="00557B71"/>
    <w:rsid w:val="0056236C"/>
    <w:rsid w:val="005627B7"/>
    <w:rsid w:val="00563E38"/>
    <w:rsid w:val="0056444E"/>
    <w:rsid w:val="0056704C"/>
    <w:rsid w:val="00567525"/>
    <w:rsid w:val="00569535"/>
    <w:rsid w:val="00570274"/>
    <w:rsid w:val="00570D28"/>
    <w:rsid w:val="00572ABD"/>
    <w:rsid w:val="005749E2"/>
    <w:rsid w:val="00574DEF"/>
    <w:rsid w:val="00575298"/>
    <w:rsid w:val="005757AE"/>
    <w:rsid w:val="005759AA"/>
    <w:rsid w:val="00575DAD"/>
    <w:rsid w:val="00576036"/>
    <w:rsid w:val="00582830"/>
    <w:rsid w:val="00583653"/>
    <w:rsid w:val="00597E74"/>
    <w:rsid w:val="005A22E0"/>
    <w:rsid w:val="005A289F"/>
    <w:rsid w:val="005A429C"/>
    <w:rsid w:val="005A6558"/>
    <w:rsid w:val="005A7BA2"/>
    <w:rsid w:val="005B1030"/>
    <w:rsid w:val="005B2D98"/>
    <w:rsid w:val="005B4E87"/>
    <w:rsid w:val="005B5DAF"/>
    <w:rsid w:val="005B6D41"/>
    <w:rsid w:val="005C44D6"/>
    <w:rsid w:val="005C69F5"/>
    <w:rsid w:val="005D7E5C"/>
    <w:rsid w:val="005E053D"/>
    <w:rsid w:val="005E1FC1"/>
    <w:rsid w:val="005E3F6B"/>
    <w:rsid w:val="005F092E"/>
    <w:rsid w:val="005F5561"/>
    <w:rsid w:val="005F5687"/>
    <w:rsid w:val="005F5F41"/>
    <w:rsid w:val="005F7CED"/>
    <w:rsid w:val="00600593"/>
    <w:rsid w:val="00613163"/>
    <w:rsid w:val="00614736"/>
    <w:rsid w:val="00617B12"/>
    <w:rsid w:val="006203FC"/>
    <w:rsid w:val="0062180D"/>
    <w:rsid w:val="006249F0"/>
    <w:rsid w:val="00624F7B"/>
    <w:rsid w:val="006350D2"/>
    <w:rsid w:val="00637D08"/>
    <w:rsid w:val="00642559"/>
    <w:rsid w:val="00643988"/>
    <w:rsid w:val="00645FBC"/>
    <w:rsid w:val="00647330"/>
    <w:rsid w:val="00652A02"/>
    <w:rsid w:val="00656B8E"/>
    <w:rsid w:val="0066451C"/>
    <w:rsid w:val="00665B85"/>
    <w:rsid w:val="00665BBC"/>
    <w:rsid w:val="00666AEA"/>
    <w:rsid w:val="00667AF5"/>
    <w:rsid w:val="006735FD"/>
    <w:rsid w:val="00673B0D"/>
    <w:rsid w:val="00676169"/>
    <w:rsid w:val="00676333"/>
    <w:rsid w:val="00680D5A"/>
    <w:rsid w:val="00685980"/>
    <w:rsid w:val="00691FD2"/>
    <w:rsid w:val="006925FC"/>
    <w:rsid w:val="00694AA0"/>
    <w:rsid w:val="00694AE9"/>
    <w:rsid w:val="0069644C"/>
    <w:rsid w:val="00696767"/>
    <w:rsid w:val="00696C0E"/>
    <w:rsid w:val="0069705F"/>
    <w:rsid w:val="006A0976"/>
    <w:rsid w:val="006A4763"/>
    <w:rsid w:val="006A4930"/>
    <w:rsid w:val="006C28B1"/>
    <w:rsid w:val="006C2D05"/>
    <w:rsid w:val="006C33BA"/>
    <w:rsid w:val="006C40D2"/>
    <w:rsid w:val="006D0000"/>
    <w:rsid w:val="006D14FD"/>
    <w:rsid w:val="006D15F1"/>
    <w:rsid w:val="006D2D4C"/>
    <w:rsid w:val="006D3217"/>
    <w:rsid w:val="006D442D"/>
    <w:rsid w:val="006D5DAD"/>
    <w:rsid w:val="006D6970"/>
    <w:rsid w:val="006D7A4C"/>
    <w:rsid w:val="006E3279"/>
    <w:rsid w:val="006E374A"/>
    <w:rsid w:val="006E52C7"/>
    <w:rsid w:val="006E6CBB"/>
    <w:rsid w:val="006E6F5D"/>
    <w:rsid w:val="006EBDEC"/>
    <w:rsid w:val="006F2551"/>
    <w:rsid w:val="006F32B6"/>
    <w:rsid w:val="006F400B"/>
    <w:rsid w:val="006F7D11"/>
    <w:rsid w:val="007022AA"/>
    <w:rsid w:val="00702819"/>
    <w:rsid w:val="007035F8"/>
    <w:rsid w:val="00703D38"/>
    <w:rsid w:val="00711526"/>
    <w:rsid w:val="00713022"/>
    <w:rsid w:val="007154F3"/>
    <w:rsid w:val="007167F9"/>
    <w:rsid w:val="00721E4E"/>
    <w:rsid w:val="00722A3E"/>
    <w:rsid w:val="0072418B"/>
    <w:rsid w:val="00724801"/>
    <w:rsid w:val="00725B6C"/>
    <w:rsid w:val="00727C34"/>
    <w:rsid w:val="00727F78"/>
    <w:rsid w:val="0073068E"/>
    <w:rsid w:val="007330E8"/>
    <w:rsid w:val="00737226"/>
    <w:rsid w:val="00740458"/>
    <w:rsid w:val="00740677"/>
    <w:rsid w:val="00740CA5"/>
    <w:rsid w:val="007436DA"/>
    <w:rsid w:val="007438B5"/>
    <w:rsid w:val="00744898"/>
    <w:rsid w:val="00746B35"/>
    <w:rsid w:val="00753471"/>
    <w:rsid w:val="0075389E"/>
    <w:rsid w:val="00753DB2"/>
    <w:rsid w:val="00755C1C"/>
    <w:rsid w:val="007561C1"/>
    <w:rsid w:val="00757337"/>
    <w:rsid w:val="0076024C"/>
    <w:rsid w:val="00762852"/>
    <w:rsid w:val="00764C21"/>
    <w:rsid w:val="00773174"/>
    <w:rsid w:val="0077509A"/>
    <w:rsid w:val="0078532A"/>
    <w:rsid w:val="007865B5"/>
    <w:rsid w:val="00787DDD"/>
    <w:rsid w:val="0079132C"/>
    <w:rsid w:val="00792D72"/>
    <w:rsid w:val="00794D86"/>
    <w:rsid w:val="007968A8"/>
    <w:rsid w:val="00797CC1"/>
    <w:rsid w:val="007A0340"/>
    <w:rsid w:val="007A0F1B"/>
    <w:rsid w:val="007A2338"/>
    <w:rsid w:val="007A35B2"/>
    <w:rsid w:val="007A69F4"/>
    <w:rsid w:val="007A6A06"/>
    <w:rsid w:val="007A732E"/>
    <w:rsid w:val="007B09E2"/>
    <w:rsid w:val="007B0B30"/>
    <w:rsid w:val="007B2233"/>
    <w:rsid w:val="007B7670"/>
    <w:rsid w:val="007C09D0"/>
    <w:rsid w:val="007C24CC"/>
    <w:rsid w:val="007C47FB"/>
    <w:rsid w:val="007C483F"/>
    <w:rsid w:val="007C5157"/>
    <w:rsid w:val="007C5911"/>
    <w:rsid w:val="007C6811"/>
    <w:rsid w:val="007D064D"/>
    <w:rsid w:val="007D4720"/>
    <w:rsid w:val="007D53A2"/>
    <w:rsid w:val="007D7770"/>
    <w:rsid w:val="007D78A4"/>
    <w:rsid w:val="007E072C"/>
    <w:rsid w:val="007E7F8E"/>
    <w:rsid w:val="007F1182"/>
    <w:rsid w:val="007F4F27"/>
    <w:rsid w:val="007F4FDC"/>
    <w:rsid w:val="008041E6"/>
    <w:rsid w:val="0080527A"/>
    <w:rsid w:val="00812C13"/>
    <w:rsid w:val="008158C9"/>
    <w:rsid w:val="008159E0"/>
    <w:rsid w:val="00815C34"/>
    <w:rsid w:val="00817DE0"/>
    <w:rsid w:val="008210FB"/>
    <w:rsid w:val="008308A1"/>
    <w:rsid w:val="00830EDE"/>
    <w:rsid w:val="008310AB"/>
    <w:rsid w:val="0083145A"/>
    <w:rsid w:val="00831AAF"/>
    <w:rsid w:val="008323D7"/>
    <w:rsid w:val="00835E44"/>
    <w:rsid w:val="0083718F"/>
    <w:rsid w:val="00841391"/>
    <w:rsid w:val="00842789"/>
    <w:rsid w:val="008445C1"/>
    <w:rsid w:val="0084567B"/>
    <w:rsid w:val="0085001C"/>
    <w:rsid w:val="00850199"/>
    <w:rsid w:val="00855AA3"/>
    <w:rsid w:val="00857912"/>
    <w:rsid w:val="00861A3D"/>
    <w:rsid w:val="00865805"/>
    <w:rsid w:val="00865D3B"/>
    <w:rsid w:val="008674BD"/>
    <w:rsid w:val="00870321"/>
    <w:rsid w:val="00873966"/>
    <w:rsid w:val="0087434C"/>
    <w:rsid w:val="00874C86"/>
    <w:rsid w:val="00885E5D"/>
    <w:rsid w:val="00890906"/>
    <w:rsid w:val="00891706"/>
    <w:rsid w:val="00891D7D"/>
    <w:rsid w:val="00895A92"/>
    <w:rsid w:val="008979BA"/>
    <w:rsid w:val="008A0611"/>
    <w:rsid w:val="008A1423"/>
    <w:rsid w:val="008A491E"/>
    <w:rsid w:val="008A6622"/>
    <w:rsid w:val="008A7262"/>
    <w:rsid w:val="008B1BED"/>
    <w:rsid w:val="008B22BD"/>
    <w:rsid w:val="008B4856"/>
    <w:rsid w:val="008B578F"/>
    <w:rsid w:val="008B74BF"/>
    <w:rsid w:val="008C0B4E"/>
    <w:rsid w:val="008C1686"/>
    <w:rsid w:val="008C18A6"/>
    <w:rsid w:val="008C3C30"/>
    <w:rsid w:val="008C747C"/>
    <w:rsid w:val="008D0E5E"/>
    <w:rsid w:val="008D1EA1"/>
    <w:rsid w:val="008E138F"/>
    <w:rsid w:val="008E1FE6"/>
    <w:rsid w:val="008E7453"/>
    <w:rsid w:val="008F02C0"/>
    <w:rsid w:val="008F4AF2"/>
    <w:rsid w:val="008F6F4B"/>
    <w:rsid w:val="00902348"/>
    <w:rsid w:val="00906BFB"/>
    <w:rsid w:val="0090728F"/>
    <w:rsid w:val="00912326"/>
    <w:rsid w:val="009134F7"/>
    <w:rsid w:val="00923BE8"/>
    <w:rsid w:val="00924D68"/>
    <w:rsid w:val="00925DF0"/>
    <w:rsid w:val="00933807"/>
    <w:rsid w:val="009343AC"/>
    <w:rsid w:val="00940D08"/>
    <w:rsid w:val="00941EDC"/>
    <w:rsid w:val="00943DD5"/>
    <w:rsid w:val="0094660A"/>
    <w:rsid w:val="00947F0E"/>
    <w:rsid w:val="00950D38"/>
    <w:rsid w:val="0095186E"/>
    <w:rsid w:val="009543F5"/>
    <w:rsid w:val="009637B5"/>
    <w:rsid w:val="0096496B"/>
    <w:rsid w:val="00974042"/>
    <w:rsid w:val="0097645F"/>
    <w:rsid w:val="009779D2"/>
    <w:rsid w:val="00981D1F"/>
    <w:rsid w:val="009822DE"/>
    <w:rsid w:val="00982D98"/>
    <w:rsid w:val="009832DD"/>
    <w:rsid w:val="0099013E"/>
    <w:rsid w:val="00996ACE"/>
    <w:rsid w:val="00997DA8"/>
    <w:rsid w:val="009A0D9F"/>
    <w:rsid w:val="009A1403"/>
    <w:rsid w:val="009A631D"/>
    <w:rsid w:val="009B2FF2"/>
    <w:rsid w:val="009B4C8B"/>
    <w:rsid w:val="009C1589"/>
    <w:rsid w:val="009C3A2E"/>
    <w:rsid w:val="009C5060"/>
    <w:rsid w:val="009C7866"/>
    <w:rsid w:val="009D0301"/>
    <w:rsid w:val="009D1EDD"/>
    <w:rsid w:val="009D38EE"/>
    <w:rsid w:val="009E50A1"/>
    <w:rsid w:val="009F301F"/>
    <w:rsid w:val="009F42BC"/>
    <w:rsid w:val="009F6114"/>
    <w:rsid w:val="009F64EF"/>
    <w:rsid w:val="00A006C8"/>
    <w:rsid w:val="00A02DC6"/>
    <w:rsid w:val="00A07CFA"/>
    <w:rsid w:val="00A11F78"/>
    <w:rsid w:val="00A1359B"/>
    <w:rsid w:val="00A15A61"/>
    <w:rsid w:val="00A15B8A"/>
    <w:rsid w:val="00A16C0E"/>
    <w:rsid w:val="00A17DDF"/>
    <w:rsid w:val="00A2169A"/>
    <w:rsid w:val="00A23995"/>
    <w:rsid w:val="00A25B1D"/>
    <w:rsid w:val="00A3063A"/>
    <w:rsid w:val="00A31560"/>
    <w:rsid w:val="00A34163"/>
    <w:rsid w:val="00A364F0"/>
    <w:rsid w:val="00A41312"/>
    <w:rsid w:val="00A41A62"/>
    <w:rsid w:val="00A449F2"/>
    <w:rsid w:val="00A44E18"/>
    <w:rsid w:val="00A52E8A"/>
    <w:rsid w:val="00A6037E"/>
    <w:rsid w:val="00A658EA"/>
    <w:rsid w:val="00A673F8"/>
    <w:rsid w:val="00A73BBA"/>
    <w:rsid w:val="00A810D4"/>
    <w:rsid w:val="00A84D84"/>
    <w:rsid w:val="00A87341"/>
    <w:rsid w:val="00A94D85"/>
    <w:rsid w:val="00AA1585"/>
    <w:rsid w:val="00AA38D2"/>
    <w:rsid w:val="00AB0179"/>
    <w:rsid w:val="00AB3BBA"/>
    <w:rsid w:val="00AC4D4E"/>
    <w:rsid w:val="00AC5693"/>
    <w:rsid w:val="00AC6988"/>
    <w:rsid w:val="00AC7030"/>
    <w:rsid w:val="00AC7996"/>
    <w:rsid w:val="00AD3831"/>
    <w:rsid w:val="00AD59F9"/>
    <w:rsid w:val="00AE1773"/>
    <w:rsid w:val="00AE70ED"/>
    <w:rsid w:val="00AF0AA1"/>
    <w:rsid w:val="00AF3F29"/>
    <w:rsid w:val="00AF4756"/>
    <w:rsid w:val="00AF58D1"/>
    <w:rsid w:val="00B03360"/>
    <w:rsid w:val="00B0401A"/>
    <w:rsid w:val="00B0465A"/>
    <w:rsid w:val="00B04B0C"/>
    <w:rsid w:val="00B05203"/>
    <w:rsid w:val="00B102A1"/>
    <w:rsid w:val="00B11CF7"/>
    <w:rsid w:val="00B21296"/>
    <w:rsid w:val="00B21784"/>
    <w:rsid w:val="00B23F62"/>
    <w:rsid w:val="00B3640C"/>
    <w:rsid w:val="00B412E1"/>
    <w:rsid w:val="00B41CFD"/>
    <w:rsid w:val="00B42CD6"/>
    <w:rsid w:val="00B435A5"/>
    <w:rsid w:val="00B51F1F"/>
    <w:rsid w:val="00B51F63"/>
    <w:rsid w:val="00B5517E"/>
    <w:rsid w:val="00B552FC"/>
    <w:rsid w:val="00B60499"/>
    <w:rsid w:val="00B605F9"/>
    <w:rsid w:val="00B619FD"/>
    <w:rsid w:val="00B61DE5"/>
    <w:rsid w:val="00B6304B"/>
    <w:rsid w:val="00B63BAE"/>
    <w:rsid w:val="00B76E4A"/>
    <w:rsid w:val="00B7706A"/>
    <w:rsid w:val="00B840AF"/>
    <w:rsid w:val="00B84BDC"/>
    <w:rsid w:val="00B8718D"/>
    <w:rsid w:val="00B91F4D"/>
    <w:rsid w:val="00B92940"/>
    <w:rsid w:val="00B92D1B"/>
    <w:rsid w:val="00B96D1F"/>
    <w:rsid w:val="00BA1768"/>
    <w:rsid w:val="00BA221E"/>
    <w:rsid w:val="00BA3E29"/>
    <w:rsid w:val="00BB176E"/>
    <w:rsid w:val="00BB1BD4"/>
    <w:rsid w:val="00BB3C61"/>
    <w:rsid w:val="00BB416B"/>
    <w:rsid w:val="00BB43CB"/>
    <w:rsid w:val="00BB5C80"/>
    <w:rsid w:val="00BC0A0C"/>
    <w:rsid w:val="00BC1366"/>
    <w:rsid w:val="00BC1D97"/>
    <w:rsid w:val="00BD6095"/>
    <w:rsid w:val="00BD65A7"/>
    <w:rsid w:val="00BF1763"/>
    <w:rsid w:val="00BF31B7"/>
    <w:rsid w:val="00BF5708"/>
    <w:rsid w:val="00BF67D1"/>
    <w:rsid w:val="00BF6A10"/>
    <w:rsid w:val="00C02C85"/>
    <w:rsid w:val="00C03F78"/>
    <w:rsid w:val="00C123D7"/>
    <w:rsid w:val="00C13050"/>
    <w:rsid w:val="00C1516D"/>
    <w:rsid w:val="00C1634D"/>
    <w:rsid w:val="00C21F4E"/>
    <w:rsid w:val="00C23B51"/>
    <w:rsid w:val="00C245D5"/>
    <w:rsid w:val="00C2467A"/>
    <w:rsid w:val="00C24C34"/>
    <w:rsid w:val="00C30C5A"/>
    <w:rsid w:val="00C3314F"/>
    <w:rsid w:val="00C350C8"/>
    <w:rsid w:val="00C3528B"/>
    <w:rsid w:val="00C40A2D"/>
    <w:rsid w:val="00C412EC"/>
    <w:rsid w:val="00C43DD0"/>
    <w:rsid w:val="00C44A94"/>
    <w:rsid w:val="00C44B97"/>
    <w:rsid w:val="00C44C4A"/>
    <w:rsid w:val="00C452A3"/>
    <w:rsid w:val="00C454B2"/>
    <w:rsid w:val="00C45C85"/>
    <w:rsid w:val="00C4639D"/>
    <w:rsid w:val="00C5188D"/>
    <w:rsid w:val="00C53249"/>
    <w:rsid w:val="00C5392C"/>
    <w:rsid w:val="00C624D6"/>
    <w:rsid w:val="00C63394"/>
    <w:rsid w:val="00C633D1"/>
    <w:rsid w:val="00C67232"/>
    <w:rsid w:val="00C70856"/>
    <w:rsid w:val="00C70AF5"/>
    <w:rsid w:val="00C71075"/>
    <w:rsid w:val="00C713F8"/>
    <w:rsid w:val="00C74973"/>
    <w:rsid w:val="00C74A14"/>
    <w:rsid w:val="00C74A29"/>
    <w:rsid w:val="00C75B2F"/>
    <w:rsid w:val="00C77705"/>
    <w:rsid w:val="00C8071F"/>
    <w:rsid w:val="00C83994"/>
    <w:rsid w:val="00C83C3C"/>
    <w:rsid w:val="00C878F6"/>
    <w:rsid w:val="00CA03E1"/>
    <w:rsid w:val="00CA04CD"/>
    <w:rsid w:val="00CA2FA2"/>
    <w:rsid w:val="00CA4931"/>
    <w:rsid w:val="00CA60B8"/>
    <w:rsid w:val="00CA637E"/>
    <w:rsid w:val="00CB160F"/>
    <w:rsid w:val="00CB73F8"/>
    <w:rsid w:val="00CB7AEA"/>
    <w:rsid w:val="00CC03B9"/>
    <w:rsid w:val="00CC14A6"/>
    <w:rsid w:val="00CD6F40"/>
    <w:rsid w:val="00CD78AC"/>
    <w:rsid w:val="00CD7F47"/>
    <w:rsid w:val="00CE0348"/>
    <w:rsid w:val="00CE5811"/>
    <w:rsid w:val="00CE74A4"/>
    <w:rsid w:val="00CF03A9"/>
    <w:rsid w:val="00CF773B"/>
    <w:rsid w:val="00D01704"/>
    <w:rsid w:val="00D03B07"/>
    <w:rsid w:val="00D07F0F"/>
    <w:rsid w:val="00D114FB"/>
    <w:rsid w:val="00D126CA"/>
    <w:rsid w:val="00D15914"/>
    <w:rsid w:val="00D161E0"/>
    <w:rsid w:val="00D208B4"/>
    <w:rsid w:val="00D21310"/>
    <w:rsid w:val="00D23E7E"/>
    <w:rsid w:val="00D2447B"/>
    <w:rsid w:val="00D2460F"/>
    <w:rsid w:val="00D26F5F"/>
    <w:rsid w:val="00D35714"/>
    <w:rsid w:val="00D37670"/>
    <w:rsid w:val="00D41D87"/>
    <w:rsid w:val="00D43CBA"/>
    <w:rsid w:val="00D44A19"/>
    <w:rsid w:val="00D474EA"/>
    <w:rsid w:val="00D5167F"/>
    <w:rsid w:val="00D520BD"/>
    <w:rsid w:val="00D53870"/>
    <w:rsid w:val="00D57C3D"/>
    <w:rsid w:val="00D6707A"/>
    <w:rsid w:val="00D754FF"/>
    <w:rsid w:val="00D81110"/>
    <w:rsid w:val="00D82023"/>
    <w:rsid w:val="00D8309F"/>
    <w:rsid w:val="00D84A79"/>
    <w:rsid w:val="00D86EAA"/>
    <w:rsid w:val="00D87845"/>
    <w:rsid w:val="00D91004"/>
    <w:rsid w:val="00D91FDD"/>
    <w:rsid w:val="00D92377"/>
    <w:rsid w:val="00D93601"/>
    <w:rsid w:val="00D93E1A"/>
    <w:rsid w:val="00D94A95"/>
    <w:rsid w:val="00DA0CDB"/>
    <w:rsid w:val="00DA5EE6"/>
    <w:rsid w:val="00DB0D2C"/>
    <w:rsid w:val="00DB1A20"/>
    <w:rsid w:val="00DB61EE"/>
    <w:rsid w:val="00DB7EA9"/>
    <w:rsid w:val="00DC00EA"/>
    <w:rsid w:val="00DC13A9"/>
    <w:rsid w:val="00DC5D28"/>
    <w:rsid w:val="00DC72AA"/>
    <w:rsid w:val="00DC7E54"/>
    <w:rsid w:val="00DD0D5D"/>
    <w:rsid w:val="00DD7FAD"/>
    <w:rsid w:val="00DE1027"/>
    <w:rsid w:val="00DE35FF"/>
    <w:rsid w:val="00DE572A"/>
    <w:rsid w:val="00DE660C"/>
    <w:rsid w:val="00DE6B3E"/>
    <w:rsid w:val="00DE6F3E"/>
    <w:rsid w:val="00DE6FD0"/>
    <w:rsid w:val="00DE7371"/>
    <w:rsid w:val="00DF02E6"/>
    <w:rsid w:val="00DF1852"/>
    <w:rsid w:val="00DF1B3F"/>
    <w:rsid w:val="00DF25C8"/>
    <w:rsid w:val="00DF399E"/>
    <w:rsid w:val="00DF42E7"/>
    <w:rsid w:val="00DF5978"/>
    <w:rsid w:val="00E03893"/>
    <w:rsid w:val="00E03DDE"/>
    <w:rsid w:val="00E04B3E"/>
    <w:rsid w:val="00E05208"/>
    <w:rsid w:val="00E12AF5"/>
    <w:rsid w:val="00E154DC"/>
    <w:rsid w:val="00E17565"/>
    <w:rsid w:val="00E20512"/>
    <w:rsid w:val="00E22B5A"/>
    <w:rsid w:val="00E2694A"/>
    <w:rsid w:val="00E334EB"/>
    <w:rsid w:val="00E3530D"/>
    <w:rsid w:val="00E353F7"/>
    <w:rsid w:val="00E42838"/>
    <w:rsid w:val="00E42EB5"/>
    <w:rsid w:val="00E4321A"/>
    <w:rsid w:val="00E463F0"/>
    <w:rsid w:val="00E517E8"/>
    <w:rsid w:val="00E51E9A"/>
    <w:rsid w:val="00E51FAD"/>
    <w:rsid w:val="00E6086E"/>
    <w:rsid w:val="00E63172"/>
    <w:rsid w:val="00E64C18"/>
    <w:rsid w:val="00E651CF"/>
    <w:rsid w:val="00E65F73"/>
    <w:rsid w:val="00E66216"/>
    <w:rsid w:val="00E704FA"/>
    <w:rsid w:val="00E7063A"/>
    <w:rsid w:val="00E71518"/>
    <w:rsid w:val="00E72564"/>
    <w:rsid w:val="00E76D64"/>
    <w:rsid w:val="00E8172A"/>
    <w:rsid w:val="00E81BC3"/>
    <w:rsid w:val="00E86D1D"/>
    <w:rsid w:val="00E86F38"/>
    <w:rsid w:val="00E9018A"/>
    <w:rsid w:val="00E946A6"/>
    <w:rsid w:val="00E95442"/>
    <w:rsid w:val="00E97B20"/>
    <w:rsid w:val="00EA4E9B"/>
    <w:rsid w:val="00EA65BD"/>
    <w:rsid w:val="00EB24BD"/>
    <w:rsid w:val="00EB2D19"/>
    <w:rsid w:val="00EB6415"/>
    <w:rsid w:val="00EC1000"/>
    <w:rsid w:val="00EC2089"/>
    <w:rsid w:val="00EC43F8"/>
    <w:rsid w:val="00EC5FC9"/>
    <w:rsid w:val="00EC63BC"/>
    <w:rsid w:val="00ED107F"/>
    <w:rsid w:val="00ED2B63"/>
    <w:rsid w:val="00ED35DE"/>
    <w:rsid w:val="00ED5D6D"/>
    <w:rsid w:val="00ED7B31"/>
    <w:rsid w:val="00EE37DA"/>
    <w:rsid w:val="00EF3BA9"/>
    <w:rsid w:val="00EF40B6"/>
    <w:rsid w:val="00EF7AEC"/>
    <w:rsid w:val="00F0281C"/>
    <w:rsid w:val="00F06AC9"/>
    <w:rsid w:val="00F112D4"/>
    <w:rsid w:val="00F11F42"/>
    <w:rsid w:val="00F17B06"/>
    <w:rsid w:val="00F23F84"/>
    <w:rsid w:val="00F26DF9"/>
    <w:rsid w:val="00F3200D"/>
    <w:rsid w:val="00F34156"/>
    <w:rsid w:val="00F35409"/>
    <w:rsid w:val="00F407C7"/>
    <w:rsid w:val="00F40A5F"/>
    <w:rsid w:val="00F42CBC"/>
    <w:rsid w:val="00F43191"/>
    <w:rsid w:val="00F44FEC"/>
    <w:rsid w:val="00F520C8"/>
    <w:rsid w:val="00F55D93"/>
    <w:rsid w:val="00F61603"/>
    <w:rsid w:val="00F619B6"/>
    <w:rsid w:val="00F61ACD"/>
    <w:rsid w:val="00F64816"/>
    <w:rsid w:val="00F659C1"/>
    <w:rsid w:val="00F65A9C"/>
    <w:rsid w:val="00F6608D"/>
    <w:rsid w:val="00F6692E"/>
    <w:rsid w:val="00F66AA1"/>
    <w:rsid w:val="00F73596"/>
    <w:rsid w:val="00F7605D"/>
    <w:rsid w:val="00F770B6"/>
    <w:rsid w:val="00F80D9E"/>
    <w:rsid w:val="00F84817"/>
    <w:rsid w:val="00F95799"/>
    <w:rsid w:val="00F9586B"/>
    <w:rsid w:val="00F96437"/>
    <w:rsid w:val="00F964EA"/>
    <w:rsid w:val="00FA2597"/>
    <w:rsid w:val="00FA3620"/>
    <w:rsid w:val="00FA3F2A"/>
    <w:rsid w:val="00FA61A3"/>
    <w:rsid w:val="00FA678C"/>
    <w:rsid w:val="00FB28F7"/>
    <w:rsid w:val="00FB3590"/>
    <w:rsid w:val="00FB48FB"/>
    <w:rsid w:val="00FB7C88"/>
    <w:rsid w:val="00FC0185"/>
    <w:rsid w:val="00FC49D6"/>
    <w:rsid w:val="00FC4AFB"/>
    <w:rsid w:val="00FC5CD2"/>
    <w:rsid w:val="00FC7C5F"/>
    <w:rsid w:val="00FD12AC"/>
    <w:rsid w:val="00FE19B3"/>
    <w:rsid w:val="00FE20ED"/>
    <w:rsid w:val="00FE500A"/>
    <w:rsid w:val="00FE5BC4"/>
    <w:rsid w:val="00FE62CB"/>
    <w:rsid w:val="00FE71DF"/>
    <w:rsid w:val="00FF7383"/>
    <w:rsid w:val="013C7C17"/>
    <w:rsid w:val="015C646B"/>
    <w:rsid w:val="016513A4"/>
    <w:rsid w:val="01CF25B9"/>
    <w:rsid w:val="01E3AF5D"/>
    <w:rsid w:val="01E73878"/>
    <w:rsid w:val="01EE2900"/>
    <w:rsid w:val="020070F1"/>
    <w:rsid w:val="021B60CD"/>
    <w:rsid w:val="023B81AB"/>
    <w:rsid w:val="023FB8B8"/>
    <w:rsid w:val="024B2CC9"/>
    <w:rsid w:val="025206FE"/>
    <w:rsid w:val="027AE7C5"/>
    <w:rsid w:val="0294300D"/>
    <w:rsid w:val="02ACE062"/>
    <w:rsid w:val="02EA25FA"/>
    <w:rsid w:val="02FA6DA6"/>
    <w:rsid w:val="0305B667"/>
    <w:rsid w:val="0324785E"/>
    <w:rsid w:val="033F1815"/>
    <w:rsid w:val="0359BADB"/>
    <w:rsid w:val="035A510A"/>
    <w:rsid w:val="0362F7B8"/>
    <w:rsid w:val="036F6B39"/>
    <w:rsid w:val="03766421"/>
    <w:rsid w:val="038633D5"/>
    <w:rsid w:val="03B28911"/>
    <w:rsid w:val="03BB8AFA"/>
    <w:rsid w:val="03C24930"/>
    <w:rsid w:val="03C6F20C"/>
    <w:rsid w:val="04037942"/>
    <w:rsid w:val="04276AE4"/>
    <w:rsid w:val="04737B7B"/>
    <w:rsid w:val="047EE6BF"/>
    <w:rsid w:val="04B48461"/>
    <w:rsid w:val="04F24358"/>
    <w:rsid w:val="04F27E82"/>
    <w:rsid w:val="050893AD"/>
    <w:rsid w:val="05102DBD"/>
    <w:rsid w:val="0516BF4C"/>
    <w:rsid w:val="053DBBC6"/>
    <w:rsid w:val="053F085E"/>
    <w:rsid w:val="055A84A7"/>
    <w:rsid w:val="056F0E3E"/>
    <w:rsid w:val="0584990A"/>
    <w:rsid w:val="05B09FA6"/>
    <w:rsid w:val="05C7D2EE"/>
    <w:rsid w:val="05F0663B"/>
    <w:rsid w:val="0632259B"/>
    <w:rsid w:val="065BB89C"/>
    <w:rsid w:val="068012F4"/>
    <w:rsid w:val="0684AF72"/>
    <w:rsid w:val="06958D1B"/>
    <w:rsid w:val="0695BDE8"/>
    <w:rsid w:val="069E4D0B"/>
    <w:rsid w:val="06C4095F"/>
    <w:rsid w:val="06D9266B"/>
    <w:rsid w:val="06F1A114"/>
    <w:rsid w:val="06FEF388"/>
    <w:rsid w:val="0742651B"/>
    <w:rsid w:val="0742F2E3"/>
    <w:rsid w:val="0746CB37"/>
    <w:rsid w:val="075A490A"/>
    <w:rsid w:val="0762D83B"/>
    <w:rsid w:val="0787A808"/>
    <w:rsid w:val="07F5310C"/>
    <w:rsid w:val="08036652"/>
    <w:rsid w:val="0813E84B"/>
    <w:rsid w:val="0819EB4A"/>
    <w:rsid w:val="083AE37C"/>
    <w:rsid w:val="0871B1C4"/>
    <w:rsid w:val="08C24DA1"/>
    <w:rsid w:val="08E1213A"/>
    <w:rsid w:val="08FA92ED"/>
    <w:rsid w:val="08FF8ADB"/>
    <w:rsid w:val="0901BE3D"/>
    <w:rsid w:val="09184706"/>
    <w:rsid w:val="091DC63E"/>
    <w:rsid w:val="0932BF32"/>
    <w:rsid w:val="093E55D9"/>
    <w:rsid w:val="0965ED91"/>
    <w:rsid w:val="0968843C"/>
    <w:rsid w:val="098985BA"/>
    <w:rsid w:val="098A992B"/>
    <w:rsid w:val="098E2322"/>
    <w:rsid w:val="09A756E9"/>
    <w:rsid w:val="09AC6941"/>
    <w:rsid w:val="09BFE1FE"/>
    <w:rsid w:val="09CC10E0"/>
    <w:rsid w:val="09DCECA4"/>
    <w:rsid w:val="09E086B7"/>
    <w:rsid w:val="09E59E4E"/>
    <w:rsid w:val="09F0B986"/>
    <w:rsid w:val="09F742FE"/>
    <w:rsid w:val="09F911C8"/>
    <w:rsid w:val="0A0D5F88"/>
    <w:rsid w:val="0A458388"/>
    <w:rsid w:val="0A4927A0"/>
    <w:rsid w:val="0A6D0E59"/>
    <w:rsid w:val="0A8594B3"/>
    <w:rsid w:val="0A9A3AAB"/>
    <w:rsid w:val="0AA2ACFA"/>
    <w:rsid w:val="0AC382EF"/>
    <w:rsid w:val="0AC721EB"/>
    <w:rsid w:val="0AF97AE1"/>
    <w:rsid w:val="0AFEF6A7"/>
    <w:rsid w:val="0B097B87"/>
    <w:rsid w:val="0B1A4770"/>
    <w:rsid w:val="0B2AC4B9"/>
    <w:rsid w:val="0B430C38"/>
    <w:rsid w:val="0B4EBF3A"/>
    <w:rsid w:val="0B52605F"/>
    <w:rsid w:val="0B628523"/>
    <w:rsid w:val="0B786E1B"/>
    <w:rsid w:val="0B7D34A0"/>
    <w:rsid w:val="0B868DB7"/>
    <w:rsid w:val="0B92F47B"/>
    <w:rsid w:val="0B9D098D"/>
    <w:rsid w:val="0BCA004B"/>
    <w:rsid w:val="0BD8E285"/>
    <w:rsid w:val="0BF3EB9E"/>
    <w:rsid w:val="0C10F3BE"/>
    <w:rsid w:val="0C12B1A3"/>
    <w:rsid w:val="0C17D745"/>
    <w:rsid w:val="0C1B33B9"/>
    <w:rsid w:val="0C3014A1"/>
    <w:rsid w:val="0C37B2FF"/>
    <w:rsid w:val="0C6522A6"/>
    <w:rsid w:val="0C7CFFF8"/>
    <w:rsid w:val="0C84C800"/>
    <w:rsid w:val="0C85F284"/>
    <w:rsid w:val="0CC14636"/>
    <w:rsid w:val="0CC3AD78"/>
    <w:rsid w:val="0CC59188"/>
    <w:rsid w:val="0CDB9CA8"/>
    <w:rsid w:val="0CF7ED0E"/>
    <w:rsid w:val="0D08E81D"/>
    <w:rsid w:val="0D1480C2"/>
    <w:rsid w:val="0D1A6BFF"/>
    <w:rsid w:val="0D1C65BF"/>
    <w:rsid w:val="0D3F7B85"/>
    <w:rsid w:val="0D591C01"/>
    <w:rsid w:val="0D59A7C8"/>
    <w:rsid w:val="0DDC9D5B"/>
    <w:rsid w:val="0DF0FEED"/>
    <w:rsid w:val="0DF56E6D"/>
    <w:rsid w:val="0E008300"/>
    <w:rsid w:val="0E12755B"/>
    <w:rsid w:val="0E13CAD7"/>
    <w:rsid w:val="0E18EE91"/>
    <w:rsid w:val="0E493ADA"/>
    <w:rsid w:val="0E9D5E59"/>
    <w:rsid w:val="0EF4DD03"/>
    <w:rsid w:val="0EFEC94E"/>
    <w:rsid w:val="0F121599"/>
    <w:rsid w:val="0F193893"/>
    <w:rsid w:val="0F1C7379"/>
    <w:rsid w:val="0F453AD1"/>
    <w:rsid w:val="0F7A135D"/>
    <w:rsid w:val="0F9E3887"/>
    <w:rsid w:val="0FA3CF9D"/>
    <w:rsid w:val="0FA6082B"/>
    <w:rsid w:val="0FE45566"/>
    <w:rsid w:val="0FE6A23B"/>
    <w:rsid w:val="10000284"/>
    <w:rsid w:val="1050F703"/>
    <w:rsid w:val="105E240C"/>
    <w:rsid w:val="1074F905"/>
    <w:rsid w:val="109A2C7D"/>
    <w:rsid w:val="10A2067A"/>
    <w:rsid w:val="10A23074"/>
    <w:rsid w:val="10A3D215"/>
    <w:rsid w:val="10A5978B"/>
    <w:rsid w:val="10BA2CEA"/>
    <w:rsid w:val="10D7EA58"/>
    <w:rsid w:val="10FC74BF"/>
    <w:rsid w:val="110B7ED4"/>
    <w:rsid w:val="111055F3"/>
    <w:rsid w:val="112C43C0"/>
    <w:rsid w:val="11367E79"/>
    <w:rsid w:val="1142A99B"/>
    <w:rsid w:val="119AC8A1"/>
    <w:rsid w:val="11ADA6B3"/>
    <w:rsid w:val="11D59F63"/>
    <w:rsid w:val="11D8385D"/>
    <w:rsid w:val="11EDCC91"/>
    <w:rsid w:val="122D21B9"/>
    <w:rsid w:val="122EA293"/>
    <w:rsid w:val="124F612A"/>
    <w:rsid w:val="12AA2F3D"/>
    <w:rsid w:val="12B79408"/>
    <w:rsid w:val="12C14DAB"/>
    <w:rsid w:val="12CEDE9D"/>
    <w:rsid w:val="130D7586"/>
    <w:rsid w:val="1369D485"/>
    <w:rsid w:val="1374E3CC"/>
    <w:rsid w:val="13B18269"/>
    <w:rsid w:val="13BC14CC"/>
    <w:rsid w:val="13BE6569"/>
    <w:rsid w:val="13DEF8E2"/>
    <w:rsid w:val="141E7769"/>
    <w:rsid w:val="142C295F"/>
    <w:rsid w:val="142EFAF2"/>
    <w:rsid w:val="146135E1"/>
    <w:rsid w:val="147AAA74"/>
    <w:rsid w:val="148557AB"/>
    <w:rsid w:val="14B3CB96"/>
    <w:rsid w:val="14BF3105"/>
    <w:rsid w:val="14D2B2ED"/>
    <w:rsid w:val="150637ED"/>
    <w:rsid w:val="150ED3C0"/>
    <w:rsid w:val="154A2DB5"/>
    <w:rsid w:val="15538220"/>
    <w:rsid w:val="15607D4D"/>
    <w:rsid w:val="15780D7E"/>
    <w:rsid w:val="1578F2C3"/>
    <w:rsid w:val="1587DB70"/>
    <w:rsid w:val="15BECBD4"/>
    <w:rsid w:val="15BFD4D3"/>
    <w:rsid w:val="15CD00A3"/>
    <w:rsid w:val="1647C40F"/>
    <w:rsid w:val="16526106"/>
    <w:rsid w:val="16986638"/>
    <w:rsid w:val="16B70DE9"/>
    <w:rsid w:val="16B7CE16"/>
    <w:rsid w:val="16BDF964"/>
    <w:rsid w:val="16D880A0"/>
    <w:rsid w:val="16DAA1F7"/>
    <w:rsid w:val="17036245"/>
    <w:rsid w:val="1719C765"/>
    <w:rsid w:val="17251A8A"/>
    <w:rsid w:val="172CE92A"/>
    <w:rsid w:val="17586904"/>
    <w:rsid w:val="177A9A55"/>
    <w:rsid w:val="17DFBF98"/>
    <w:rsid w:val="17F05FF7"/>
    <w:rsid w:val="17FAB4FB"/>
    <w:rsid w:val="1837CDFB"/>
    <w:rsid w:val="18433753"/>
    <w:rsid w:val="18464D3C"/>
    <w:rsid w:val="18634FDD"/>
    <w:rsid w:val="187A6B40"/>
    <w:rsid w:val="187EADEB"/>
    <w:rsid w:val="188BBBF4"/>
    <w:rsid w:val="18925164"/>
    <w:rsid w:val="1897F7D0"/>
    <w:rsid w:val="18B6236F"/>
    <w:rsid w:val="18C5AB72"/>
    <w:rsid w:val="18D8E36B"/>
    <w:rsid w:val="190C6D4C"/>
    <w:rsid w:val="1932CD87"/>
    <w:rsid w:val="193E364B"/>
    <w:rsid w:val="197EF617"/>
    <w:rsid w:val="1992B74B"/>
    <w:rsid w:val="19ADA146"/>
    <w:rsid w:val="19B0AECF"/>
    <w:rsid w:val="19DAAD38"/>
    <w:rsid w:val="19E0FACA"/>
    <w:rsid w:val="1A14D4DC"/>
    <w:rsid w:val="1A37304E"/>
    <w:rsid w:val="1AEA51B8"/>
    <w:rsid w:val="1B11A127"/>
    <w:rsid w:val="1B1B96C8"/>
    <w:rsid w:val="1B5B9849"/>
    <w:rsid w:val="1B5ECFDD"/>
    <w:rsid w:val="1B7E9EA2"/>
    <w:rsid w:val="1BB5B80E"/>
    <w:rsid w:val="1BE10C6A"/>
    <w:rsid w:val="1BE441C6"/>
    <w:rsid w:val="1C023526"/>
    <w:rsid w:val="1C11E811"/>
    <w:rsid w:val="1C5DCD2B"/>
    <w:rsid w:val="1C5F0BE1"/>
    <w:rsid w:val="1C635AA1"/>
    <w:rsid w:val="1CF9174D"/>
    <w:rsid w:val="1CFC9689"/>
    <w:rsid w:val="1D11CACC"/>
    <w:rsid w:val="1D27FBC6"/>
    <w:rsid w:val="1D354C9F"/>
    <w:rsid w:val="1D810246"/>
    <w:rsid w:val="1D93BF3A"/>
    <w:rsid w:val="1DC6E61C"/>
    <w:rsid w:val="1DD622FF"/>
    <w:rsid w:val="1DF1BDB0"/>
    <w:rsid w:val="1E0EF4E7"/>
    <w:rsid w:val="1E4362A0"/>
    <w:rsid w:val="1E671FD0"/>
    <w:rsid w:val="1E6C28C8"/>
    <w:rsid w:val="1E852A8F"/>
    <w:rsid w:val="1EB407BF"/>
    <w:rsid w:val="1EBDF02A"/>
    <w:rsid w:val="1ED1525D"/>
    <w:rsid w:val="1EE0006E"/>
    <w:rsid w:val="1EE7E6C5"/>
    <w:rsid w:val="1F0EA6EF"/>
    <w:rsid w:val="1F22FFBA"/>
    <w:rsid w:val="1F53068D"/>
    <w:rsid w:val="1F9B04DA"/>
    <w:rsid w:val="1F9B5993"/>
    <w:rsid w:val="1FCAAB7C"/>
    <w:rsid w:val="2087368A"/>
    <w:rsid w:val="20879767"/>
    <w:rsid w:val="20B18EA5"/>
    <w:rsid w:val="20C8CDD0"/>
    <w:rsid w:val="20D01286"/>
    <w:rsid w:val="20DAB9B3"/>
    <w:rsid w:val="210BD234"/>
    <w:rsid w:val="21169DFB"/>
    <w:rsid w:val="2122510A"/>
    <w:rsid w:val="215566A5"/>
    <w:rsid w:val="21649C10"/>
    <w:rsid w:val="216F664D"/>
    <w:rsid w:val="2190FB9D"/>
    <w:rsid w:val="21AA75F9"/>
    <w:rsid w:val="21CBECEA"/>
    <w:rsid w:val="21DFF736"/>
    <w:rsid w:val="222FDB2A"/>
    <w:rsid w:val="2275CF60"/>
    <w:rsid w:val="22936516"/>
    <w:rsid w:val="22988225"/>
    <w:rsid w:val="22A402FC"/>
    <w:rsid w:val="22A69AF1"/>
    <w:rsid w:val="22A99CE6"/>
    <w:rsid w:val="22ABCC63"/>
    <w:rsid w:val="22BC1971"/>
    <w:rsid w:val="22ED3387"/>
    <w:rsid w:val="2320FA1F"/>
    <w:rsid w:val="2333D75B"/>
    <w:rsid w:val="23A2F82E"/>
    <w:rsid w:val="23D16A93"/>
    <w:rsid w:val="23F17330"/>
    <w:rsid w:val="24528272"/>
    <w:rsid w:val="2455B423"/>
    <w:rsid w:val="246442FC"/>
    <w:rsid w:val="246483BA"/>
    <w:rsid w:val="24806BFC"/>
    <w:rsid w:val="248CDE63"/>
    <w:rsid w:val="2493143D"/>
    <w:rsid w:val="24DA9884"/>
    <w:rsid w:val="2504EB2B"/>
    <w:rsid w:val="25065961"/>
    <w:rsid w:val="250C2AD4"/>
    <w:rsid w:val="2511E420"/>
    <w:rsid w:val="2529A7BF"/>
    <w:rsid w:val="255CCEE2"/>
    <w:rsid w:val="256A65E2"/>
    <w:rsid w:val="258C2B06"/>
    <w:rsid w:val="2593ADBA"/>
    <w:rsid w:val="2597BDCA"/>
    <w:rsid w:val="25A4B13B"/>
    <w:rsid w:val="25C15E3E"/>
    <w:rsid w:val="25CBC213"/>
    <w:rsid w:val="25D9635A"/>
    <w:rsid w:val="25F4F28E"/>
    <w:rsid w:val="2621D52A"/>
    <w:rsid w:val="26597A65"/>
    <w:rsid w:val="26659DEA"/>
    <w:rsid w:val="26720523"/>
    <w:rsid w:val="267313EA"/>
    <w:rsid w:val="2690BB94"/>
    <w:rsid w:val="2697EEC8"/>
    <w:rsid w:val="26B1F496"/>
    <w:rsid w:val="26D66F9A"/>
    <w:rsid w:val="26F5948D"/>
    <w:rsid w:val="2703E0E5"/>
    <w:rsid w:val="27241E3D"/>
    <w:rsid w:val="2725220B"/>
    <w:rsid w:val="275B8C4C"/>
    <w:rsid w:val="275E07F9"/>
    <w:rsid w:val="276D93FE"/>
    <w:rsid w:val="27828D45"/>
    <w:rsid w:val="27839D73"/>
    <w:rsid w:val="278507DF"/>
    <w:rsid w:val="2788DEBD"/>
    <w:rsid w:val="279274F5"/>
    <w:rsid w:val="279B88B2"/>
    <w:rsid w:val="27B6DE9C"/>
    <w:rsid w:val="27CAA6D3"/>
    <w:rsid w:val="27F2ADC2"/>
    <w:rsid w:val="27F74942"/>
    <w:rsid w:val="27F94F71"/>
    <w:rsid w:val="281040D0"/>
    <w:rsid w:val="282C25A4"/>
    <w:rsid w:val="2833E06B"/>
    <w:rsid w:val="28566509"/>
    <w:rsid w:val="2857B9E2"/>
    <w:rsid w:val="28739265"/>
    <w:rsid w:val="288E812A"/>
    <w:rsid w:val="2899D35E"/>
    <w:rsid w:val="28C3C25B"/>
    <w:rsid w:val="28F4EA0A"/>
    <w:rsid w:val="2904AF08"/>
    <w:rsid w:val="2908BEAE"/>
    <w:rsid w:val="293DD41D"/>
    <w:rsid w:val="294D0C37"/>
    <w:rsid w:val="296ABFA0"/>
    <w:rsid w:val="298537DC"/>
    <w:rsid w:val="2986507A"/>
    <w:rsid w:val="2998FB3B"/>
    <w:rsid w:val="299F6FC9"/>
    <w:rsid w:val="29A181C1"/>
    <w:rsid w:val="29AD6EF4"/>
    <w:rsid w:val="29DE76F1"/>
    <w:rsid w:val="2A130364"/>
    <w:rsid w:val="2A16B1EB"/>
    <w:rsid w:val="2A212CA4"/>
    <w:rsid w:val="2A4042AD"/>
    <w:rsid w:val="2A436441"/>
    <w:rsid w:val="2A443D7C"/>
    <w:rsid w:val="2A6F2988"/>
    <w:rsid w:val="2A6F700C"/>
    <w:rsid w:val="2A813759"/>
    <w:rsid w:val="2A8521D6"/>
    <w:rsid w:val="2AA618CA"/>
    <w:rsid w:val="2AB053A8"/>
    <w:rsid w:val="2B0D6E9B"/>
    <w:rsid w:val="2B27AB3A"/>
    <w:rsid w:val="2B35B32C"/>
    <w:rsid w:val="2B3A9EEF"/>
    <w:rsid w:val="2B3D2616"/>
    <w:rsid w:val="2B687EDC"/>
    <w:rsid w:val="2B6EDB65"/>
    <w:rsid w:val="2B78CDDC"/>
    <w:rsid w:val="2B7CD164"/>
    <w:rsid w:val="2B8E25A9"/>
    <w:rsid w:val="2B8E5518"/>
    <w:rsid w:val="2B8E96AA"/>
    <w:rsid w:val="2BBC8E10"/>
    <w:rsid w:val="2BD1C640"/>
    <w:rsid w:val="2BD72684"/>
    <w:rsid w:val="2BF07204"/>
    <w:rsid w:val="2BFB4811"/>
    <w:rsid w:val="2C08E86F"/>
    <w:rsid w:val="2C1411DA"/>
    <w:rsid w:val="2C327448"/>
    <w:rsid w:val="2C38A346"/>
    <w:rsid w:val="2C3DB859"/>
    <w:rsid w:val="2C7208B1"/>
    <w:rsid w:val="2C7C4019"/>
    <w:rsid w:val="2C9B4DBE"/>
    <w:rsid w:val="2C9D1883"/>
    <w:rsid w:val="2CC30F24"/>
    <w:rsid w:val="2CD0C000"/>
    <w:rsid w:val="2D24F8A5"/>
    <w:rsid w:val="2D2F73C8"/>
    <w:rsid w:val="2D807988"/>
    <w:rsid w:val="2DAF6528"/>
    <w:rsid w:val="2E299A5A"/>
    <w:rsid w:val="2E4BEB57"/>
    <w:rsid w:val="2E58FC35"/>
    <w:rsid w:val="2E5B11BA"/>
    <w:rsid w:val="2E782762"/>
    <w:rsid w:val="2E8C1158"/>
    <w:rsid w:val="2EC6698D"/>
    <w:rsid w:val="2ED07297"/>
    <w:rsid w:val="2F130307"/>
    <w:rsid w:val="2F5F3F08"/>
    <w:rsid w:val="2F84FE11"/>
    <w:rsid w:val="2F881F74"/>
    <w:rsid w:val="2F9283E0"/>
    <w:rsid w:val="2FB3F96A"/>
    <w:rsid w:val="2FC0BDF2"/>
    <w:rsid w:val="2FCFE338"/>
    <w:rsid w:val="2FE36FB8"/>
    <w:rsid w:val="2FF5CDAC"/>
    <w:rsid w:val="2FF98C0E"/>
    <w:rsid w:val="2FFE2F88"/>
    <w:rsid w:val="30186F59"/>
    <w:rsid w:val="30534007"/>
    <w:rsid w:val="305EB38A"/>
    <w:rsid w:val="305F8045"/>
    <w:rsid w:val="308B93C2"/>
    <w:rsid w:val="309A5749"/>
    <w:rsid w:val="30A5C5E2"/>
    <w:rsid w:val="30AEFB6F"/>
    <w:rsid w:val="30D14868"/>
    <w:rsid w:val="30D68542"/>
    <w:rsid w:val="30D927F3"/>
    <w:rsid w:val="310978E5"/>
    <w:rsid w:val="3125C964"/>
    <w:rsid w:val="31448834"/>
    <w:rsid w:val="31702CB4"/>
    <w:rsid w:val="31AA60AE"/>
    <w:rsid w:val="31BA479C"/>
    <w:rsid w:val="31BE235D"/>
    <w:rsid w:val="31C8592C"/>
    <w:rsid w:val="31DD7753"/>
    <w:rsid w:val="31E4F3E2"/>
    <w:rsid w:val="31E5A06F"/>
    <w:rsid w:val="31F23E2C"/>
    <w:rsid w:val="31F737B9"/>
    <w:rsid w:val="3204377F"/>
    <w:rsid w:val="324B6314"/>
    <w:rsid w:val="325D2CBD"/>
    <w:rsid w:val="32629085"/>
    <w:rsid w:val="32689414"/>
    <w:rsid w:val="3278A3B1"/>
    <w:rsid w:val="32852C32"/>
    <w:rsid w:val="329ECD87"/>
    <w:rsid w:val="32D03B3F"/>
    <w:rsid w:val="33021E40"/>
    <w:rsid w:val="33260B16"/>
    <w:rsid w:val="335B26E3"/>
    <w:rsid w:val="335FB899"/>
    <w:rsid w:val="3392E49B"/>
    <w:rsid w:val="33CA1F5E"/>
    <w:rsid w:val="33D2D5FF"/>
    <w:rsid w:val="33E17C66"/>
    <w:rsid w:val="340434EB"/>
    <w:rsid w:val="3430A803"/>
    <w:rsid w:val="3430BA73"/>
    <w:rsid w:val="3476DA21"/>
    <w:rsid w:val="34B74B3F"/>
    <w:rsid w:val="34BEEE6A"/>
    <w:rsid w:val="34CF68A4"/>
    <w:rsid w:val="34E103B1"/>
    <w:rsid w:val="34E59B16"/>
    <w:rsid w:val="34EC49EA"/>
    <w:rsid w:val="352A3F73"/>
    <w:rsid w:val="355497FB"/>
    <w:rsid w:val="3573A14F"/>
    <w:rsid w:val="3587D849"/>
    <w:rsid w:val="35DD9764"/>
    <w:rsid w:val="361B9827"/>
    <w:rsid w:val="361CF60F"/>
    <w:rsid w:val="3625CDA2"/>
    <w:rsid w:val="3635B502"/>
    <w:rsid w:val="363B2364"/>
    <w:rsid w:val="3664E69A"/>
    <w:rsid w:val="36B4A5F4"/>
    <w:rsid w:val="36C249FD"/>
    <w:rsid w:val="3719F5D7"/>
    <w:rsid w:val="37481792"/>
    <w:rsid w:val="378AB43E"/>
    <w:rsid w:val="378AFE9A"/>
    <w:rsid w:val="37973049"/>
    <w:rsid w:val="37B0D072"/>
    <w:rsid w:val="37DA043E"/>
    <w:rsid w:val="37DF4B08"/>
    <w:rsid w:val="381A7E86"/>
    <w:rsid w:val="381F391A"/>
    <w:rsid w:val="38618E4C"/>
    <w:rsid w:val="3861C3BD"/>
    <w:rsid w:val="3882C660"/>
    <w:rsid w:val="388CB214"/>
    <w:rsid w:val="3892CCFC"/>
    <w:rsid w:val="38AFDBDD"/>
    <w:rsid w:val="38B69974"/>
    <w:rsid w:val="38D2F295"/>
    <w:rsid w:val="38E9CEAA"/>
    <w:rsid w:val="38F02C30"/>
    <w:rsid w:val="3909C0D8"/>
    <w:rsid w:val="391F9155"/>
    <w:rsid w:val="39548F4F"/>
    <w:rsid w:val="39796BA3"/>
    <w:rsid w:val="3987E033"/>
    <w:rsid w:val="398CD06E"/>
    <w:rsid w:val="3994348B"/>
    <w:rsid w:val="39A6F4F4"/>
    <w:rsid w:val="39B283B4"/>
    <w:rsid w:val="39BB1031"/>
    <w:rsid w:val="3A1D19AF"/>
    <w:rsid w:val="3A5C4342"/>
    <w:rsid w:val="3A69540D"/>
    <w:rsid w:val="3A6E95F8"/>
    <w:rsid w:val="3A9D3DA2"/>
    <w:rsid w:val="3AC22BD8"/>
    <w:rsid w:val="3AD28BC7"/>
    <w:rsid w:val="3ADF5401"/>
    <w:rsid w:val="3AE96F5D"/>
    <w:rsid w:val="3AED2589"/>
    <w:rsid w:val="3AFA6BAF"/>
    <w:rsid w:val="3B011F3D"/>
    <w:rsid w:val="3B1210B2"/>
    <w:rsid w:val="3B1A3A42"/>
    <w:rsid w:val="3B2D6D6F"/>
    <w:rsid w:val="3B7DE942"/>
    <w:rsid w:val="3B897CEE"/>
    <w:rsid w:val="3B985AB2"/>
    <w:rsid w:val="3BE0BA04"/>
    <w:rsid w:val="3BF2CE13"/>
    <w:rsid w:val="3C091795"/>
    <w:rsid w:val="3C12322E"/>
    <w:rsid w:val="3C18E87B"/>
    <w:rsid w:val="3C1C9E74"/>
    <w:rsid w:val="3C5BC3FF"/>
    <w:rsid w:val="3C8E083A"/>
    <w:rsid w:val="3CA5CE2D"/>
    <w:rsid w:val="3CA5E0A4"/>
    <w:rsid w:val="3CC543A0"/>
    <w:rsid w:val="3D48A3C0"/>
    <w:rsid w:val="3D7C883E"/>
    <w:rsid w:val="3D8F28E3"/>
    <w:rsid w:val="3DAC9A68"/>
    <w:rsid w:val="3DB62E2B"/>
    <w:rsid w:val="3DBAC990"/>
    <w:rsid w:val="3DBDF00C"/>
    <w:rsid w:val="3DCE9245"/>
    <w:rsid w:val="3DD04FAB"/>
    <w:rsid w:val="3DDD2B49"/>
    <w:rsid w:val="3DF74593"/>
    <w:rsid w:val="3DFADA91"/>
    <w:rsid w:val="3E199AB0"/>
    <w:rsid w:val="3E42DFF9"/>
    <w:rsid w:val="3E52580B"/>
    <w:rsid w:val="3E630272"/>
    <w:rsid w:val="3E9AA206"/>
    <w:rsid w:val="3EBCD0A9"/>
    <w:rsid w:val="3F072B5B"/>
    <w:rsid w:val="3F0895F2"/>
    <w:rsid w:val="3F330006"/>
    <w:rsid w:val="3F34A68A"/>
    <w:rsid w:val="3F58E8E0"/>
    <w:rsid w:val="3F8AEFD1"/>
    <w:rsid w:val="3F8FF103"/>
    <w:rsid w:val="3F902BAC"/>
    <w:rsid w:val="3FE4DE8A"/>
    <w:rsid w:val="400439B7"/>
    <w:rsid w:val="40118F3B"/>
    <w:rsid w:val="40157BE2"/>
    <w:rsid w:val="403277BE"/>
    <w:rsid w:val="40381C45"/>
    <w:rsid w:val="4073A5F6"/>
    <w:rsid w:val="40748763"/>
    <w:rsid w:val="407B4369"/>
    <w:rsid w:val="40863A1C"/>
    <w:rsid w:val="409BAE3C"/>
    <w:rsid w:val="40A7F624"/>
    <w:rsid w:val="40BF4272"/>
    <w:rsid w:val="40EF37D1"/>
    <w:rsid w:val="41157BF5"/>
    <w:rsid w:val="4118D3A6"/>
    <w:rsid w:val="411DBFCE"/>
    <w:rsid w:val="4123A53E"/>
    <w:rsid w:val="412620E4"/>
    <w:rsid w:val="4128D570"/>
    <w:rsid w:val="41293C11"/>
    <w:rsid w:val="41489600"/>
    <w:rsid w:val="4156447C"/>
    <w:rsid w:val="417FF83F"/>
    <w:rsid w:val="419C324F"/>
    <w:rsid w:val="41E07426"/>
    <w:rsid w:val="41F22425"/>
    <w:rsid w:val="41F8036D"/>
    <w:rsid w:val="420CC019"/>
    <w:rsid w:val="4211E550"/>
    <w:rsid w:val="422B6462"/>
    <w:rsid w:val="423AA8CE"/>
    <w:rsid w:val="42659316"/>
    <w:rsid w:val="428F276D"/>
    <w:rsid w:val="42A1EBB9"/>
    <w:rsid w:val="430B7738"/>
    <w:rsid w:val="431CDBF0"/>
    <w:rsid w:val="432714D5"/>
    <w:rsid w:val="4342A8AA"/>
    <w:rsid w:val="4357E481"/>
    <w:rsid w:val="436F5474"/>
    <w:rsid w:val="43785EDD"/>
    <w:rsid w:val="43CE32A8"/>
    <w:rsid w:val="43F42AF4"/>
    <w:rsid w:val="440742E3"/>
    <w:rsid w:val="4415B7C6"/>
    <w:rsid w:val="4445C040"/>
    <w:rsid w:val="44764358"/>
    <w:rsid w:val="447738C9"/>
    <w:rsid w:val="447A4262"/>
    <w:rsid w:val="448FB9DB"/>
    <w:rsid w:val="449252D5"/>
    <w:rsid w:val="44AA0DB6"/>
    <w:rsid w:val="44C0A728"/>
    <w:rsid w:val="44D43C92"/>
    <w:rsid w:val="44D705E3"/>
    <w:rsid w:val="44DE35E8"/>
    <w:rsid w:val="44F60A24"/>
    <w:rsid w:val="4548AC82"/>
    <w:rsid w:val="457D08E2"/>
    <w:rsid w:val="45801E39"/>
    <w:rsid w:val="458AB823"/>
    <w:rsid w:val="458C05EE"/>
    <w:rsid w:val="45959903"/>
    <w:rsid w:val="45F08A8B"/>
    <w:rsid w:val="46044A24"/>
    <w:rsid w:val="4613EEF1"/>
    <w:rsid w:val="4624C231"/>
    <w:rsid w:val="467477AF"/>
    <w:rsid w:val="468711F6"/>
    <w:rsid w:val="46A6CDA3"/>
    <w:rsid w:val="46B31FDD"/>
    <w:rsid w:val="46D39509"/>
    <w:rsid w:val="46D6AD2B"/>
    <w:rsid w:val="46DFB1D9"/>
    <w:rsid w:val="46ED228E"/>
    <w:rsid w:val="47041841"/>
    <w:rsid w:val="4730E100"/>
    <w:rsid w:val="47405B57"/>
    <w:rsid w:val="4748C738"/>
    <w:rsid w:val="47573F2B"/>
    <w:rsid w:val="47765328"/>
    <w:rsid w:val="477A9D8E"/>
    <w:rsid w:val="47922D50"/>
    <w:rsid w:val="4798147D"/>
    <w:rsid w:val="482DB723"/>
    <w:rsid w:val="48478995"/>
    <w:rsid w:val="488C1F9E"/>
    <w:rsid w:val="489F5F47"/>
    <w:rsid w:val="48B28CF8"/>
    <w:rsid w:val="48E29777"/>
    <w:rsid w:val="48FA6FEF"/>
    <w:rsid w:val="490165FA"/>
    <w:rsid w:val="4909F0A5"/>
    <w:rsid w:val="493057ED"/>
    <w:rsid w:val="4956C77A"/>
    <w:rsid w:val="4970105F"/>
    <w:rsid w:val="4981CD6E"/>
    <w:rsid w:val="49B868CB"/>
    <w:rsid w:val="49C0928A"/>
    <w:rsid w:val="49C8AD86"/>
    <w:rsid w:val="49E8BBDA"/>
    <w:rsid w:val="49F7D1AE"/>
    <w:rsid w:val="49FD1C3D"/>
    <w:rsid w:val="4A155F36"/>
    <w:rsid w:val="4A1B1F58"/>
    <w:rsid w:val="4A1CA63C"/>
    <w:rsid w:val="4A234904"/>
    <w:rsid w:val="4A2617C4"/>
    <w:rsid w:val="4A546D22"/>
    <w:rsid w:val="4A5C874A"/>
    <w:rsid w:val="4A67965F"/>
    <w:rsid w:val="4A986FB8"/>
    <w:rsid w:val="4AAD63B9"/>
    <w:rsid w:val="4AC337CF"/>
    <w:rsid w:val="4AC85CA7"/>
    <w:rsid w:val="4AE7A37C"/>
    <w:rsid w:val="4B50948A"/>
    <w:rsid w:val="4BA49490"/>
    <w:rsid w:val="4BB2D234"/>
    <w:rsid w:val="4BCF413E"/>
    <w:rsid w:val="4BDBCA79"/>
    <w:rsid w:val="4C1C4B95"/>
    <w:rsid w:val="4C2D623A"/>
    <w:rsid w:val="4C47C2CA"/>
    <w:rsid w:val="4C4833F9"/>
    <w:rsid w:val="4C801031"/>
    <w:rsid w:val="4C8B1D7A"/>
    <w:rsid w:val="4CC0EB7D"/>
    <w:rsid w:val="4CC74C34"/>
    <w:rsid w:val="4CD20123"/>
    <w:rsid w:val="4CEC12D0"/>
    <w:rsid w:val="4D252659"/>
    <w:rsid w:val="4D4DE1AA"/>
    <w:rsid w:val="4D581E4E"/>
    <w:rsid w:val="4D637FE8"/>
    <w:rsid w:val="4D740A56"/>
    <w:rsid w:val="4DACCD78"/>
    <w:rsid w:val="4DCBC66A"/>
    <w:rsid w:val="4E05E1F1"/>
    <w:rsid w:val="4E8D1DBF"/>
    <w:rsid w:val="4E92E972"/>
    <w:rsid w:val="4E93FE92"/>
    <w:rsid w:val="4EA277F6"/>
    <w:rsid w:val="4ED0DA6D"/>
    <w:rsid w:val="4EEF3854"/>
    <w:rsid w:val="4EFB4371"/>
    <w:rsid w:val="4F0898FD"/>
    <w:rsid w:val="4F1311DB"/>
    <w:rsid w:val="4F179FE4"/>
    <w:rsid w:val="4F318A6C"/>
    <w:rsid w:val="4F75F185"/>
    <w:rsid w:val="4F9229D5"/>
    <w:rsid w:val="4F99B60E"/>
    <w:rsid w:val="4FB290A7"/>
    <w:rsid w:val="4FC64520"/>
    <w:rsid w:val="4FD23260"/>
    <w:rsid w:val="4FD407EC"/>
    <w:rsid w:val="4FD4C954"/>
    <w:rsid w:val="4FDC1B8A"/>
    <w:rsid w:val="4FE1EF94"/>
    <w:rsid w:val="50050E00"/>
    <w:rsid w:val="500698C2"/>
    <w:rsid w:val="5017CABA"/>
    <w:rsid w:val="504B73C8"/>
    <w:rsid w:val="50CF4ECE"/>
    <w:rsid w:val="50D67EF4"/>
    <w:rsid w:val="50E47A20"/>
    <w:rsid w:val="511F7F91"/>
    <w:rsid w:val="512C6E31"/>
    <w:rsid w:val="519D88C4"/>
    <w:rsid w:val="51A19E3F"/>
    <w:rsid w:val="51D03028"/>
    <w:rsid w:val="51E59135"/>
    <w:rsid w:val="520FCF05"/>
    <w:rsid w:val="52293C6F"/>
    <w:rsid w:val="5239820C"/>
    <w:rsid w:val="52487569"/>
    <w:rsid w:val="527127E4"/>
    <w:rsid w:val="528CC6ED"/>
    <w:rsid w:val="529C11EC"/>
    <w:rsid w:val="52AEB500"/>
    <w:rsid w:val="52B1A7E3"/>
    <w:rsid w:val="52BF72B4"/>
    <w:rsid w:val="52EB975A"/>
    <w:rsid w:val="52FC92C9"/>
    <w:rsid w:val="534E2697"/>
    <w:rsid w:val="53649881"/>
    <w:rsid w:val="536A4361"/>
    <w:rsid w:val="53BFEB63"/>
    <w:rsid w:val="53D62D40"/>
    <w:rsid w:val="53D85E9B"/>
    <w:rsid w:val="53F63708"/>
    <w:rsid w:val="53FDE25B"/>
    <w:rsid w:val="540C205E"/>
    <w:rsid w:val="542D13DD"/>
    <w:rsid w:val="543305B9"/>
    <w:rsid w:val="54358EC1"/>
    <w:rsid w:val="5452AFE9"/>
    <w:rsid w:val="546E6E19"/>
    <w:rsid w:val="54B46157"/>
    <w:rsid w:val="54BDEBE0"/>
    <w:rsid w:val="54E5E587"/>
    <w:rsid w:val="54E9AF84"/>
    <w:rsid w:val="54F4EE1C"/>
    <w:rsid w:val="550A5D26"/>
    <w:rsid w:val="55156F49"/>
    <w:rsid w:val="551DA036"/>
    <w:rsid w:val="552FCC61"/>
    <w:rsid w:val="553E871A"/>
    <w:rsid w:val="555705CF"/>
    <w:rsid w:val="5569B4FA"/>
    <w:rsid w:val="556B40F7"/>
    <w:rsid w:val="5570E504"/>
    <w:rsid w:val="55860337"/>
    <w:rsid w:val="5587DE96"/>
    <w:rsid w:val="55D44C3F"/>
    <w:rsid w:val="55E66D76"/>
    <w:rsid w:val="55FBF754"/>
    <w:rsid w:val="5614B976"/>
    <w:rsid w:val="56389C27"/>
    <w:rsid w:val="564A3DC5"/>
    <w:rsid w:val="5655F54D"/>
    <w:rsid w:val="565881B2"/>
    <w:rsid w:val="566979B2"/>
    <w:rsid w:val="5681BAD6"/>
    <w:rsid w:val="569ED951"/>
    <w:rsid w:val="56A948CE"/>
    <w:rsid w:val="56C1694B"/>
    <w:rsid w:val="56C61A5A"/>
    <w:rsid w:val="570F740E"/>
    <w:rsid w:val="5733CBBD"/>
    <w:rsid w:val="5746F5B4"/>
    <w:rsid w:val="57804D27"/>
    <w:rsid w:val="578EAA0E"/>
    <w:rsid w:val="579E2B3F"/>
    <w:rsid w:val="57BA9CC2"/>
    <w:rsid w:val="57E21EC6"/>
    <w:rsid w:val="58380406"/>
    <w:rsid w:val="583DBF84"/>
    <w:rsid w:val="58711CF4"/>
    <w:rsid w:val="58BB2B42"/>
    <w:rsid w:val="58D5EE48"/>
    <w:rsid w:val="58DA18CD"/>
    <w:rsid w:val="58DEFA0C"/>
    <w:rsid w:val="58E2477F"/>
    <w:rsid w:val="5911BC1C"/>
    <w:rsid w:val="591C9CAB"/>
    <w:rsid w:val="5930C010"/>
    <w:rsid w:val="5938E0DF"/>
    <w:rsid w:val="596C890E"/>
    <w:rsid w:val="596E049D"/>
    <w:rsid w:val="597E84EC"/>
    <w:rsid w:val="5980C69E"/>
    <w:rsid w:val="599E68E1"/>
    <w:rsid w:val="59C185B4"/>
    <w:rsid w:val="59DFAE7A"/>
    <w:rsid w:val="59F9DB49"/>
    <w:rsid w:val="5A36A8E5"/>
    <w:rsid w:val="5A36E9F6"/>
    <w:rsid w:val="5A6F212D"/>
    <w:rsid w:val="5A7790BB"/>
    <w:rsid w:val="5A9B491C"/>
    <w:rsid w:val="5AC0BC2C"/>
    <w:rsid w:val="5AD3532F"/>
    <w:rsid w:val="5AD6DDDA"/>
    <w:rsid w:val="5B1DCE16"/>
    <w:rsid w:val="5B30E307"/>
    <w:rsid w:val="5B32825B"/>
    <w:rsid w:val="5B3F7248"/>
    <w:rsid w:val="5B427815"/>
    <w:rsid w:val="5B43E89A"/>
    <w:rsid w:val="5B57AF6E"/>
    <w:rsid w:val="5B5CE421"/>
    <w:rsid w:val="5B78AD2E"/>
    <w:rsid w:val="5BC090DD"/>
    <w:rsid w:val="5C017800"/>
    <w:rsid w:val="5C07393E"/>
    <w:rsid w:val="5C21BC48"/>
    <w:rsid w:val="5C3729FE"/>
    <w:rsid w:val="5C5F208C"/>
    <w:rsid w:val="5C81D704"/>
    <w:rsid w:val="5C8353B5"/>
    <w:rsid w:val="5D1AABC2"/>
    <w:rsid w:val="5D635E47"/>
    <w:rsid w:val="5D69C283"/>
    <w:rsid w:val="5D6FC9B2"/>
    <w:rsid w:val="5DB42A4C"/>
    <w:rsid w:val="5E376747"/>
    <w:rsid w:val="5E58DF7F"/>
    <w:rsid w:val="5E779962"/>
    <w:rsid w:val="5E902C52"/>
    <w:rsid w:val="5EC09D5D"/>
    <w:rsid w:val="5EF93A68"/>
    <w:rsid w:val="5F1F742B"/>
    <w:rsid w:val="5F229813"/>
    <w:rsid w:val="5F247FD6"/>
    <w:rsid w:val="5F2CE3BD"/>
    <w:rsid w:val="5F4AD19A"/>
    <w:rsid w:val="5F4B3EEF"/>
    <w:rsid w:val="5F733096"/>
    <w:rsid w:val="5F7CCC9E"/>
    <w:rsid w:val="5F8E4F16"/>
    <w:rsid w:val="5FCCD748"/>
    <w:rsid w:val="5FD694F9"/>
    <w:rsid w:val="5FE4F0DB"/>
    <w:rsid w:val="60040D40"/>
    <w:rsid w:val="600624C7"/>
    <w:rsid w:val="600EF37F"/>
    <w:rsid w:val="60164D10"/>
    <w:rsid w:val="601DCD48"/>
    <w:rsid w:val="602B1806"/>
    <w:rsid w:val="603C77FB"/>
    <w:rsid w:val="603DD7EE"/>
    <w:rsid w:val="60526101"/>
    <w:rsid w:val="6070E9FA"/>
    <w:rsid w:val="60B116F8"/>
    <w:rsid w:val="60CFB5F4"/>
    <w:rsid w:val="60D4AC35"/>
    <w:rsid w:val="6101E12F"/>
    <w:rsid w:val="611B31ED"/>
    <w:rsid w:val="6138A416"/>
    <w:rsid w:val="6184132F"/>
    <w:rsid w:val="61A93F6B"/>
    <w:rsid w:val="61D2B0F8"/>
    <w:rsid w:val="61EA6274"/>
    <w:rsid w:val="61F2E5D5"/>
    <w:rsid w:val="61F86B2F"/>
    <w:rsid w:val="62144DC2"/>
    <w:rsid w:val="6245B324"/>
    <w:rsid w:val="6258E74F"/>
    <w:rsid w:val="629C9E6F"/>
    <w:rsid w:val="629D8D52"/>
    <w:rsid w:val="62A0A14E"/>
    <w:rsid w:val="62A46BAE"/>
    <w:rsid w:val="62A4A2AE"/>
    <w:rsid w:val="62AAE99E"/>
    <w:rsid w:val="62ADCB37"/>
    <w:rsid w:val="62D191D5"/>
    <w:rsid w:val="62E07A25"/>
    <w:rsid w:val="62E7007D"/>
    <w:rsid w:val="62EFC21B"/>
    <w:rsid w:val="631B19C9"/>
    <w:rsid w:val="6357978E"/>
    <w:rsid w:val="635FB20E"/>
    <w:rsid w:val="63C51C7A"/>
    <w:rsid w:val="63CC7797"/>
    <w:rsid w:val="63F0CF79"/>
    <w:rsid w:val="63FBBBDA"/>
    <w:rsid w:val="6405F2B8"/>
    <w:rsid w:val="647AA013"/>
    <w:rsid w:val="64A20F13"/>
    <w:rsid w:val="64CAFCD3"/>
    <w:rsid w:val="64E32EA1"/>
    <w:rsid w:val="64E4B93C"/>
    <w:rsid w:val="64F6567A"/>
    <w:rsid w:val="64FB808F"/>
    <w:rsid w:val="653D4DF2"/>
    <w:rsid w:val="655ADBD5"/>
    <w:rsid w:val="656D5DF8"/>
    <w:rsid w:val="6595F871"/>
    <w:rsid w:val="659B6F47"/>
    <w:rsid w:val="659C16A2"/>
    <w:rsid w:val="65A897E3"/>
    <w:rsid w:val="65B7E73F"/>
    <w:rsid w:val="65BDE756"/>
    <w:rsid w:val="65D108E6"/>
    <w:rsid w:val="65DA312F"/>
    <w:rsid w:val="65E42EE6"/>
    <w:rsid w:val="66766EA6"/>
    <w:rsid w:val="668870EA"/>
    <w:rsid w:val="668AB930"/>
    <w:rsid w:val="66D259A4"/>
    <w:rsid w:val="66D94EC0"/>
    <w:rsid w:val="66F82AC5"/>
    <w:rsid w:val="6722DA45"/>
    <w:rsid w:val="67639873"/>
    <w:rsid w:val="6786E2B0"/>
    <w:rsid w:val="67AC3D4E"/>
    <w:rsid w:val="67AD8CC1"/>
    <w:rsid w:val="67D22F73"/>
    <w:rsid w:val="67DF9F5E"/>
    <w:rsid w:val="680260E6"/>
    <w:rsid w:val="6844A807"/>
    <w:rsid w:val="68480612"/>
    <w:rsid w:val="68578BE7"/>
    <w:rsid w:val="686FD4D5"/>
    <w:rsid w:val="689D7B31"/>
    <w:rsid w:val="68A2EC9A"/>
    <w:rsid w:val="68BDB858"/>
    <w:rsid w:val="6906D105"/>
    <w:rsid w:val="6918E0F3"/>
    <w:rsid w:val="6929B525"/>
    <w:rsid w:val="6949436D"/>
    <w:rsid w:val="694979C4"/>
    <w:rsid w:val="69A05095"/>
    <w:rsid w:val="6A1DDE44"/>
    <w:rsid w:val="6A23AB9B"/>
    <w:rsid w:val="6A3956B9"/>
    <w:rsid w:val="6A41543E"/>
    <w:rsid w:val="6AA5B2B9"/>
    <w:rsid w:val="6AA61FA7"/>
    <w:rsid w:val="6ADD923F"/>
    <w:rsid w:val="6ADDCF0A"/>
    <w:rsid w:val="6AE1E899"/>
    <w:rsid w:val="6AE90252"/>
    <w:rsid w:val="6B157925"/>
    <w:rsid w:val="6B346365"/>
    <w:rsid w:val="6B6597A2"/>
    <w:rsid w:val="6B6DC252"/>
    <w:rsid w:val="6B74CE8B"/>
    <w:rsid w:val="6B95317C"/>
    <w:rsid w:val="6BAB4845"/>
    <w:rsid w:val="6C04C4EF"/>
    <w:rsid w:val="6C2F00E0"/>
    <w:rsid w:val="6C2F9F64"/>
    <w:rsid w:val="6C43E968"/>
    <w:rsid w:val="6C772B8F"/>
    <w:rsid w:val="6C9425B2"/>
    <w:rsid w:val="6CBC2103"/>
    <w:rsid w:val="6CC5EFFB"/>
    <w:rsid w:val="6CD1289A"/>
    <w:rsid w:val="6CF14DC0"/>
    <w:rsid w:val="6D1991D0"/>
    <w:rsid w:val="6D22F94D"/>
    <w:rsid w:val="6D943BAB"/>
    <w:rsid w:val="6D9767B6"/>
    <w:rsid w:val="6DC926E6"/>
    <w:rsid w:val="6DCECEA6"/>
    <w:rsid w:val="6DE9BE74"/>
    <w:rsid w:val="6DEBFB7B"/>
    <w:rsid w:val="6DEEA43E"/>
    <w:rsid w:val="6DFB9166"/>
    <w:rsid w:val="6E1BF576"/>
    <w:rsid w:val="6E25492E"/>
    <w:rsid w:val="6E29B5DC"/>
    <w:rsid w:val="6E577BEF"/>
    <w:rsid w:val="6EC353F8"/>
    <w:rsid w:val="6ED139FD"/>
    <w:rsid w:val="6EFE172E"/>
    <w:rsid w:val="6F00E862"/>
    <w:rsid w:val="6F1BB14E"/>
    <w:rsid w:val="6F45BC63"/>
    <w:rsid w:val="6F65E99D"/>
    <w:rsid w:val="6F8FE71B"/>
    <w:rsid w:val="6FA44023"/>
    <w:rsid w:val="6FB061AF"/>
    <w:rsid w:val="6FC391CC"/>
    <w:rsid w:val="70287050"/>
    <w:rsid w:val="7028F145"/>
    <w:rsid w:val="70476CF1"/>
    <w:rsid w:val="7052244E"/>
    <w:rsid w:val="70615743"/>
    <w:rsid w:val="70A4DE5D"/>
    <w:rsid w:val="70D88FC7"/>
    <w:rsid w:val="70DF4E4F"/>
    <w:rsid w:val="70EB9958"/>
    <w:rsid w:val="712F7788"/>
    <w:rsid w:val="71465C54"/>
    <w:rsid w:val="7184016C"/>
    <w:rsid w:val="718D9D6A"/>
    <w:rsid w:val="71A2B924"/>
    <w:rsid w:val="71A6B62D"/>
    <w:rsid w:val="71AE4F48"/>
    <w:rsid w:val="71D1CC02"/>
    <w:rsid w:val="71D3BC92"/>
    <w:rsid w:val="71E75E4D"/>
    <w:rsid w:val="7212F52B"/>
    <w:rsid w:val="72132861"/>
    <w:rsid w:val="72934FE4"/>
    <w:rsid w:val="72C668A0"/>
    <w:rsid w:val="72D1B548"/>
    <w:rsid w:val="7300953C"/>
    <w:rsid w:val="732E73C9"/>
    <w:rsid w:val="734084AB"/>
    <w:rsid w:val="7365F2F2"/>
    <w:rsid w:val="7381831D"/>
    <w:rsid w:val="73819B8C"/>
    <w:rsid w:val="73953C03"/>
    <w:rsid w:val="739A465D"/>
    <w:rsid w:val="73B72244"/>
    <w:rsid w:val="73B99540"/>
    <w:rsid w:val="73B9C485"/>
    <w:rsid w:val="73BE8A0E"/>
    <w:rsid w:val="73CBCDE9"/>
    <w:rsid w:val="7415E750"/>
    <w:rsid w:val="7428D682"/>
    <w:rsid w:val="7448BDF3"/>
    <w:rsid w:val="74849E79"/>
    <w:rsid w:val="74914F36"/>
    <w:rsid w:val="74AA6123"/>
    <w:rsid w:val="74C87E94"/>
    <w:rsid w:val="74D65F03"/>
    <w:rsid w:val="74DA4214"/>
    <w:rsid w:val="74DE8FF7"/>
    <w:rsid w:val="74E869FC"/>
    <w:rsid w:val="74F5D6BF"/>
    <w:rsid w:val="75001FA3"/>
    <w:rsid w:val="75058DC3"/>
    <w:rsid w:val="750735DD"/>
    <w:rsid w:val="7533F81E"/>
    <w:rsid w:val="75363C13"/>
    <w:rsid w:val="75398983"/>
    <w:rsid w:val="754609F6"/>
    <w:rsid w:val="754E8D59"/>
    <w:rsid w:val="75801901"/>
    <w:rsid w:val="75A00B9F"/>
    <w:rsid w:val="75BC0E75"/>
    <w:rsid w:val="75C2E2BA"/>
    <w:rsid w:val="75C31A7F"/>
    <w:rsid w:val="75C61862"/>
    <w:rsid w:val="75C6E666"/>
    <w:rsid w:val="7646162C"/>
    <w:rsid w:val="768E8748"/>
    <w:rsid w:val="769930D4"/>
    <w:rsid w:val="76A7E854"/>
    <w:rsid w:val="76DEF930"/>
    <w:rsid w:val="7729A154"/>
    <w:rsid w:val="7731A3F5"/>
    <w:rsid w:val="77A16669"/>
    <w:rsid w:val="77C63E9E"/>
    <w:rsid w:val="77D88357"/>
    <w:rsid w:val="77DAECC6"/>
    <w:rsid w:val="77F35CDC"/>
    <w:rsid w:val="78108A4E"/>
    <w:rsid w:val="783179E7"/>
    <w:rsid w:val="7839DA66"/>
    <w:rsid w:val="7849BE58"/>
    <w:rsid w:val="78502DE8"/>
    <w:rsid w:val="7870FA4D"/>
    <w:rsid w:val="788A1379"/>
    <w:rsid w:val="78956931"/>
    <w:rsid w:val="78A69911"/>
    <w:rsid w:val="78D33994"/>
    <w:rsid w:val="78D81359"/>
    <w:rsid w:val="78E1CDEA"/>
    <w:rsid w:val="79061994"/>
    <w:rsid w:val="79392D2F"/>
    <w:rsid w:val="7942CD3A"/>
    <w:rsid w:val="7993A338"/>
    <w:rsid w:val="7996C3C5"/>
    <w:rsid w:val="799ACE08"/>
    <w:rsid w:val="799E6FFC"/>
    <w:rsid w:val="799F4A46"/>
    <w:rsid w:val="79C69CA5"/>
    <w:rsid w:val="79E90D15"/>
    <w:rsid w:val="79F4E06F"/>
    <w:rsid w:val="7A099372"/>
    <w:rsid w:val="7A34B360"/>
    <w:rsid w:val="7A386585"/>
    <w:rsid w:val="7A41C925"/>
    <w:rsid w:val="7AB18D15"/>
    <w:rsid w:val="7AB35C87"/>
    <w:rsid w:val="7AC33380"/>
    <w:rsid w:val="7AEE91F2"/>
    <w:rsid w:val="7AF34853"/>
    <w:rsid w:val="7AFAAD81"/>
    <w:rsid w:val="7B2E4EBB"/>
    <w:rsid w:val="7B4B56D1"/>
    <w:rsid w:val="7B4FC3C6"/>
    <w:rsid w:val="7B71E8CF"/>
    <w:rsid w:val="7B880E47"/>
    <w:rsid w:val="7BA28AAF"/>
    <w:rsid w:val="7BE343FB"/>
    <w:rsid w:val="7BF193C6"/>
    <w:rsid w:val="7BF5C7F0"/>
    <w:rsid w:val="7C1893E2"/>
    <w:rsid w:val="7C2B0B64"/>
    <w:rsid w:val="7C5DEEEC"/>
    <w:rsid w:val="7C6B394D"/>
    <w:rsid w:val="7C7F6BBF"/>
    <w:rsid w:val="7C96E0F9"/>
    <w:rsid w:val="7CF4BFFD"/>
    <w:rsid w:val="7CF94B62"/>
    <w:rsid w:val="7D23ED2D"/>
    <w:rsid w:val="7D27D495"/>
    <w:rsid w:val="7D290F89"/>
    <w:rsid w:val="7D34D31D"/>
    <w:rsid w:val="7D45421A"/>
    <w:rsid w:val="7DD4C252"/>
    <w:rsid w:val="7DF05F02"/>
    <w:rsid w:val="7DFCE2BA"/>
    <w:rsid w:val="7E06F450"/>
    <w:rsid w:val="7E08D651"/>
    <w:rsid w:val="7E1CC931"/>
    <w:rsid w:val="7E24019C"/>
    <w:rsid w:val="7E2AA229"/>
    <w:rsid w:val="7E677076"/>
    <w:rsid w:val="7E85E810"/>
    <w:rsid w:val="7E92FA80"/>
    <w:rsid w:val="7EAD9A41"/>
    <w:rsid w:val="7EBFBA50"/>
    <w:rsid w:val="7ED1C93A"/>
    <w:rsid w:val="7EE48360"/>
    <w:rsid w:val="7EED4DEB"/>
    <w:rsid w:val="7F0BE842"/>
    <w:rsid w:val="7F1745B8"/>
    <w:rsid w:val="7F75FBBE"/>
    <w:rsid w:val="7F7A3D2C"/>
    <w:rsid w:val="7FAB81B1"/>
    <w:rsid w:val="7FB20782"/>
    <w:rsid w:val="7FB88B1E"/>
    <w:rsid w:val="7FC2A4F1"/>
    <w:rsid w:val="7FD022BA"/>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CD9A8DF"/>
  <w15:chartTrackingRefBased/>
  <w15:docId w15:val="{D612CDC0-AC73-4A4E-AD23-2FB66D3D1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0F"/>
    <w:pPr>
      <w:spacing w:after="0" w:line="240" w:lineRule="auto"/>
    </w:pPr>
    <w:rPr>
      <w:rFonts w:ascii="Times New Roman" w:hAnsi="Times New Roman"/>
    </w:rPr>
  </w:style>
  <w:style w:type="paragraph" w:styleId="Heading1">
    <w:name w:val="heading 1"/>
    <w:basedOn w:val="Normal"/>
    <w:next w:val="Normal"/>
    <w:link w:val="Heading1Char"/>
    <w:autoRedefine/>
    <w:uiPriority w:val="9"/>
    <w:qFormat/>
    <w:rsid w:val="00F66AA1"/>
    <w:pPr>
      <w:keepNext/>
      <w:keepLines/>
      <w:spacing w:before="280" w:after="120"/>
      <w:outlineLvl w:val="0"/>
    </w:pPr>
    <w:rPr>
      <w:rFonts w:eastAsiaTheme="majorEastAsia" w:cstheme="majorBidi"/>
      <w:b/>
      <w:sz w:val="24"/>
      <w:szCs w:val="32"/>
    </w:rPr>
  </w:style>
  <w:style w:type="paragraph" w:styleId="Heading2">
    <w:name w:val="heading 2"/>
    <w:basedOn w:val="Normal"/>
    <w:next w:val="Normal"/>
    <w:link w:val="Heading2Char"/>
    <w:autoRedefine/>
    <w:uiPriority w:val="9"/>
    <w:unhideWhenUsed/>
    <w:qFormat/>
    <w:rsid w:val="00F66AA1"/>
    <w:pPr>
      <w:keepNext/>
      <w:keepLines/>
      <w:spacing w:before="180" w:after="6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2AA"/>
    <w:rPr>
      <w:color w:val="0000FF"/>
      <w:u w:val="single"/>
    </w:rPr>
  </w:style>
  <w:style w:type="paragraph" w:styleId="NormalWeb">
    <w:name w:val="Normal (Web)"/>
    <w:basedOn w:val="Normal"/>
    <w:uiPriority w:val="99"/>
    <w:semiHidden/>
    <w:unhideWhenUsed/>
    <w:rsid w:val="00DC72AA"/>
    <w:pPr>
      <w:spacing w:before="100" w:beforeAutospacing="1" w:after="100" w:afterAutospacing="1"/>
    </w:pPr>
    <w:rPr>
      <w:rFonts w:eastAsia="Times New Roman" w:cs="Times New Roman"/>
      <w:kern w:val="0"/>
      <w:sz w:val="24"/>
      <w:szCs w:val="24"/>
      <w:lang w:eastAsia="lv-LV"/>
      <w14:ligatures w14:val="none"/>
    </w:rPr>
  </w:style>
  <w:style w:type="character" w:styleId="CommentReference">
    <w:name w:val="annotation reference"/>
    <w:basedOn w:val="DefaultParagraphFont"/>
    <w:uiPriority w:val="99"/>
    <w:semiHidden/>
    <w:unhideWhenUsed/>
    <w:rsid w:val="00DF5978"/>
    <w:rPr>
      <w:sz w:val="16"/>
      <w:szCs w:val="16"/>
    </w:rPr>
  </w:style>
  <w:style w:type="paragraph" w:styleId="CommentText">
    <w:name w:val="annotation text"/>
    <w:basedOn w:val="Normal"/>
    <w:link w:val="CommentTextChar"/>
    <w:uiPriority w:val="99"/>
    <w:unhideWhenUsed/>
    <w:rsid w:val="00DF5978"/>
    <w:rPr>
      <w:sz w:val="20"/>
      <w:szCs w:val="20"/>
    </w:rPr>
  </w:style>
  <w:style w:type="character" w:customStyle="1" w:styleId="CommentTextChar">
    <w:name w:val="Comment Text Char"/>
    <w:basedOn w:val="DefaultParagraphFont"/>
    <w:link w:val="CommentText"/>
    <w:uiPriority w:val="99"/>
    <w:rsid w:val="00DF597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F5978"/>
    <w:rPr>
      <w:b/>
      <w:bCs/>
    </w:rPr>
  </w:style>
  <w:style w:type="character" w:customStyle="1" w:styleId="CommentSubjectChar">
    <w:name w:val="Comment Subject Char"/>
    <w:basedOn w:val="CommentTextChar"/>
    <w:link w:val="CommentSubject"/>
    <w:uiPriority w:val="99"/>
    <w:semiHidden/>
    <w:rsid w:val="00DF5978"/>
    <w:rPr>
      <w:rFonts w:ascii="Times New Roman" w:hAnsi="Times New Roman"/>
      <w:b/>
      <w:bCs/>
      <w:sz w:val="20"/>
      <w:szCs w:val="20"/>
    </w:rPr>
  </w:style>
  <w:style w:type="paragraph" w:styleId="FootnoteText">
    <w:name w:val="footnote text"/>
    <w:basedOn w:val="Normal"/>
    <w:link w:val="FootnoteTextChar"/>
    <w:uiPriority w:val="99"/>
    <w:semiHidden/>
    <w:unhideWhenUsed/>
    <w:rsid w:val="00CA4931"/>
    <w:rPr>
      <w:sz w:val="20"/>
      <w:szCs w:val="20"/>
    </w:rPr>
  </w:style>
  <w:style w:type="character" w:customStyle="1" w:styleId="FootnoteTextChar">
    <w:name w:val="Footnote Text Char"/>
    <w:basedOn w:val="DefaultParagraphFont"/>
    <w:link w:val="FootnoteText"/>
    <w:uiPriority w:val="99"/>
    <w:semiHidden/>
    <w:rsid w:val="00CA4931"/>
    <w:rPr>
      <w:rFonts w:ascii="Times New Roman" w:hAnsi="Times New Roman"/>
      <w:sz w:val="20"/>
      <w:szCs w:val="20"/>
    </w:rPr>
  </w:style>
  <w:style w:type="character" w:styleId="FootnoteReference">
    <w:name w:val="footnote reference"/>
    <w:basedOn w:val="DefaultParagraphFont"/>
    <w:uiPriority w:val="99"/>
    <w:semiHidden/>
    <w:unhideWhenUsed/>
    <w:rsid w:val="00CA4931"/>
    <w:rPr>
      <w:vertAlign w:val="superscript"/>
    </w:rPr>
  </w:style>
  <w:style w:type="table" w:styleId="TableGrid">
    <w:name w:val="Table Grid"/>
    <w:basedOn w:val="TableNormal"/>
    <w:uiPriority w:val="39"/>
    <w:rsid w:val="006D3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7B2D"/>
    <w:pPr>
      <w:tabs>
        <w:tab w:val="center" w:pos="4153"/>
        <w:tab w:val="right" w:pos="8306"/>
      </w:tabs>
    </w:pPr>
  </w:style>
  <w:style w:type="character" w:customStyle="1" w:styleId="HeaderChar">
    <w:name w:val="Header Char"/>
    <w:basedOn w:val="DefaultParagraphFont"/>
    <w:link w:val="Header"/>
    <w:uiPriority w:val="99"/>
    <w:rsid w:val="00037B2D"/>
    <w:rPr>
      <w:rFonts w:ascii="Times New Roman" w:hAnsi="Times New Roman"/>
    </w:rPr>
  </w:style>
  <w:style w:type="paragraph" w:styleId="Footer">
    <w:name w:val="footer"/>
    <w:basedOn w:val="Normal"/>
    <w:link w:val="FooterChar"/>
    <w:uiPriority w:val="99"/>
    <w:unhideWhenUsed/>
    <w:rsid w:val="00037B2D"/>
    <w:pPr>
      <w:tabs>
        <w:tab w:val="center" w:pos="4153"/>
        <w:tab w:val="right" w:pos="8306"/>
      </w:tabs>
    </w:pPr>
  </w:style>
  <w:style w:type="character" w:customStyle="1" w:styleId="FooterChar">
    <w:name w:val="Footer Char"/>
    <w:basedOn w:val="DefaultParagraphFont"/>
    <w:link w:val="Footer"/>
    <w:uiPriority w:val="99"/>
    <w:rsid w:val="00037B2D"/>
    <w:rPr>
      <w:rFonts w:ascii="Times New Roman" w:hAnsi="Times New Roman"/>
    </w:rPr>
  </w:style>
  <w:style w:type="paragraph" w:customStyle="1" w:styleId="paragraph">
    <w:name w:val="paragraph"/>
    <w:basedOn w:val="Normal"/>
    <w:rsid w:val="007968A8"/>
    <w:pPr>
      <w:spacing w:before="100" w:beforeAutospacing="1" w:after="100" w:afterAutospacing="1"/>
    </w:pPr>
    <w:rPr>
      <w:rFonts w:eastAsia="Times New Roman" w:cs="Times New Roman"/>
      <w:kern w:val="0"/>
      <w:sz w:val="24"/>
      <w:szCs w:val="24"/>
      <w:lang w:eastAsia="lv-LV"/>
      <w14:ligatures w14:val="none"/>
    </w:rPr>
  </w:style>
  <w:style w:type="character" w:customStyle="1" w:styleId="normaltextrun">
    <w:name w:val="normaltextrun"/>
    <w:basedOn w:val="DefaultParagraphFont"/>
    <w:rsid w:val="007968A8"/>
  </w:style>
  <w:style w:type="character" w:customStyle="1" w:styleId="eop">
    <w:name w:val="eop"/>
    <w:basedOn w:val="DefaultParagraphFont"/>
    <w:rsid w:val="007968A8"/>
  </w:style>
  <w:style w:type="character" w:customStyle="1" w:styleId="scxp147391885">
    <w:name w:val="scxp147391885"/>
    <w:basedOn w:val="DefaultParagraphFont"/>
    <w:rsid w:val="007968A8"/>
  </w:style>
  <w:style w:type="paragraph" w:styleId="Revision">
    <w:name w:val="Revision"/>
    <w:hidden/>
    <w:uiPriority w:val="99"/>
    <w:semiHidden/>
    <w:rsid w:val="0056236C"/>
    <w:pPr>
      <w:spacing w:after="0" w:line="240" w:lineRule="auto"/>
    </w:pPr>
  </w:style>
  <w:style w:type="character" w:styleId="UnresolvedMention">
    <w:name w:val="Unresolved Mention"/>
    <w:basedOn w:val="DefaultParagraphFont"/>
    <w:uiPriority w:val="99"/>
    <w:semiHidden/>
    <w:unhideWhenUsed/>
    <w:rsid w:val="00A41A62"/>
    <w:rPr>
      <w:color w:val="605E5C"/>
      <w:shd w:val="clear" w:color="auto" w:fill="E1DFDD"/>
    </w:rPr>
  </w:style>
  <w:style w:type="character" w:customStyle="1" w:styleId="Heading1Char">
    <w:name w:val="Heading 1 Char"/>
    <w:basedOn w:val="DefaultParagraphFont"/>
    <w:link w:val="Heading1"/>
    <w:uiPriority w:val="9"/>
    <w:rsid w:val="00F66AA1"/>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F66AA1"/>
    <w:rPr>
      <w:rFonts w:ascii="Times New Roman" w:eastAsiaTheme="majorEastAsia" w:hAnsi="Times New Roman" w:cstheme="majorBidi"/>
      <w:b/>
      <w:szCs w:val="26"/>
    </w:rPr>
  </w:style>
  <w:style w:type="paragraph" w:styleId="Title">
    <w:name w:val="Title"/>
    <w:basedOn w:val="Normal"/>
    <w:next w:val="Normal"/>
    <w:link w:val="TitleChar"/>
    <w:autoRedefine/>
    <w:uiPriority w:val="10"/>
    <w:qFormat/>
    <w:rsid w:val="0013108D"/>
    <w:pPr>
      <w:contextualSpacing/>
      <w:jc w:val="center"/>
    </w:pPr>
    <w:rPr>
      <w:rFonts w:eastAsia="Times New Roman" w:cstheme="majorBidi"/>
      <w:b/>
      <w:spacing w:val="-10"/>
      <w:kern w:val="28"/>
      <w:sz w:val="28"/>
      <w:szCs w:val="72"/>
      <w:lang w:eastAsia="lv-LV"/>
    </w:rPr>
  </w:style>
  <w:style w:type="character" w:customStyle="1" w:styleId="TitleChar">
    <w:name w:val="Title Char"/>
    <w:basedOn w:val="DefaultParagraphFont"/>
    <w:link w:val="Title"/>
    <w:uiPriority w:val="10"/>
    <w:rsid w:val="0013108D"/>
    <w:rPr>
      <w:rFonts w:ascii="Times New Roman" w:eastAsia="Times New Roman" w:hAnsi="Times New Roman" w:cstheme="majorBidi"/>
      <w:b/>
      <w:spacing w:val="-10"/>
      <w:kern w:val="28"/>
      <w:sz w:val="28"/>
      <w:szCs w:val="72"/>
      <w:lang w:eastAsia="lv-LV"/>
    </w:rPr>
  </w:style>
  <w:style w:type="paragraph" w:styleId="ListParagraph">
    <w:name w:val="List Paragraph"/>
    <w:basedOn w:val="Normal"/>
    <w:uiPriority w:val="34"/>
    <w:qFormat/>
    <w:rsid w:val="007436DA"/>
    <w:pPr>
      <w:ind w:left="720"/>
      <w:contextualSpacing/>
    </w:pPr>
  </w:style>
  <w:style w:type="character" w:styleId="Strong">
    <w:name w:val="Strong"/>
    <w:basedOn w:val="DefaultParagraphFont"/>
    <w:uiPriority w:val="22"/>
    <w:qFormat/>
    <w:rsid w:val="00433BE9"/>
    <w:rPr>
      <w:b/>
      <w:bCs/>
    </w:rPr>
  </w:style>
  <w:style w:type="character" w:styleId="FollowedHyperlink">
    <w:name w:val="FollowedHyperlink"/>
    <w:basedOn w:val="DefaultParagraphFont"/>
    <w:uiPriority w:val="99"/>
    <w:semiHidden/>
    <w:unhideWhenUsed/>
    <w:rsid w:val="00FB28F7"/>
    <w:rPr>
      <w:color w:val="954F72" w:themeColor="followedHyperlink"/>
      <w:u w:val="single"/>
    </w:rPr>
  </w:style>
  <w:style w:type="paragraph" w:styleId="BalloonText">
    <w:name w:val="Balloon Text"/>
    <w:basedOn w:val="Normal"/>
    <w:link w:val="BalloonTextChar"/>
    <w:uiPriority w:val="99"/>
    <w:semiHidden/>
    <w:unhideWhenUsed/>
    <w:rsid w:val="00DB1A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1A20"/>
    <w:rPr>
      <w:rFonts w:ascii="Segoe UI" w:hAnsi="Segoe UI" w:cs="Segoe UI"/>
      <w:sz w:val="18"/>
      <w:szCs w:val="1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092881">
      <w:bodyDiv w:val="1"/>
      <w:marLeft w:val="0"/>
      <w:marRight w:val="0"/>
      <w:marTop w:val="0"/>
      <w:marBottom w:val="0"/>
      <w:divBdr>
        <w:top w:val="none" w:sz="0" w:space="0" w:color="auto"/>
        <w:left w:val="none" w:sz="0" w:space="0" w:color="auto"/>
        <w:bottom w:val="none" w:sz="0" w:space="0" w:color="auto"/>
        <w:right w:val="none" w:sz="0" w:space="0" w:color="auto"/>
      </w:divBdr>
      <w:divsChild>
        <w:div w:id="984430403">
          <w:marLeft w:val="0"/>
          <w:marRight w:val="0"/>
          <w:marTop w:val="0"/>
          <w:marBottom w:val="0"/>
          <w:divBdr>
            <w:top w:val="none" w:sz="0" w:space="0" w:color="auto"/>
            <w:left w:val="none" w:sz="0" w:space="0" w:color="auto"/>
            <w:bottom w:val="none" w:sz="0" w:space="0" w:color="auto"/>
            <w:right w:val="none" w:sz="0" w:space="0" w:color="auto"/>
          </w:divBdr>
        </w:div>
      </w:divsChild>
    </w:div>
    <w:div w:id="1459101435">
      <w:bodyDiv w:val="1"/>
      <w:marLeft w:val="0"/>
      <w:marRight w:val="0"/>
      <w:marTop w:val="0"/>
      <w:marBottom w:val="0"/>
      <w:divBdr>
        <w:top w:val="none" w:sz="0" w:space="0" w:color="auto"/>
        <w:left w:val="none" w:sz="0" w:space="0" w:color="auto"/>
        <w:bottom w:val="none" w:sz="0" w:space="0" w:color="auto"/>
        <w:right w:val="none" w:sz="0" w:space="0" w:color="auto"/>
      </w:divBdr>
    </w:div>
    <w:div w:id="1586187325">
      <w:bodyDiv w:val="1"/>
      <w:marLeft w:val="0"/>
      <w:marRight w:val="0"/>
      <w:marTop w:val="0"/>
      <w:marBottom w:val="0"/>
      <w:divBdr>
        <w:top w:val="none" w:sz="0" w:space="0" w:color="auto"/>
        <w:left w:val="none" w:sz="0" w:space="0" w:color="auto"/>
        <w:bottom w:val="none" w:sz="0" w:space="0" w:color="auto"/>
        <w:right w:val="none" w:sz="0" w:space="0" w:color="auto"/>
      </w:divBdr>
    </w:div>
    <w:div w:id="1818453320">
      <w:bodyDiv w:val="1"/>
      <w:marLeft w:val="0"/>
      <w:marRight w:val="0"/>
      <w:marTop w:val="0"/>
      <w:marBottom w:val="0"/>
      <w:divBdr>
        <w:top w:val="none" w:sz="0" w:space="0" w:color="auto"/>
        <w:left w:val="none" w:sz="0" w:space="0" w:color="auto"/>
        <w:bottom w:val="none" w:sz="0" w:space="0" w:color="auto"/>
        <w:right w:val="none" w:sz="0" w:space="0" w:color="auto"/>
      </w:divBdr>
      <w:divsChild>
        <w:div w:id="101726668">
          <w:marLeft w:val="0"/>
          <w:marRight w:val="0"/>
          <w:marTop w:val="240"/>
          <w:marBottom w:val="0"/>
          <w:divBdr>
            <w:top w:val="none" w:sz="0" w:space="0" w:color="auto"/>
            <w:left w:val="none" w:sz="0" w:space="0" w:color="auto"/>
            <w:bottom w:val="none" w:sz="0" w:space="0" w:color="auto"/>
            <w:right w:val="none" w:sz="0" w:space="0" w:color="auto"/>
          </w:divBdr>
          <w:divsChild>
            <w:div w:id="1522163028">
              <w:marLeft w:val="0"/>
              <w:marRight w:val="0"/>
              <w:marTop w:val="195"/>
              <w:marBottom w:val="195"/>
              <w:divBdr>
                <w:top w:val="none" w:sz="0" w:space="0" w:color="auto"/>
                <w:left w:val="none" w:sz="0" w:space="0" w:color="auto"/>
                <w:bottom w:val="none" w:sz="0" w:space="0" w:color="auto"/>
                <w:right w:val="none" w:sz="0" w:space="0" w:color="auto"/>
              </w:divBdr>
            </w:div>
          </w:divsChild>
        </w:div>
        <w:div w:id="652561531">
          <w:marLeft w:val="150"/>
          <w:marRight w:val="150"/>
          <w:marTop w:val="480"/>
          <w:marBottom w:val="0"/>
          <w:divBdr>
            <w:top w:val="none" w:sz="0" w:space="0" w:color="auto"/>
            <w:left w:val="none" w:sz="0" w:space="0" w:color="auto"/>
            <w:bottom w:val="none" w:sz="0" w:space="0" w:color="auto"/>
            <w:right w:val="none" w:sz="0" w:space="0" w:color="auto"/>
          </w:divBdr>
        </w:div>
      </w:divsChild>
    </w:div>
    <w:div w:id="1926986035">
      <w:bodyDiv w:val="1"/>
      <w:marLeft w:val="0"/>
      <w:marRight w:val="0"/>
      <w:marTop w:val="0"/>
      <w:marBottom w:val="0"/>
      <w:divBdr>
        <w:top w:val="none" w:sz="0" w:space="0" w:color="auto"/>
        <w:left w:val="none" w:sz="0" w:space="0" w:color="auto"/>
        <w:bottom w:val="none" w:sz="0" w:space="0" w:color="auto"/>
        <w:right w:val="none" w:sz="0" w:space="0" w:color="auto"/>
      </w:divBdr>
      <w:divsChild>
        <w:div w:id="331957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rina.eglite-miezite@idc.gov.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vide.sharepoint.com/sites/IKTPANdarbi/Koplietojamie%20dokumenti/General/Projekti/ERAF/ERAF%201.3.1.1%20projekti/Digit&#257;l&#257;s%20p&#257;rvaldes%20arhitekt&#363;ra%20|%20Vied&#257;s%20administr&#257;cijas%20un%20re&#291;ion&#257;l&#257;s%20att&#299;st&#299;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08535F78E70C40AC0E2FA3B123DCFC" ma:contentTypeVersion="14" ma:contentTypeDescription="Create a new document." ma:contentTypeScope="" ma:versionID="1cc0bc33e22d95c1fc9f4d8808ea8956">
  <xsd:schema xmlns:xsd="http://www.w3.org/2001/XMLSchema" xmlns:xs="http://www.w3.org/2001/XMLSchema" xmlns:p="http://schemas.microsoft.com/office/2006/metadata/properties" xmlns:ns2="48b35934-e071-489b-b654-0aa25d08acd6" xmlns:ns3="8f48ce8d-1622-4f1c-8fa9-94e1cb90452c" targetNamespace="http://schemas.microsoft.com/office/2006/metadata/properties" ma:root="true" ma:fieldsID="dd33fb47d9c6b7ad410ad0fef1a3a6a7" ns2:_="" ns3:_="">
    <xsd:import namespace="48b35934-e071-489b-b654-0aa25d08acd6"/>
    <xsd:import namespace="8f48ce8d-1622-4f1c-8fa9-94e1cb90452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b35934-e071-489b-b654-0aa25d08a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86c97a0-f5b8-42cb-bf69-291836f5ddb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48ce8d-1622-4f1c-8fa9-94e1cb90452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cd1b02b-78f9-4f15-9a3b-293200615116}" ma:internalName="TaxCatchAll" ma:showField="CatchAllData" ma:web="8f48ce8d-1622-4f1c-8fa9-94e1cb9045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8b35934-e071-489b-b654-0aa25d08acd6">
      <Terms xmlns="http://schemas.microsoft.com/office/infopath/2007/PartnerControls"/>
    </lcf76f155ced4ddcb4097134ff3c332f>
    <TaxCatchAll xmlns="8f48ce8d-1622-4f1c-8fa9-94e1cb90452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E56EB-C0FF-43B2-89F5-EF49A6BF5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b35934-e071-489b-b654-0aa25d08acd6"/>
    <ds:schemaRef ds:uri="8f48ce8d-1622-4f1c-8fa9-94e1cb9045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0B130E-F611-4E23-A4DE-2404BF8692AC}">
  <ds:schemaRefs>
    <ds:schemaRef ds:uri="http://schemas.microsoft.com/office/2006/metadata/properties"/>
    <ds:schemaRef ds:uri="http://schemas.microsoft.com/office/infopath/2007/PartnerControls"/>
    <ds:schemaRef ds:uri="48b35934-e071-489b-b654-0aa25d08acd6"/>
    <ds:schemaRef ds:uri="8f48ce8d-1622-4f1c-8fa9-94e1cb90452c"/>
  </ds:schemaRefs>
</ds:datastoreItem>
</file>

<file path=customXml/itemProps3.xml><?xml version="1.0" encoding="utf-8"?>
<ds:datastoreItem xmlns:ds="http://schemas.openxmlformats.org/officeDocument/2006/customXml" ds:itemID="{1F330004-0D09-4939-B484-521E0FB91E9F}">
  <ds:schemaRefs>
    <ds:schemaRef ds:uri="http://schemas.microsoft.com/sharepoint/v3/contenttype/forms"/>
  </ds:schemaRefs>
</ds:datastoreItem>
</file>

<file path=customXml/itemProps4.xml><?xml version="1.0" encoding="utf-8"?>
<ds:datastoreItem xmlns:ds="http://schemas.openxmlformats.org/officeDocument/2006/customXml" ds:itemID="{E59C4A70-C7C8-4F4E-9262-3B6BA3A29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13</Pages>
  <Words>21631</Words>
  <Characters>12330</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Lismane</dc:creator>
  <cp:keywords/>
  <dc:description/>
  <cp:lastModifiedBy>Inese Lismane</cp:lastModifiedBy>
  <cp:revision>11</cp:revision>
  <dcterms:created xsi:type="dcterms:W3CDTF">2026-05-06T07:56:00Z</dcterms:created>
  <dcterms:modified xsi:type="dcterms:W3CDTF">2026-09-10T09:19:00Z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0x0101009708535F78E70C40AC0E2FA3B123DCFC</vt:lpwstr>
  </property>
  <property fmtid="{D5CDD505-2E9C-101B-9397-08002B2CF9AE}" pid="4" name="docLang">
    <vt:lpwstr>lv</vt:lpwstr>
  </property>
</Properties>
</file>