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Filmu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"Grozījumi Elektronisko plašsaziņas līdzekļu likumā" (24-TA-188).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Elektronisko plašsaziņas līdzekļu likumā" (24-TA-188) (likumprojektu pakotne).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24-TA-187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