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 par iekšējā audita darbību ministrijās un iestādēs 2021.gadā un iekšējā audita attīstības virzieniem 2022.gada pirmajā pusgadā"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22-TA-2367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