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Elīna Šimiņa-Neverovska, Deputy State Secretary of the Ministry of Transport, is authorized to sign the Agreement between the Government of the Republic of Latvia and the Government of the Republic of Seychelles on Air Services,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24-TA-2022</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24-TA-2022</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pilnvarojums_svešvalodā_(tulkojums)_24-TA-2022.docx</dc:title>
</cp:coreProperties>
</file>

<file path=docProps/custom.xml><?xml version="1.0" encoding="utf-8"?>
<Properties xmlns="http://schemas.openxmlformats.org/officeDocument/2006/custom-properties" xmlns:vt="http://schemas.openxmlformats.org/officeDocument/2006/docPropsVTypes"/>
</file>