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CDC99" w14:textId="77777777" w:rsidR="00BB3262" w:rsidRDefault="00BB3262" w:rsidP="00BB326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6A3CDC9A" w14:textId="77777777" w:rsidR="00BB3262" w:rsidRDefault="00BB3262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A3CDC9B" w14:textId="77777777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45</w:t>
      </w:r>
      <w:r w:rsidRPr="00A94F9E">
        <w:rPr>
          <w:sz w:val="28"/>
          <w:szCs w:val="28"/>
          <w:lang w:val="pl-PL"/>
        </w:rPr>
        <w:t>.pielikums</w:t>
      </w:r>
    </w:p>
    <w:p w14:paraId="6A3CDC9C" w14:textId="77777777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14:paraId="6A3CDC9D" w14:textId="12664A6C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B05A49">
        <w:rPr>
          <w:sz w:val="28"/>
          <w:szCs w:val="28"/>
          <w:lang w:val="pl-PL"/>
        </w:rPr>
        <w:t> 20. decembra</w:t>
      </w:r>
    </w:p>
    <w:p w14:paraId="6A3CDC9E" w14:textId="2ADA4C1D" w:rsidR="00724476" w:rsidRPr="00A94F9E" w:rsidRDefault="00724476" w:rsidP="00724476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B05A49">
        <w:rPr>
          <w:sz w:val="28"/>
          <w:szCs w:val="28"/>
          <w:lang w:val="pl-PL"/>
        </w:rPr>
        <w:t> 812</w:t>
      </w:r>
    </w:p>
    <w:p w14:paraId="6A3CDC9F" w14:textId="77777777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</w:rPr>
      </w:pPr>
    </w:p>
    <w:p w14:paraId="6A3CDCA0" w14:textId="77777777" w:rsidR="00724476" w:rsidRPr="00A94F9E" w:rsidRDefault="00724476" w:rsidP="00724476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3-pakalpojumi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pakalpojumiem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14:paraId="6A3CDCA1" w14:textId="77777777" w:rsidR="00724476" w:rsidRDefault="00724476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1"/>
        <w:gridCol w:w="936"/>
        <w:gridCol w:w="1150"/>
        <w:gridCol w:w="236"/>
        <w:gridCol w:w="478"/>
        <w:gridCol w:w="3242"/>
        <w:gridCol w:w="52"/>
      </w:tblGrid>
      <w:tr w:rsidR="00E839B5" w:rsidRPr="0046799F" w14:paraId="6A3CDCA9" w14:textId="77777777" w:rsidTr="00724476">
        <w:trPr>
          <w:gridAfter w:val="1"/>
          <w:wAfter w:w="52" w:type="dxa"/>
          <w:trHeight w:val="1080"/>
        </w:trPr>
        <w:tc>
          <w:tcPr>
            <w:tcW w:w="6482" w:type="dxa"/>
            <w:gridSpan w:val="4"/>
            <w:vAlign w:val="center"/>
          </w:tcPr>
          <w:p w14:paraId="6A3CDCA2" w14:textId="77777777" w:rsidR="00E839B5" w:rsidRPr="0046799F" w:rsidRDefault="00E839B5" w:rsidP="00E839B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3CDCA3" w14:textId="77777777" w:rsidR="00E839B5" w:rsidRPr="0046799F" w:rsidRDefault="00E839B5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3CDCA4" w14:textId="77777777" w:rsidR="00515F04" w:rsidRPr="00D4067E" w:rsidRDefault="00515F04" w:rsidP="00515F0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A3CDCA5" w14:textId="77777777" w:rsidR="00515F04" w:rsidRPr="006A2ECF" w:rsidRDefault="00515F04" w:rsidP="00515F0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6A3CDCA6" w14:textId="77777777" w:rsidR="00515F04" w:rsidRPr="006A2ECF" w:rsidRDefault="00515F04" w:rsidP="00515F0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A3CDCA7" w14:textId="77777777" w:rsidR="00515F04" w:rsidRDefault="00515F04" w:rsidP="00515F04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14:paraId="6A3CDCA8" w14:textId="77777777" w:rsidR="00E839B5" w:rsidRPr="0046799F" w:rsidRDefault="00E839B5" w:rsidP="00E73B5D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14:paraId="6A3CDCAE" w14:textId="77777777" w:rsidTr="00724476">
        <w:trPr>
          <w:gridAfter w:val="1"/>
          <w:wAfter w:w="52" w:type="dxa"/>
          <w:trHeight w:val="1435"/>
        </w:trPr>
        <w:tc>
          <w:tcPr>
            <w:tcW w:w="6482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A3CDCAA" w14:textId="77777777" w:rsidR="00350479" w:rsidRPr="00C45150" w:rsidRDefault="003D3579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3</w:t>
            </w:r>
            <w:r w:rsidR="00463632"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-pakalpojumi</w:t>
            </w:r>
          </w:p>
          <w:p w14:paraId="6A3CDCAB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3CDCAC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3CDCAD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6A3CDCB2" w14:textId="77777777" w:rsidTr="00724476">
        <w:trPr>
          <w:gridAfter w:val="1"/>
          <w:wAfter w:w="52" w:type="dxa"/>
          <w:trHeight w:val="1420"/>
        </w:trPr>
        <w:tc>
          <w:tcPr>
            <w:tcW w:w="6482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A3CDCAF" w14:textId="77777777" w:rsidR="00350479" w:rsidRPr="0046799F" w:rsidRDefault="004E6AA1" w:rsidP="00B66F5A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B66F5A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3CDCB0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3CDCB1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6A3CDCB4" w14:textId="77777777" w:rsidTr="00724476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6A3CDCB3" w14:textId="77777777" w:rsidR="004D2FB2" w:rsidRPr="0046799F" w:rsidRDefault="004D2FB2" w:rsidP="00B66F5A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B66F5A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B66F5A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B66F5A">
              <w:rPr>
                <w:rFonts w:ascii="Calibri" w:hAnsi="Calibri"/>
                <w:b/>
                <w:i/>
                <w:szCs w:val="24"/>
              </w:rPr>
              <w:t>_________</w:t>
            </w:r>
          </w:p>
        </w:tc>
      </w:tr>
      <w:tr w:rsidR="0009204F" w:rsidRPr="0046799F" w14:paraId="6A3CDCB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A3CDCB5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6A3CDCB9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B7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6A3CDCB8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A3CDCBC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BA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BB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BF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B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3CDCB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C2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C0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3CDCC1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C5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C3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3CDCC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6A3CDCC8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C6" w14:textId="77777777"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C7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6A3CDCCB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14:paraId="6A3CDCC9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3CDCCA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CE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C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CD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D1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CF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6A3CDCD0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A3CDCD6" w14:textId="77777777" w:rsidTr="00724476">
        <w:tblPrEx>
          <w:tblCellMar>
            <w:left w:w="56" w:type="dxa"/>
            <w:right w:w="56" w:type="dxa"/>
          </w:tblCellMar>
        </w:tblPrEx>
        <w:trPr>
          <w:gridAfter w:val="2"/>
          <w:wAfter w:w="3294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D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D3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A3CDCD4" w14:textId="77777777"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D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D9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D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6A3CDCD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DC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DA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DB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DF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D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6A3CDCD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6A3CDCE3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E0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E1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left w:val="single" w:sz="8" w:space="0" w:color="5F497A"/>
            </w:tcBorders>
            <w:vAlign w:val="center"/>
          </w:tcPr>
          <w:p w14:paraId="6A3CDCE2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6A3CDCE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A3CDCE4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6A3CDCE7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A3CDCE6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6A3CDCEA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E8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6A3CDCE9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ED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EB" w14:textId="77777777" w:rsidR="0009204F" w:rsidRPr="0046799F" w:rsidRDefault="0009204F" w:rsidP="00B66F5A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B66F5A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E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F0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E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6A3CDCE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F5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F1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F2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A3CDCF3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8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F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A3CDCF6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6A3CDCF9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6A3CDCF7" w14:textId="77777777" w:rsidR="003D0453" w:rsidRPr="0046799F" w:rsidRDefault="00A94089" w:rsidP="00D929C5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6A3CDD92" wp14:editId="6A3CDD93">
                      <wp:extent cx="200660" cy="185420"/>
                      <wp:effectExtent l="19050" t="19050" r="46990" b="6223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7B9F88AA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y6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sn/Lq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A3CDCF8" w14:textId="77777777" w:rsidR="003D0453" w:rsidRPr="0046799F" w:rsidRDefault="001520D8" w:rsidP="004D458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</w:tbl>
    <w:p w14:paraId="6A3CDCFA" w14:textId="77777777" w:rsidR="00BD3D0B" w:rsidRPr="00027F8C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6A3CDCFB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6A3CDCFC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6A3CDCFD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6A3CDCFE" w14:textId="77777777" w:rsidR="00513258" w:rsidRPr="00D10C7A" w:rsidRDefault="003D0453" w:rsidP="00027F8C">
      <w:pPr>
        <w:spacing w:before="24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B66F5A">
        <w:rPr>
          <w:rFonts w:ascii="Calibri" w:hAnsi="Calibri"/>
          <w:b/>
          <w:color w:val="000000"/>
          <w:sz w:val="22"/>
          <w:szCs w:val="22"/>
        </w:rPr>
        <w:t>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D4585" w:rsidRPr="004E6AA1" w14:paraId="6A3CDD03" w14:textId="77777777" w:rsidTr="00DE106C">
        <w:trPr>
          <w:trHeight w:val="564"/>
        </w:trPr>
        <w:tc>
          <w:tcPr>
            <w:tcW w:w="6768" w:type="dxa"/>
            <w:vAlign w:val="center"/>
          </w:tcPr>
          <w:p w14:paraId="6A3CDCFF" w14:textId="77777777" w:rsidR="004D4585" w:rsidRPr="00DE106C" w:rsidRDefault="004D4585" w:rsidP="0001392E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Pr="00DE106C">
              <w:rPr>
                <w:rFonts w:ascii="Calibri" w:hAnsi="Calibri" w:cs="Calibri"/>
                <w:b/>
                <w:bCs/>
                <w:sz w:val="22"/>
                <w:szCs w:val="22"/>
              </w:rPr>
              <w:t>A.   UZŅĒMUMA NETO APGROZĪJUMS 20</w:t>
            </w:r>
            <w:r w:rsidR="0001392E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Pr="00DE106C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14:paraId="6A3CDD00" w14:textId="77777777" w:rsidR="004D4585" w:rsidRPr="00DE106C" w:rsidRDefault="004D4585" w:rsidP="00C03B25">
            <w:pPr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6A3CDD01" w14:textId="77777777" w:rsidR="004D4585" w:rsidRPr="00DE106C" w:rsidRDefault="004D4585" w:rsidP="00C03B2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14:paraId="6A3CDD02" w14:textId="77777777" w:rsidR="004D4585" w:rsidRPr="003D02DF" w:rsidRDefault="003D02DF" w:rsidP="00C03B25">
            <w:pPr>
              <w:rPr>
                <w:rFonts w:ascii="Calibri" w:hAnsi="Calibri" w:cs="Calibri"/>
                <w:sz w:val="18"/>
                <w:szCs w:val="18"/>
              </w:rPr>
            </w:pPr>
            <w:r w:rsidRPr="003D02D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</w:p>
        </w:tc>
      </w:tr>
    </w:tbl>
    <w:p w14:paraId="6A3CDD04" w14:textId="77777777" w:rsidR="004D4585" w:rsidRPr="00DE106C" w:rsidRDefault="004D4585" w:rsidP="00B73D55">
      <w:pPr>
        <w:spacing w:before="40" w:after="40"/>
        <w:rPr>
          <w:rFonts w:ascii="Calibri" w:hAnsi="Calibri" w:cs="Calibri"/>
          <w:b/>
          <w:caps/>
          <w:sz w:val="22"/>
          <w:szCs w:val="22"/>
        </w:rPr>
      </w:pPr>
      <w:r w:rsidRPr="00DE106C">
        <w:rPr>
          <w:rFonts w:ascii="Calibri" w:hAnsi="Calibri" w:cs="Calibri"/>
          <w:b/>
          <w:caps/>
          <w:sz w:val="22"/>
          <w:szCs w:val="22"/>
        </w:rPr>
        <w:t>B.    Neto apgrozījuma sadalījums pēc klientu atrašanās vietas</w:t>
      </w:r>
    </w:p>
    <w:p w14:paraId="6A3CDD05" w14:textId="77777777" w:rsidR="004D4585" w:rsidRPr="00DE106C" w:rsidRDefault="004D4585" w:rsidP="00415C44">
      <w:pPr>
        <w:pStyle w:val="BodyText"/>
        <w:spacing w:after="40"/>
        <w:ind w:right="454"/>
        <w:jc w:val="both"/>
        <w:rPr>
          <w:rFonts w:ascii="Calibri" w:hAnsi="Calibri" w:cs="Calibri"/>
          <w:caps w:val="0"/>
        </w:rPr>
      </w:pPr>
      <w:r w:rsidRPr="00DE106C">
        <w:rPr>
          <w:rFonts w:ascii="Calibri" w:hAnsi="Calibri" w:cs="Calibri"/>
          <w:caps w:val="0"/>
        </w:rPr>
        <w:t xml:space="preserve">Vēlams aizpildīt </w:t>
      </w:r>
      <w:r w:rsidR="003D02DF" w:rsidRPr="003D02DF">
        <w:rPr>
          <w:rFonts w:ascii="Calibri" w:hAnsi="Calibri" w:cs="Calibri"/>
          <w:i/>
          <w:caps w:val="0"/>
          <w:szCs w:val="18"/>
        </w:rPr>
        <w:t>euro</w:t>
      </w:r>
      <w:r w:rsidRPr="00DE106C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701"/>
        <w:gridCol w:w="1417"/>
        <w:gridCol w:w="4248"/>
      </w:tblGrid>
      <w:tr w:rsidR="00415C44" w:rsidRPr="00415C44" w14:paraId="6A3CDD0C" w14:textId="77777777" w:rsidTr="00A94089">
        <w:tc>
          <w:tcPr>
            <w:tcW w:w="5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6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6A3CDD07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55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8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9" w14:textId="77777777" w:rsidR="00415C44" w:rsidRPr="00DE106C" w:rsidRDefault="003D02DF" w:rsidP="00C03B2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A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B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15C44" w:rsidRPr="00415C44" w14:paraId="6A3CDD12" w14:textId="77777777" w:rsidTr="00A94089"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0D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0E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0F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10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11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415C44" w:rsidRPr="00415C44" w14:paraId="6A3CDD1A" w14:textId="77777777" w:rsidTr="00A94089">
        <w:trPr>
          <w:cantSplit/>
          <w:trHeight w:val="600"/>
        </w:trPr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3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4" w14:textId="77777777" w:rsidR="00415C44" w:rsidRPr="00DE106C" w:rsidRDefault="00415C44" w:rsidP="00C03B25">
            <w:pPr>
              <w:ind w:right="-113"/>
              <w:rPr>
                <w:rFonts w:ascii="Calibri" w:hAnsi="Calibri" w:cs="Calibri"/>
                <w:i/>
                <w:sz w:val="18"/>
                <w:szCs w:val="18"/>
              </w:rPr>
            </w:pPr>
            <w:r w:rsidRPr="00DE106C">
              <w:rPr>
                <w:rFonts w:ascii="Calibri" w:hAnsi="Calibri" w:cs="Calibri"/>
                <w:i/>
                <w:sz w:val="18"/>
                <w:szCs w:val="18"/>
              </w:rPr>
              <w:t>No kopējā neto apgrozījuma no(100.rindas.)</w:t>
            </w:r>
          </w:p>
          <w:p w14:paraId="6A3CDD15" w14:textId="77777777" w:rsidR="00415C44" w:rsidRPr="00DE106C" w:rsidRDefault="00415C44" w:rsidP="00C03B25">
            <w:pPr>
              <w:ind w:right="-113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/>
                <w:sz w:val="18"/>
                <w:szCs w:val="18"/>
              </w:rPr>
              <w:t>realizēts klientiem:</w:t>
            </w:r>
          </w:p>
        </w:tc>
        <w:tc>
          <w:tcPr>
            <w:tcW w:w="1701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DE106C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8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1.ailē 210. +220. +230.rinda = uzņēmuma kopējais neto apgrozījums (100.rinda)</w:t>
            </w:r>
          </w:p>
          <w:p w14:paraId="6A3CDD19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2.ailē 210. +220. +230.rinda = 100 %</w:t>
            </w:r>
          </w:p>
        </w:tc>
      </w:tr>
      <w:tr w:rsidR="00415C44" w:rsidRPr="00415C44" w14:paraId="6A3CDD20" w14:textId="77777777" w:rsidTr="00A94089">
        <w:trPr>
          <w:trHeight w:val="600"/>
        </w:trPr>
        <w:tc>
          <w:tcPr>
            <w:tcW w:w="567" w:type="dxa"/>
            <w:vAlign w:val="center"/>
          </w:tcPr>
          <w:p w14:paraId="6A3CDD1B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552" w:type="dxa"/>
            <w:vAlign w:val="center"/>
          </w:tcPr>
          <w:p w14:paraId="6A3CDD1C" w14:textId="77777777" w:rsidR="00415C44" w:rsidRPr="00DE106C" w:rsidRDefault="00415C44" w:rsidP="00C03B25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701" w:type="dxa"/>
            <w:vAlign w:val="center"/>
          </w:tcPr>
          <w:p w14:paraId="6A3CDD1D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1E" w14:textId="77777777" w:rsidR="00415C44" w:rsidRPr="00DE106C" w:rsidRDefault="00415C44" w:rsidP="00415C44">
            <w:pPr>
              <w:ind w:left="-288" w:firstLine="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1F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Vienību uzskata par rezidentu, ja tā ilgstošā laika periodā (gadu vai ilgāk) veic ekonomisko darbību Latvijā</w:t>
            </w:r>
          </w:p>
        </w:tc>
      </w:tr>
      <w:tr w:rsidR="00415C44" w:rsidRPr="00415C44" w14:paraId="6A3CDD26" w14:textId="77777777" w:rsidTr="00A94089">
        <w:trPr>
          <w:trHeight w:val="600"/>
        </w:trPr>
        <w:tc>
          <w:tcPr>
            <w:tcW w:w="567" w:type="dxa"/>
            <w:vAlign w:val="center"/>
          </w:tcPr>
          <w:p w14:paraId="6A3CDD21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552" w:type="dxa"/>
            <w:vAlign w:val="center"/>
          </w:tcPr>
          <w:p w14:paraId="6A3CDD22" w14:textId="77777777" w:rsidR="00415C44" w:rsidRPr="00DE106C" w:rsidRDefault="00415C44" w:rsidP="00C03B25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701" w:type="dxa"/>
            <w:vAlign w:val="center"/>
          </w:tcPr>
          <w:p w14:paraId="6A3CDD2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2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25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  <w:u w:val="single"/>
              </w:rPr>
            </w:pPr>
            <w:r w:rsidRPr="00DE106C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6D4440">
              <w:rPr>
                <w:rFonts w:ascii="Calibri" w:hAnsi="Calibri" w:cs="Calibri"/>
                <w:sz w:val="16"/>
              </w:rPr>
              <w:t xml:space="preserve">Horvātija, </w:t>
            </w:r>
            <w:r w:rsidRPr="00DE106C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415C44" w:rsidRPr="00415C44" w14:paraId="6A3CDD2D" w14:textId="77777777" w:rsidTr="00A94089">
        <w:trPr>
          <w:trHeight w:val="600"/>
        </w:trPr>
        <w:tc>
          <w:tcPr>
            <w:tcW w:w="567" w:type="dxa"/>
            <w:vAlign w:val="center"/>
          </w:tcPr>
          <w:p w14:paraId="6A3CDD27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552" w:type="dxa"/>
            <w:vAlign w:val="center"/>
          </w:tcPr>
          <w:p w14:paraId="6A3CDD28" w14:textId="77777777" w:rsidR="00415C44" w:rsidRPr="00DE106C" w:rsidRDefault="00415C44" w:rsidP="00C03B25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 Savienības</w:t>
            </w:r>
          </w:p>
        </w:tc>
        <w:tc>
          <w:tcPr>
            <w:tcW w:w="1701" w:type="dxa"/>
            <w:vAlign w:val="center"/>
          </w:tcPr>
          <w:p w14:paraId="6A3CDD2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2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2B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14:paraId="6A3CDD2C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2.ailē 230. = 100 % – 210. – 220.rinda</w:t>
            </w:r>
          </w:p>
        </w:tc>
      </w:tr>
    </w:tbl>
    <w:p w14:paraId="6A3CDD2E" w14:textId="77777777" w:rsidR="00415C44" w:rsidRPr="00DE106C" w:rsidRDefault="00415C44" w:rsidP="00415C44">
      <w:pPr>
        <w:spacing w:before="80" w:after="40"/>
        <w:rPr>
          <w:rFonts w:ascii="Calibri" w:hAnsi="Calibri" w:cs="Calibri"/>
          <w:b/>
          <w:sz w:val="22"/>
          <w:szCs w:val="22"/>
        </w:rPr>
      </w:pPr>
      <w:r w:rsidRPr="00DE106C">
        <w:rPr>
          <w:rFonts w:ascii="Calibri" w:hAnsi="Calibri" w:cs="Calibri"/>
          <w:b/>
          <w:bCs/>
          <w:sz w:val="22"/>
          <w:szCs w:val="22"/>
        </w:rPr>
        <w:t xml:space="preserve">C.   </w:t>
      </w:r>
      <w:r w:rsidRPr="00DE106C">
        <w:rPr>
          <w:rFonts w:ascii="Calibri" w:hAnsi="Calibri" w:cs="Calibri"/>
          <w:b/>
          <w:sz w:val="22"/>
          <w:szCs w:val="22"/>
        </w:rPr>
        <w:t xml:space="preserve">NETO APGROZĪJUMA SADALĪJUMS PA PAKALPOJUMU VEIDIEM </w:t>
      </w:r>
    </w:p>
    <w:p w14:paraId="6A3CDD2F" w14:textId="77777777" w:rsidR="00415C44" w:rsidRPr="00DE106C" w:rsidRDefault="00415C44" w:rsidP="00415C44">
      <w:pPr>
        <w:pStyle w:val="BodyText"/>
        <w:spacing w:after="40"/>
        <w:ind w:left="11" w:right="284"/>
        <w:jc w:val="both"/>
        <w:rPr>
          <w:rFonts w:ascii="Calibri" w:hAnsi="Calibri" w:cs="Calibri"/>
          <w:caps w:val="0"/>
        </w:rPr>
      </w:pPr>
      <w:r w:rsidRPr="00DE106C">
        <w:rPr>
          <w:rFonts w:ascii="Calibri" w:hAnsi="Calibri" w:cs="Calibri"/>
          <w:caps w:val="0"/>
        </w:rPr>
        <w:t xml:space="preserve"> Vēlams aizpildīt </w:t>
      </w:r>
      <w:r w:rsidR="003D02DF" w:rsidRPr="003D02DF">
        <w:rPr>
          <w:rFonts w:ascii="Calibri" w:hAnsi="Calibri" w:cs="Calibri"/>
          <w:i/>
          <w:caps w:val="0"/>
          <w:szCs w:val="18"/>
        </w:rPr>
        <w:t>euro</w:t>
      </w:r>
      <w:r w:rsidRPr="00DE106C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2537"/>
        <w:gridCol w:w="1701"/>
        <w:gridCol w:w="1417"/>
        <w:gridCol w:w="4248"/>
      </w:tblGrid>
      <w:tr w:rsidR="00415C44" w:rsidRPr="00415C44" w14:paraId="6A3CDD35" w14:textId="77777777" w:rsidTr="00A94089">
        <w:tc>
          <w:tcPr>
            <w:tcW w:w="58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0" w14:textId="77777777" w:rsidR="00415C44" w:rsidRPr="00DE106C" w:rsidRDefault="00415C44" w:rsidP="00415C44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53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2" w14:textId="77777777" w:rsidR="00415C44" w:rsidRPr="00DE106C" w:rsidRDefault="003D02DF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15C44" w:rsidRPr="00415C44" w14:paraId="6A3CDD3B" w14:textId="77777777" w:rsidTr="00A94089">
        <w:tc>
          <w:tcPr>
            <w:tcW w:w="58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53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8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415C44" w:rsidRPr="00415C44" w14:paraId="6A3CDD42" w14:textId="77777777" w:rsidTr="00A94089">
        <w:trPr>
          <w:cantSplit/>
          <w:trHeight w:val="600"/>
        </w:trPr>
        <w:tc>
          <w:tcPr>
            <w:tcW w:w="582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C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D" w14:textId="77777777" w:rsidR="00415C44" w:rsidRPr="00DE106C" w:rsidRDefault="00415C44" w:rsidP="00415C44">
            <w:pPr>
              <w:ind w:right="-84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No kopējā neto apgrozījuma (no 100.rindas) </w:t>
            </w:r>
          </w:p>
        </w:tc>
        <w:tc>
          <w:tcPr>
            <w:tcW w:w="1701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E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F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DE106C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40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1.ailē 311.+….+320.rinda = uzņēmuma kopējais neto apgrozījums (100.rinda)</w:t>
            </w:r>
          </w:p>
          <w:p w14:paraId="6A3CDD41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bCs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2.ailē 311. +….+ 320.rinda = 100 %</w:t>
            </w:r>
          </w:p>
        </w:tc>
      </w:tr>
      <w:tr w:rsidR="00415C44" w:rsidRPr="00415C44" w14:paraId="6A3CDD48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4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2537" w:type="dxa"/>
            <w:vAlign w:val="center"/>
          </w:tcPr>
          <w:p w14:paraId="6A3CDD44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juridisko konsultāciju un pārstāvības pakalpojumi krimināllietās </w:t>
            </w:r>
          </w:p>
        </w:tc>
        <w:tc>
          <w:tcPr>
            <w:tcW w:w="1701" w:type="dxa"/>
            <w:vAlign w:val="center"/>
          </w:tcPr>
          <w:p w14:paraId="6A3CDD45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4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47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krimināltiesībām saistītas juridiskas konsultācijas, interešu pārstāvība, dokumentu sastādīšana u.tml. pakalpojumi</w:t>
            </w:r>
          </w:p>
        </w:tc>
      </w:tr>
      <w:tr w:rsidR="00415C44" w:rsidRPr="00415C44" w14:paraId="6A3CDD4E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4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2537" w:type="dxa"/>
            <w:vAlign w:val="center"/>
          </w:tcPr>
          <w:p w14:paraId="6A3CDD4A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juridisko konsultāciju un pārstāvības pakalpojumi lietās, kas saistītas ar uzņēmējdarbību un komerctiesībām</w:t>
            </w:r>
          </w:p>
        </w:tc>
        <w:tc>
          <w:tcPr>
            <w:tcW w:w="1701" w:type="dxa"/>
            <w:vAlign w:val="center"/>
          </w:tcPr>
          <w:p w14:paraId="6A3CDD4B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4C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4D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komerctiesībām saistītas konsultācijas, interešu pārstāvība un citi saistīti pakalpojumi  tiesā un līdzīgās tiesu procedūrās</w:t>
            </w:r>
          </w:p>
        </w:tc>
      </w:tr>
      <w:tr w:rsidR="00415C44" w:rsidRPr="00415C44" w14:paraId="6A3CDD54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4F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313</w:t>
            </w:r>
          </w:p>
        </w:tc>
        <w:tc>
          <w:tcPr>
            <w:tcW w:w="2537" w:type="dxa"/>
            <w:vAlign w:val="center"/>
          </w:tcPr>
          <w:p w14:paraId="6A3CDD50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juridisko konsultāciju un pārstāvības pakalpojumi lietās, kas saistītas ar darba tiesībām </w:t>
            </w:r>
          </w:p>
        </w:tc>
        <w:tc>
          <w:tcPr>
            <w:tcW w:w="1701" w:type="dxa"/>
            <w:vAlign w:val="center"/>
          </w:tcPr>
          <w:p w14:paraId="6A3CDD5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52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53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darba tiesībām saistītas konsultācijas, interešu pārstāvība un citi saistīti pakalpojumi  tiesā un līdzīgās tiesu procedūrās</w:t>
            </w:r>
          </w:p>
        </w:tc>
      </w:tr>
      <w:tr w:rsidR="00415C44" w:rsidRPr="00415C44" w14:paraId="6A3CDD5A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55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314</w:t>
            </w:r>
          </w:p>
        </w:tc>
        <w:tc>
          <w:tcPr>
            <w:tcW w:w="2537" w:type="dxa"/>
            <w:vAlign w:val="center"/>
          </w:tcPr>
          <w:p w14:paraId="6A3CDD56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juridisko konsultāciju un pārstāvības pakalpojumi civillietās</w:t>
            </w: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A3CDD5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58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59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civiltiesībām  saistītas  konsultācijas, interešu pārstāvība un citi saistīti pakalpojumi  tiesā un līdzīgās tiesu procedūrās</w:t>
            </w:r>
          </w:p>
        </w:tc>
      </w:tr>
      <w:tr w:rsidR="00415C44" w:rsidRPr="00415C44" w14:paraId="6A3CDD60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5B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2537" w:type="dxa"/>
            <w:vAlign w:val="center"/>
          </w:tcPr>
          <w:p w14:paraId="6A3CDD5C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bCs/>
                <w:iCs/>
                <w:sz w:val="18"/>
                <w:szCs w:val="18"/>
                <w:u w:val="single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juridiskie pakalpojumi patentu, autortiesību un citās ar intelektuālā īpašuma tiesībām saistītās lietās</w:t>
            </w: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A3CDD5D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5E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5F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napToGrid w:val="0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intelektuālā īpašuma tiesībām saistītu</w:t>
            </w:r>
            <w:r w:rsidRPr="00DE106C">
              <w:rPr>
                <w:rFonts w:ascii="Calibri" w:hAnsi="Calibri" w:cs="Calibri"/>
                <w:snapToGrid w:val="0"/>
                <w:sz w:val="16"/>
              </w:rPr>
              <w:t xml:space="preserve"> dokumentu sastādīšana un sertificēšana</w:t>
            </w:r>
          </w:p>
        </w:tc>
      </w:tr>
      <w:tr w:rsidR="00415C44" w:rsidRPr="00415C44" w14:paraId="6A3CDD66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6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316</w:t>
            </w:r>
          </w:p>
        </w:tc>
        <w:tc>
          <w:tcPr>
            <w:tcW w:w="2537" w:type="dxa"/>
            <w:vAlign w:val="center"/>
          </w:tcPr>
          <w:p w14:paraId="6A3CDD62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notāru pakalpojumi</w:t>
            </w:r>
          </w:p>
        </w:tc>
        <w:tc>
          <w:tcPr>
            <w:tcW w:w="1701" w:type="dxa"/>
            <w:vAlign w:val="center"/>
          </w:tcPr>
          <w:p w14:paraId="6A3CDD6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6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65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napToGrid w:val="0"/>
                <w:sz w:val="16"/>
                <w:highlight w:val="yellow"/>
              </w:rPr>
            </w:pPr>
          </w:p>
        </w:tc>
      </w:tr>
      <w:tr w:rsidR="00415C44" w:rsidRPr="00415C44" w14:paraId="6A3CDD6D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6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317</w:t>
            </w:r>
          </w:p>
        </w:tc>
        <w:tc>
          <w:tcPr>
            <w:tcW w:w="2537" w:type="dxa"/>
            <w:vAlign w:val="center"/>
          </w:tcPr>
          <w:p w14:paraId="6A3CDD68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šķīrējtiesas un miertiesas pakalpojumi </w:t>
            </w:r>
          </w:p>
        </w:tc>
        <w:tc>
          <w:tcPr>
            <w:tcW w:w="1701" w:type="dxa"/>
            <w:vAlign w:val="center"/>
          </w:tcPr>
          <w:p w14:paraId="6A3CDD6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6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6B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Konsultācijas jautājumu nokārtošanā strīdos starp darbinieku un vadību, starp biznesa partneriem vai starp privātpersonām.</w:t>
            </w:r>
          </w:p>
          <w:p w14:paraId="6A3CDD6C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  <w:u w:val="single"/>
              </w:rPr>
              <w:t>Neiekļauj</w:t>
            </w:r>
            <w:r w:rsidRPr="00DE106C">
              <w:rPr>
                <w:rFonts w:ascii="Calibri" w:hAnsi="Calibri" w:cs="Calibri"/>
                <w:sz w:val="16"/>
              </w:rPr>
              <w:t xml:space="preserve"> pārstāvniecības pakalpojumus citas puses vārdā strīdīgos jautājumos</w:t>
            </w:r>
          </w:p>
        </w:tc>
      </w:tr>
      <w:tr w:rsidR="00415C44" w:rsidRPr="00415C44" w14:paraId="6A3CDD73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6E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318</w:t>
            </w:r>
          </w:p>
        </w:tc>
        <w:tc>
          <w:tcPr>
            <w:tcW w:w="2537" w:type="dxa"/>
            <w:vAlign w:val="center"/>
          </w:tcPr>
          <w:p w14:paraId="6A3CDD6F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juridiskie pakalpojumi izsolēs </w:t>
            </w:r>
          </w:p>
        </w:tc>
        <w:tc>
          <w:tcPr>
            <w:tcW w:w="1701" w:type="dxa"/>
            <w:vAlign w:val="center"/>
          </w:tcPr>
          <w:p w14:paraId="6A3CDD70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7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72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  <w:u w:val="single"/>
              </w:rPr>
              <w:t>Neiekļauj</w:t>
            </w:r>
            <w:r w:rsidRPr="00DE106C">
              <w:rPr>
                <w:rFonts w:ascii="Calibri" w:hAnsi="Calibri" w:cs="Calibri"/>
                <w:sz w:val="16"/>
              </w:rPr>
              <w:t xml:space="preserve"> ar juridiskām procedūrām nesaistītus izsoļu pakalpojumus</w:t>
            </w:r>
          </w:p>
        </w:tc>
      </w:tr>
      <w:tr w:rsidR="00415C44" w:rsidRPr="00415C44" w14:paraId="6A3CDD79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7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319</w:t>
            </w:r>
          </w:p>
        </w:tc>
        <w:tc>
          <w:tcPr>
            <w:tcW w:w="2537" w:type="dxa"/>
            <w:vAlign w:val="center"/>
          </w:tcPr>
          <w:p w14:paraId="6A3CDD75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citi juridiskie pakalpojumi </w:t>
            </w:r>
          </w:p>
        </w:tc>
        <w:tc>
          <w:tcPr>
            <w:tcW w:w="1701" w:type="dxa"/>
            <w:vAlign w:val="center"/>
          </w:tcPr>
          <w:p w14:paraId="6A3CDD7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7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78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Citi augstāk neminēti juridiskie pakalpojumi</w:t>
            </w:r>
          </w:p>
        </w:tc>
      </w:tr>
      <w:tr w:rsidR="00415C44" w:rsidRPr="00415C44" w14:paraId="6A3CDD7F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7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lastRenderedPageBreak/>
              <w:t>320</w:t>
            </w:r>
          </w:p>
        </w:tc>
        <w:tc>
          <w:tcPr>
            <w:tcW w:w="2537" w:type="dxa"/>
            <w:vAlign w:val="center"/>
          </w:tcPr>
          <w:p w14:paraId="6A3CDD7B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citi darbības veidi  </w:t>
            </w:r>
          </w:p>
        </w:tc>
        <w:tc>
          <w:tcPr>
            <w:tcW w:w="1701" w:type="dxa"/>
            <w:vAlign w:val="center"/>
          </w:tcPr>
          <w:p w14:paraId="6A3CDD7C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7D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7E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Iekļauj ieņēmumus no darbības veidiem, kas nav minēti, bet ietilpst uzņēmuma neto apgrozījumā</w:t>
            </w:r>
          </w:p>
        </w:tc>
      </w:tr>
    </w:tbl>
    <w:p w14:paraId="6A3CDD80" w14:textId="77777777" w:rsidR="004E6AA1" w:rsidRPr="00DE106C" w:rsidRDefault="004E6AA1" w:rsidP="004E6AA1">
      <w:pPr>
        <w:ind w:right="-86"/>
        <w:rPr>
          <w:rFonts w:ascii="Calibri" w:hAnsi="Calibri" w:cs="Calibri"/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4E6AA1" w14:paraId="6A3CDD85" w14:textId="77777777" w:rsidTr="00415C44">
        <w:trPr>
          <w:trHeight w:val="447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14:paraId="6A3CDD81" w14:textId="77777777" w:rsidR="00BD3D0B" w:rsidRPr="00DE106C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DE106C">
              <w:rPr>
                <w:rFonts w:ascii="Calibri" w:hAnsi="Calibri" w:cs="Calibri"/>
                <w:sz w:val="20"/>
              </w:rPr>
              <w:t xml:space="preserve">Lūdzu, norādiet </w:t>
            </w:r>
            <w:r w:rsidR="0089766F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DE106C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D82" w14:textId="77777777" w:rsidR="00BD3D0B" w:rsidRPr="00DE106C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A3CDD83" w14:textId="77777777" w:rsidR="00BD3D0B" w:rsidRPr="00DE106C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D84" w14:textId="77777777" w:rsidR="00BD3D0B" w:rsidRPr="00DE106C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A3CDD86" w14:textId="77777777" w:rsidR="00BD3D0B" w:rsidRPr="00DE106C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DE106C">
        <w:rPr>
          <w:rFonts w:ascii="Calibri" w:hAnsi="Calibri" w:cs="Calibri"/>
          <w:sz w:val="20"/>
        </w:rPr>
        <w:tab/>
        <w:t xml:space="preserve">stundas </w:t>
      </w:r>
      <w:r w:rsidRPr="00DE106C">
        <w:rPr>
          <w:rFonts w:ascii="Calibri" w:hAnsi="Calibri" w:cs="Calibri"/>
          <w:sz w:val="20"/>
        </w:rPr>
        <w:tab/>
        <w:t>minūtes</w:t>
      </w:r>
    </w:p>
    <w:p w14:paraId="6A3CDD87" w14:textId="77777777" w:rsidR="00BD3D0B" w:rsidRPr="004E6AA1" w:rsidRDefault="00BD3D0B" w:rsidP="00BD3D0B">
      <w:pPr>
        <w:ind w:right="21"/>
        <w:rPr>
          <w:rFonts w:ascii="Calibri" w:hAnsi="Calibri" w:cs="Calibri"/>
          <w:sz w:val="6"/>
          <w:szCs w:val="6"/>
        </w:rPr>
      </w:pPr>
    </w:p>
    <w:p w14:paraId="6A3CDD88" w14:textId="77777777" w:rsidR="00724476" w:rsidRPr="00A94F9E" w:rsidRDefault="00724476" w:rsidP="00724476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14:paraId="6A3CDD89" w14:textId="77777777" w:rsidR="00724476" w:rsidRPr="00A94F9E" w:rsidRDefault="00724476" w:rsidP="00724476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14:paraId="6A3CDD8A" w14:textId="77777777" w:rsidR="00724476" w:rsidRPr="00A94F9E" w:rsidRDefault="00724476" w:rsidP="00724476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6A3CDD8B" w14:textId="77777777" w:rsidR="00724476" w:rsidRPr="00A94F9E" w:rsidRDefault="00724476" w:rsidP="00724476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17FB39A4" w14:textId="77777777" w:rsidR="00151F48" w:rsidRDefault="00151F48" w:rsidP="00151F48">
      <w:pPr>
        <w:tabs>
          <w:tab w:val="left" w:pos="6804"/>
        </w:tabs>
        <w:ind w:firstLine="720"/>
        <w:rPr>
          <w:sz w:val="28"/>
          <w:szCs w:val="28"/>
        </w:rPr>
      </w:pPr>
    </w:p>
    <w:p w14:paraId="1BDF00B4" w14:textId="77777777" w:rsidR="00151F48" w:rsidRDefault="00151F48" w:rsidP="00151F48">
      <w:pPr>
        <w:tabs>
          <w:tab w:val="left" w:pos="6804"/>
        </w:tabs>
        <w:ind w:firstLine="720"/>
        <w:rPr>
          <w:sz w:val="28"/>
          <w:szCs w:val="28"/>
        </w:rPr>
      </w:pPr>
    </w:p>
    <w:p w14:paraId="552AAEBD" w14:textId="77777777" w:rsidR="00151F48" w:rsidRDefault="00151F48" w:rsidP="00151F48">
      <w:pPr>
        <w:tabs>
          <w:tab w:val="left" w:pos="6804"/>
        </w:tabs>
        <w:ind w:firstLine="720"/>
        <w:rPr>
          <w:sz w:val="28"/>
          <w:szCs w:val="28"/>
        </w:rPr>
      </w:pPr>
    </w:p>
    <w:p w14:paraId="617E6F16" w14:textId="77777777" w:rsidR="00151F48" w:rsidRDefault="00151F48" w:rsidP="00151F48">
      <w:pPr>
        <w:ind w:firstLine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Ministru prezidenta biedrs,</w:t>
      </w:r>
    </w:p>
    <w:p w14:paraId="4A788472" w14:textId="77777777" w:rsidR="00151F48" w:rsidRDefault="00151F48" w:rsidP="00151F48">
      <w:pPr>
        <w:tabs>
          <w:tab w:val="left" w:pos="6521"/>
        </w:tabs>
        <w:ind w:firstLine="72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ekonomikas ministrs</w:t>
      </w:r>
      <w:r>
        <w:rPr>
          <w:bCs/>
          <w:color w:val="000000"/>
          <w:sz w:val="28"/>
          <w:szCs w:val="28"/>
        </w:rPr>
        <w:tab/>
      </w:r>
      <w:r>
        <w:rPr>
          <w:sz w:val="28"/>
          <w:szCs w:val="28"/>
        </w:rPr>
        <w:t>Arvils Ašeradens</w:t>
      </w:r>
    </w:p>
    <w:p w14:paraId="6A3CDD91" w14:textId="77777777" w:rsidR="00E96820" w:rsidRPr="00C45150" w:rsidRDefault="00E96820" w:rsidP="00151F48">
      <w:pPr>
        <w:tabs>
          <w:tab w:val="left" w:pos="6804"/>
        </w:tabs>
        <w:ind w:left="360"/>
        <w:rPr>
          <w:rFonts w:ascii="Calibri" w:hAnsi="Calibri" w:cs="Calibri"/>
          <w:color w:val="5F497A"/>
          <w:szCs w:val="24"/>
        </w:rPr>
      </w:pPr>
    </w:p>
    <w:sectPr w:rsidR="00E96820" w:rsidRPr="00C45150" w:rsidSect="007244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5DFAB" w14:textId="77777777" w:rsidR="0035326D" w:rsidRDefault="0035326D">
      <w:r>
        <w:separator/>
      </w:r>
    </w:p>
  </w:endnote>
  <w:endnote w:type="continuationSeparator" w:id="0">
    <w:p w14:paraId="31D4831D" w14:textId="77777777" w:rsidR="0035326D" w:rsidRDefault="003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CDD9C" w14:textId="77777777"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724476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3D3579">
      <w:rPr>
        <w:rFonts w:ascii="Calibri" w:hAnsi="Calibri" w:cs="Calibri"/>
        <w:i/>
        <w:color w:val="5F497A"/>
        <w:sz w:val="20"/>
      </w:rPr>
      <w:t>3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5510" w14:textId="3992173F" w:rsidR="00B065CE" w:rsidRDefault="00B065C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45</w:t>
    </w:r>
    <w:r w:rsidRPr="007C5EED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C91F2" w14:textId="39682463" w:rsidR="00B065CE" w:rsidRDefault="00B065C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45</w:t>
    </w:r>
    <w:r w:rsidRPr="007C5EED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E9D24" w14:textId="77777777" w:rsidR="0035326D" w:rsidRDefault="0035326D">
      <w:r>
        <w:separator/>
      </w:r>
    </w:p>
  </w:footnote>
  <w:footnote w:type="continuationSeparator" w:id="0">
    <w:p w14:paraId="5BD926FB" w14:textId="77777777" w:rsidR="0035326D" w:rsidRDefault="00353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6334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3CDD98" w14:textId="77777777" w:rsidR="00724476" w:rsidRDefault="007244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3CDD99" w14:textId="77777777" w:rsidR="00724476" w:rsidRDefault="007244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1271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3CDD9A" w14:textId="77777777" w:rsidR="00724476" w:rsidRDefault="007244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E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3CDD9B" w14:textId="77777777" w:rsidR="00724476" w:rsidRDefault="007244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03A19" w14:textId="77777777" w:rsidR="00B065CE" w:rsidRDefault="00B065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6509"/>
    <w:rsid w:val="0001392E"/>
    <w:rsid w:val="00021D02"/>
    <w:rsid w:val="00027F8C"/>
    <w:rsid w:val="000419EA"/>
    <w:rsid w:val="00043EAB"/>
    <w:rsid w:val="0009204F"/>
    <w:rsid w:val="000C6A7D"/>
    <w:rsid w:val="000E1205"/>
    <w:rsid w:val="000F4F48"/>
    <w:rsid w:val="00100FF7"/>
    <w:rsid w:val="00116741"/>
    <w:rsid w:val="00151F48"/>
    <w:rsid w:val="001520D8"/>
    <w:rsid w:val="0015319C"/>
    <w:rsid w:val="001970E7"/>
    <w:rsid w:val="00217267"/>
    <w:rsid w:val="00222098"/>
    <w:rsid w:val="00236046"/>
    <w:rsid w:val="00260757"/>
    <w:rsid w:val="002646D0"/>
    <w:rsid w:val="0027624A"/>
    <w:rsid w:val="002B5106"/>
    <w:rsid w:val="00315089"/>
    <w:rsid w:val="003265D3"/>
    <w:rsid w:val="0034703B"/>
    <w:rsid w:val="00350479"/>
    <w:rsid w:val="0035326D"/>
    <w:rsid w:val="003766CF"/>
    <w:rsid w:val="003813E1"/>
    <w:rsid w:val="00381A7A"/>
    <w:rsid w:val="0039273B"/>
    <w:rsid w:val="003A5D20"/>
    <w:rsid w:val="003B273F"/>
    <w:rsid w:val="003D02DF"/>
    <w:rsid w:val="003D0453"/>
    <w:rsid w:val="003D3579"/>
    <w:rsid w:val="003E6171"/>
    <w:rsid w:val="00415C44"/>
    <w:rsid w:val="00417ED7"/>
    <w:rsid w:val="004519A7"/>
    <w:rsid w:val="00460576"/>
    <w:rsid w:val="00461919"/>
    <w:rsid w:val="00463632"/>
    <w:rsid w:val="0046799F"/>
    <w:rsid w:val="00480188"/>
    <w:rsid w:val="004B38B4"/>
    <w:rsid w:val="004D2FB2"/>
    <w:rsid w:val="004D4585"/>
    <w:rsid w:val="004E6AA1"/>
    <w:rsid w:val="00513258"/>
    <w:rsid w:val="00515F04"/>
    <w:rsid w:val="00543597"/>
    <w:rsid w:val="00574EE8"/>
    <w:rsid w:val="00580209"/>
    <w:rsid w:val="00586A3E"/>
    <w:rsid w:val="00596566"/>
    <w:rsid w:val="00603E34"/>
    <w:rsid w:val="006470D6"/>
    <w:rsid w:val="00664CC7"/>
    <w:rsid w:val="006778A3"/>
    <w:rsid w:val="006A55B9"/>
    <w:rsid w:val="006D4440"/>
    <w:rsid w:val="00704415"/>
    <w:rsid w:val="00724476"/>
    <w:rsid w:val="00726619"/>
    <w:rsid w:val="00751B79"/>
    <w:rsid w:val="007839F3"/>
    <w:rsid w:val="007A2EA9"/>
    <w:rsid w:val="0083716A"/>
    <w:rsid w:val="008405F5"/>
    <w:rsid w:val="00850602"/>
    <w:rsid w:val="00850647"/>
    <w:rsid w:val="00870403"/>
    <w:rsid w:val="0089766F"/>
    <w:rsid w:val="008C3E03"/>
    <w:rsid w:val="008C61DF"/>
    <w:rsid w:val="008E5111"/>
    <w:rsid w:val="009A2A58"/>
    <w:rsid w:val="009B6BF1"/>
    <w:rsid w:val="009C4922"/>
    <w:rsid w:val="00A05719"/>
    <w:rsid w:val="00A237F4"/>
    <w:rsid w:val="00A31367"/>
    <w:rsid w:val="00A33A87"/>
    <w:rsid w:val="00A94089"/>
    <w:rsid w:val="00A94DB3"/>
    <w:rsid w:val="00AC5C51"/>
    <w:rsid w:val="00AF4876"/>
    <w:rsid w:val="00AF555B"/>
    <w:rsid w:val="00B0551F"/>
    <w:rsid w:val="00B05A49"/>
    <w:rsid w:val="00B065CE"/>
    <w:rsid w:val="00B11A7B"/>
    <w:rsid w:val="00B1454A"/>
    <w:rsid w:val="00B66F5A"/>
    <w:rsid w:val="00B73D55"/>
    <w:rsid w:val="00BB3262"/>
    <w:rsid w:val="00BC5269"/>
    <w:rsid w:val="00BD3D0B"/>
    <w:rsid w:val="00BF4E7E"/>
    <w:rsid w:val="00BF5EA8"/>
    <w:rsid w:val="00C03B25"/>
    <w:rsid w:val="00C45150"/>
    <w:rsid w:val="00C55F65"/>
    <w:rsid w:val="00C5795E"/>
    <w:rsid w:val="00C60204"/>
    <w:rsid w:val="00C7064F"/>
    <w:rsid w:val="00CC6947"/>
    <w:rsid w:val="00D10C7A"/>
    <w:rsid w:val="00D27FDA"/>
    <w:rsid w:val="00D56A7B"/>
    <w:rsid w:val="00D57FC0"/>
    <w:rsid w:val="00D8043A"/>
    <w:rsid w:val="00D929C5"/>
    <w:rsid w:val="00DE106C"/>
    <w:rsid w:val="00E4448A"/>
    <w:rsid w:val="00E619E6"/>
    <w:rsid w:val="00E73B5D"/>
    <w:rsid w:val="00E839B5"/>
    <w:rsid w:val="00E90E74"/>
    <w:rsid w:val="00E96820"/>
    <w:rsid w:val="00EB4064"/>
    <w:rsid w:val="00ED40FA"/>
    <w:rsid w:val="00ED61CC"/>
    <w:rsid w:val="00EE2492"/>
    <w:rsid w:val="00EF7238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3CD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24476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2447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E3483-12E2-4556-B2DF-56F0B2CF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2907</Words>
  <Characters>1658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45.pielikums</vt:lpstr>
    </vt:vector>
  </TitlesOfParts>
  <Company>EM</Company>
  <LinksUpToDate>false</LinksUpToDate>
  <CharactersWithSpaces>4556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45.pielikums</dc:title>
  <dc:subject>Veidlapas Nr.3-pakalpojumi “Pārskats par pakalpojumiem 20     .gadā” paraugs.</dc:subject>
  <dc:creator>ieva začeste</dc:creator>
  <dc:description>ieva.zaceste@csb.gov.lv
67366897</dc:description>
  <cp:lastModifiedBy>sandra.zerande</cp:lastModifiedBy>
  <cp:revision>2</cp:revision>
  <cp:lastPrinted>2016-12-21T10:09:00Z</cp:lastPrinted>
  <dcterms:created xsi:type="dcterms:W3CDTF">2016-12-21T10:09:00Z</dcterms:created>
  <dcterms:modified xsi:type="dcterms:W3CDTF">2016-12-21T10:09:00Z</dcterms:modified>
</cp:coreProperties>
</file>