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7480" w:rsidRDefault="00FC7480">
      <w:pPr>
        <w:jc w:val="right"/>
        <w:rPr>
          <w:sz w:val="28"/>
          <w:szCs w:val="26"/>
          <w:lang w:val="lv-LV"/>
        </w:rPr>
      </w:pPr>
      <w:r>
        <w:rPr>
          <w:sz w:val="28"/>
          <w:szCs w:val="26"/>
          <w:lang w:val="lv-LV"/>
        </w:rPr>
        <w:t>53.pielikums</w:t>
      </w:r>
    </w:p>
    <w:p w:rsidR="00FC7480" w:rsidRDefault="00FC7480">
      <w:pPr>
        <w:jc w:val="right"/>
        <w:rPr>
          <w:sz w:val="28"/>
          <w:lang w:val="lv-LV"/>
        </w:rPr>
      </w:pPr>
      <w:r>
        <w:rPr>
          <w:sz w:val="28"/>
          <w:lang w:val="lv-LV"/>
        </w:rPr>
        <w:t>Ministru kabineta</w:t>
      </w:r>
    </w:p>
    <w:p w:rsidR="00FC7480" w:rsidRDefault="00FC7480">
      <w:pPr>
        <w:jc w:val="right"/>
        <w:rPr>
          <w:sz w:val="28"/>
          <w:lang w:val="lv-LV"/>
        </w:rPr>
      </w:pPr>
      <w:r>
        <w:rPr>
          <w:sz w:val="28"/>
          <w:lang w:val="lv-LV"/>
        </w:rPr>
        <w:t>2006.gada 4</w:t>
      </w:r>
      <w:r>
        <w:rPr>
          <w:sz w:val="28"/>
        </w:rPr>
        <w:t>.aprīļa</w:t>
      </w:r>
    </w:p>
    <w:p w:rsidR="00FC7480" w:rsidRDefault="00FC7480">
      <w:pPr>
        <w:jc w:val="right"/>
        <w:rPr>
          <w:sz w:val="28"/>
          <w:lang w:val="lv-LV"/>
        </w:rPr>
      </w:pPr>
      <w:r>
        <w:rPr>
          <w:sz w:val="28"/>
          <w:lang w:val="lv-LV"/>
        </w:rPr>
        <w:t>noteikumiem Nr.265</w:t>
      </w:r>
    </w:p>
    <w:p w:rsidR="00FC7480" w:rsidRDefault="00FC7480">
      <w:pPr>
        <w:pStyle w:val="Heading1"/>
        <w:jc w:val="right"/>
        <w:rPr>
          <w:b w:val="0"/>
          <w:bCs/>
          <w:sz w:val="28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180"/>
      </w:tblGrid>
      <w:tr w:rsidR="00FC74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80" w:type="dxa"/>
          </w:tcPr>
          <w:p w:rsidR="00FC7480" w:rsidRDefault="00FC7480">
            <w:pPr>
              <w:pStyle w:val="Heading3"/>
              <w:rPr>
                <w:sz w:val="24"/>
              </w:rPr>
            </w:pPr>
            <w:r>
              <w:rPr>
                <w:sz w:val="24"/>
              </w:rPr>
              <w:t>Ārstniecības iestādes nosaukums __________________________________</w:t>
            </w:r>
          </w:p>
        </w:tc>
      </w:tr>
      <w:tr w:rsidR="00FC74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80" w:type="dxa"/>
          </w:tcPr>
          <w:p w:rsidR="00FC7480" w:rsidRDefault="00FC7480">
            <w:pPr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 xml:space="preserve">Kods </w:t>
            </w:r>
            <w:r>
              <w:rPr>
                <w:sz w:val="24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bookmarkEnd w:id="0"/>
            <w:r>
              <w:rPr>
                <w:sz w:val="24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bookmarkEnd w:id="1"/>
            <w:r>
              <w:rPr>
                <w:sz w:val="24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"/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bookmarkEnd w:id="2"/>
            <w:r>
              <w:rPr>
                <w:sz w:val="24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4"/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bookmarkEnd w:id="3"/>
            <w:r>
              <w:rPr>
                <w:sz w:val="24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6"/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bookmarkEnd w:id="4"/>
            <w:r>
              <w:rPr>
                <w:sz w:val="24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7"/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bookmarkEnd w:id="5"/>
            <w:r>
              <w:rPr>
                <w:sz w:val="24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8"/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bookmarkEnd w:id="6"/>
            <w:r>
              <w:rPr>
                <w:sz w:val="24"/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9"/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bookmarkEnd w:id="7"/>
            <w:r>
              <w:rPr>
                <w:sz w:val="24"/>
                <w:lang w:val="lv-LV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10"/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bookmarkEnd w:id="8"/>
          </w:p>
          <w:p w:rsidR="00FC7480" w:rsidRDefault="00FC7480">
            <w:pPr>
              <w:rPr>
                <w:sz w:val="24"/>
                <w:lang w:val="lv-LV"/>
              </w:rPr>
            </w:pPr>
          </w:p>
        </w:tc>
      </w:tr>
      <w:tr w:rsidR="00FC74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80" w:type="dxa"/>
          </w:tcPr>
          <w:p w:rsidR="00FC7480" w:rsidRDefault="00FC7480">
            <w:pPr>
              <w:pStyle w:val="Heading4"/>
              <w:rPr>
                <w:lang w:val="lv-LV"/>
              </w:rPr>
            </w:pPr>
            <w:r>
              <w:rPr>
                <w:lang w:val="lv-LV"/>
              </w:rPr>
              <w:t>Bērnu zobārstnieciskās aprūpes kontrolsaraksts</w:t>
            </w:r>
          </w:p>
        </w:tc>
      </w:tr>
      <w:tr w:rsidR="00FC74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80" w:type="dxa"/>
          </w:tcPr>
          <w:p w:rsidR="00FC7480" w:rsidRDefault="00FC7480">
            <w:pPr>
              <w:jc w:val="center"/>
              <w:rPr>
                <w:sz w:val="28"/>
                <w:lang w:val="lv-LV"/>
              </w:rPr>
            </w:pPr>
            <w:r>
              <w:rPr>
                <w:sz w:val="28"/>
                <w:szCs w:val="26"/>
                <w:lang w:val="lv-LV"/>
              </w:rPr>
              <w:t>(veidlapa Nr.038/u)</w:t>
            </w:r>
          </w:p>
        </w:tc>
      </w:tr>
    </w:tbl>
    <w:p w:rsidR="00FC7480" w:rsidRDefault="00FC7480">
      <w:pPr>
        <w:rPr>
          <w:sz w:val="24"/>
          <w:lang w:val="lv-LV"/>
        </w:rPr>
      </w:pPr>
    </w:p>
    <w:tbl>
      <w:tblPr>
        <w:tblW w:w="9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 w:firstRow="1" w:lastRow="0" w:firstColumn="1" w:lastColumn="0" w:noHBand="0" w:noVBand="0"/>
      </w:tblPr>
      <w:tblGrid>
        <w:gridCol w:w="959"/>
        <w:gridCol w:w="2551"/>
        <w:gridCol w:w="259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1276"/>
        <w:gridCol w:w="1275"/>
      </w:tblGrid>
      <w:tr w:rsidR="00FC7480">
        <w:tblPrEx>
          <w:tblCellMar>
            <w:top w:w="0" w:type="dxa"/>
            <w:bottom w:w="0" w:type="dxa"/>
          </w:tblCellMar>
        </w:tblPrEx>
        <w:tc>
          <w:tcPr>
            <w:tcW w:w="959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Nr.</w:t>
            </w:r>
          </w:p>
          <w:p w:rsidR="00FC7480" w:rsidRDefault="00FC7480">
            <w:pPr>
              <w:jc w:val="center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p.k.</w:t>
            </w:r>
          </w:p>
        </w:tc>
        <w:tc>
          <w:tcPr>
            <w:tcW w:w="2551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Vārds, uzvārds</w:t>
            </w:r>
          </w:p>
        </w:tc>
        <w:tc>
          <w:tcPr>
            <w:tcW w:w="3119" w:type="dxa"/>
            <w:gridSpan w:val="12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Personas kods</w:t>
            </w:r>
          </w:p>
        </w:tc>
        <w:tc>
          <w:tcPr>
            <w:tcW w:w="1276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Izglītības iestāde</w:t>
            </w:r>
          </w:p>
        </w:tc>
        <w:tc>
          <w:tcPr>
            <w:tcW w:w="1275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Klase/</w:t>
            </w:r>
            <w:r>
              <w:rPr>
                <w:sz w:val="24"/>
                <w:lang w:val="lv-LV"/>
              </w:rPr>
              <w:br/>
              <w:t>grupa</w:t>
            </w:r>
          </w:p>
        </w:tc>
      </w:tr>
      <w:tr w:rsidR="00FC7480">
        <w:tblPrEx>
          <w:tblCellMar>
            <w:top w:w="0" w:type="dxa"/>
            <w:bottom w:w="0" w:type="dxa"/>
          </w:tblCellMar>
        </w:tblPrEx>
        <w:tc>
          <w:tcPr>
            <w:tcW w:w="959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1</w:t>
            </w:r>
          </w:p>
        </w:tc>
        <w:tc>
          <w:tcPr>
            <w:tcW w:w="2551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2</w:t>
            </w:r>
          </w:p>
        </w:tc>
        <w:tc>
          <w:tcPr>
            <w:tcW w:w="3119" w:type="dxa"/>
            <w:gridSpan w:val="12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3</w:t>
            </w:r>
          </w:p>
        </w:tc>
        <w:tc>
          <w:tcPr>
            <w:tcW w:w="1276" w:type="dxa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4</w:t>
            </w:r>
          </w:p>
        </w:tc>
        <w:tc>
          <w:tcPr>
            <w:tcW w:w="1275" w:type="dxa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5</w:t>
            </w:r>
          </w:p>
        </w:tc>
      </w:tr>
      <w:tr w:rsidR="00FC7480">
        <w:tblPrEx>
          <w:tblCellMar>
            <w:top w:w="0" w:type="dxa"/>
            <w:bottom w:w="0" w:type="dxa"/>
          </w:tblCellMar>
        </w:tblPrEx>
        <w:tc>
          <w:tcPr>
            <w:tcW w:w="959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551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59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-</w:t>
            </w: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1276" w:type="dxa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1275" w:type="dxa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</w:tr>
      <w:tr w:rsidR="00FC7480">
        <w:tblPrEx>
          <w:tblCellMar>
            <w:top w:w="0" w:type="dxa"/>
            <w:bottom w:w="0" w:type="dxa"/>
          </w:tblCellMar>
        </w:tblPrEx>
        <w:tc>
          <w:tcPr>
            <w:tcW w:w="959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551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59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-</w:t>
            </w: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1276" w:type="dxa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1275" w:type="dxa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</w:tr>
      <w:tr w:rsidR="00FC7480">
        <w:tblPrEx>
          <w:tblCellMar>
            <w:top w:w="0" w:type="dxa"/>
            <w:bottom w:w="0" w:type="dxa"/>
          </w:tblCellMar>
        </w:tblPrEx>
        <w:tc>
          <w:tcPr>
            <w:tcW w:w="959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551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59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-</w:t>
            </w: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1276" w:type="dxa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1275" w:type="dxa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</w:tr>
      <w:tr w:rsidR="00FC7480">
        <w:tblPrEx>
          <w:tblCellMar>
            <w:top w:w="0" w:type="dxa"/>
            <w:bottom w:w="0" w:type="dxa"/>
          </w:tblCellMar>
        </w:tblPrEx>
        <w:tc>
          <w:tcPr>
            <w:tcW w:w="959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551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59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-</w:t>
            </w: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1276" w:type="dxa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1275" w:type="dxa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</w:tr>
      <w:tr w:rsidR="00FC7480">
        <w:tblPrEx>
          <w:tblCellMar>
            <w:top w:w="0" w:type="dxa"/>
            <w:bottom w:w="0" w:type="dxa"/>
          </w:tblCellMar>
        </w:tblPrEx>
        <w:tc>
          <w:tcPr>
            <w:tcW w:w="959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551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59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-</w:t>
            </w: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1276" w:type="dxa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1275" w:type="dxa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</w:tr>
      <w:tr w:rsidR="00FC7480">
        <w:tblPrEx>
          <w:tblCellMar>
            <w:top w:w="0" w:type="dxa"/>
            <w:bottom w:w="0" w:type="dxa"/>
          </w:tblCellMar>
        </w:tblPrEx>
        <w:tc>
          <w:tcPr>
            <w:tcW w:w="959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551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59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-</w:t>
            </w: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1276" w:type="dxa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1275" w:type="dxa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</w:tr>
      <w:tr w:rsidR="00FC7480">
        <w:tblPrEx>
          <w:tblCellMar>
            <w:top w:w="0" w:type="dxa"/>
            <w:bottom w:w="0" w:type="dxa"/>
          </w:tblCellMar>
        </w:tblPrEx>
        <w:tc>
          <w:tcPr>
            <w:tcW w:w="959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551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59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-</w:t>
            </w: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260" w:type="dxa"/>
            <w:vAlign w:val="center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1276" w:type="dxa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  <w:tc>
          <w:tcPr>
            <w:tcW w:w="1275" w:type="dxa"/>
          </w:tcPr>
          <w:p w:rsidR="00FC7480" w:rsidRDefault="00FC7480">
            <w:pPr>
              <w:jc w:val="center"/>
              <w:rPr>
                <w:sz w:val="24"/>
                <w:lang w:val="lv-LV"/>
              </w:rPr>
            </w:pPr>
          </w:p>
        </w:tc>
      </w:tr>
    </w:tbl>
    <w:p w:rsidR="00FC7480" w:rsidRDefault="00FC7480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1113"/>
        <w:gridCol w:w="871"/>
        <w:gridCol w:w="1073"/>
        <w:gridCol w:w="1113"/>
        <w:gridCol w:w="1310"/>
        <w:gridCol w:w="1466"/>
        <w:gridCol w:w="1275"/>
      </w:tblGrid>
      <w:tr w:rsidR="00FC74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80" w:type="dxa"/>
            <w:gridSpan w:val="8"/>
            <w:vAlign w:val="center"/>
          </w:tcPr>
          <w:p w:rsidR="00FC7480" w:rsidRDefault="00FC7480">
            <w:pPr>
              <w:jc w:val="center"/>
              <w:rPr>
                <w:sz w:val="24"/>
              </w:rPr>
            </w:pPr>
            <w:r>
              <w:rPr>
                <w:sz w:val="24"/>
                <w:lang w:val="lv-LV"/>
              </w:rPr>
              <w:t>Apskates rezultāti</w:t>
            </w:r>
          </w:p>
        </w:tc>
      </w:tr>
      <w:tr w:rsidR="00FC74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43" w:type="dxa"/>
            <w:gridSpan w:val="3"/>
            <w:vAlign w:val="center"/>
          </w:tcPr>
          <w:p w:rsidR="00FC7480" w:rsidRDefault="00FC7480">
            <w:pPr>
              <w:jc w:val="center"/>
              <w:rPr>
                <w:sz w:val="24"/>
              </w:rPr>
            </w:pPr>
            <w:r>
              <w:rPr>
                <w:sz w:val="24"/>
                <w:lang w:val="lv-LV"/>
              </w:rPr>
              <w:t>Pastāvīgie zobi</w:t>
            </w:r>
          </w:p>
        </w:tc>
        <w:tc>
          <w:tcPr>
            <w:tcW w:w="2186" w:type="dxa"/>
            <w:gridSpan w:val="2"/>
            <w:vAlign w:val="center"/>
          </w:tcPr>
          <w:p w:rsidR="00FC7480" w:rsidRDefault="00FC7480">
            <w:pPr>
              <w:jc w:val="center"/>
              <w:rPr>
                <w:sz w:val="24"/>
              </w:rPr>
            </w:pPr>
            <w:r>
              <w:rPr>
                <w:sz w:val="24"/>
                <w:lang w:val="lv-LV"/>
              </w:rPr>
              <w:t>Piena zobi</w:t>
            </w:r>
          </w:p>
        </w:tc>
        <w:tc>
          <w:tcPr>
            <w:tcW w:w="1310" w:type="dxa"/>
            <w:vMerge w:val="restart"/>
            <w:vAlign w:val="center"/>
          </w:tcPr>
          <w:p w:rsidR="00FC7480" w:rsidRDefault="00FC7480">
            <w:pPr>
              <w:jc w:val="center"/>
              <w:rPr>
                <w:sz w:val="24"/>
              </w:rPr>
            </w:pPr>
            <w:r>
              <w:rPr>
                <w:sz w:val="24"/>
                <w:lang w:val="lv-LV"/>
              </w:rPr>
              <w:t>Ortodon</w:t>
            </w:r>
            <w:r>
              <w:rPr>
                <w:sz w:val="24"/>
                <w:lang w:val="lv-LV"/>
              </w:rPr>
              <w:softHyphen/>
              <w:t xml:space="preserve">tiska anomālija </w:t>
            </w:r>
            <w:r>
              <w:rPr>
                <w:sz w:val="24"/>
                <w:lang w:val="lv-LV"/>
              </w:rPr>
              <w:br/>
              <w:t>(ir vai nav)</w:t>
            </w:r>
          </w:p>
        </w:tc>
        <w:tc>
          <w:tcPr>
            <w:tcW w:w="1466" w:type="dxa"/>
            <w:vMerge w:val="restart"/>
            <w:vAlign w:val="center"/>
          </w:tcPr>
          <w:p w:rsidR="00FC7480" w:rsidRDefault="00FC7480">
            <w:pPr>
              <w:jc w:val="center"/>
              <w:rPr>
                <w:sz w:val="24"/>
              </w:rPr>
            </w:pPr>
            <w:r>
              <w:rPr>
                <w:sz w:val="24"/>
                <w:lang w:val="lv-LV"/>
              </w:rPr>
              <w:t>Periodonta patoloģija – smaganu asiņošana, zobakmens (ir vai nav)</w:t>
            </w:r>
          </w:p>
        </w:tc>
        <w:tc>
          <w:tcPr>
            <w:tcW w:w="1275" w:type="dxa"/>
            <w:vMerge w:val="restart"/>
            <w:vAlign w:val="center"/>
          </w:tcPr>
          <w:p w:rsidR="00FC7480" w:rsidRDefault="00FC7480">
            <w:pPr>
              <w:jc w:val="center"/>
              <w:rPr>
                <w:sz w:val="24"/>
              </w:rPr>
            </w:pPr>
            <w:r>
              <w:rPr>
                <w:sz w:val="24"/>
                <w:lang w:val="lv-LV"/>
              </w:rPr>
              <w:t>Mutes dobuma higiēnas stāvoklis (labs, vidējs, slikts)</w:t>
            </w:r>
          </w:p>
        </w:tc>
      </w:tr>
      <w:tr w:rsidR="00FC74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9" w:type="dxa"/>
            <w:vAlign w:val="center"/>
          </w:tcPr>
          <w:p w:rsidR="00FC7480" w:rsidRDefault="00FC7480">
            <w:pPr>
              <w:jc w:val="center"/>
              <w:rPr>
                <w:sz w:val="24"/>
              </w:rPr>
            </w:pPr>
            <w:r>
              <w:rPr>
                <w:sz w:val="24"/>
                <w:lang w:val="lv-LV"/>
              </w:rPr>
              <w:t xml:space="preserve">kariozo zobu skaits </w:t>
            </w:r>
            <w:r>
              <w:rPr>
                <w:sz w:val="24"/>
                <w:lang w:val="lv-LV"/>
              </w:rPr>
              <w:br/>
              <w:t>(c)</w:t>
            </w:r>
          </w:p>
        </w:tc>
        <w:tc>
          <w:tcPr>
            <w:tcW w:w="1113" w:type="dxa"/>
            <w:vAlign w:val="center"/>
          </w:tcPr>
          <w:p w:rsidR="00FC7480" w:rsidRDefault="00FC7480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plombē</w:t>
            </w:r>
            <w:r>
              <w:rPr>
                <w:sz w:val="24"/>
                <w:lang w:val="lv-LV"/>
              </w:rPr>
              <w:softHyphen/>
              <w:t>to zobu skaits (pl)</w:t>
            </w:r>
          </w:p>
        </w:tc>
        <w:tc>
          <w:tcPr>
            <w:tcW w:w="871" w:type="dxa"/>
            <w:vAlign w:val="center"/>
          </w:tcPr>
          <w:p w:rsidR="00FC7480" w:rsidRDefault="00FC7480">
            <w:pPr>
              <w:jc w:val="center"/>
              <w:rPr>
                <w:sz w:val="24"/>
              </w:rPr>
            </w:pPr>
            <w:r>
              <w:rPr>
                <w:sz w:val="24"/>
                <w:lang w:val="lv-LV"/>
              </w:rPr>
              <w:t>ekstra</w:t>
            </w:r>
            <w:r>
              <w:rPr>
                <w:sz w:val="24"/>
                <w:lang w:val="lv-LV"/>
              </w:rPr>
              <w:softHyphen/>
              <w:t>hēto zobu skaits (ex)</w:t>
            </w:r>
          </w:p>
        </w:tc>
        <w:tc>
          <w:tcPr>
            <w:tcW w:w="1073" w:type="dxa"/>
            <w:vAlign w:val="center"/>
          </w:tcPr>
          <w:p w:rsidR="00FC7480" w:rsidRDefault="00FC7480">
            <w:pPr>
              <w:jc w:val="center"/>
              <w:rPr>
                <w:sz w:val="24"/>
              </w:rPr>
            </w:pPr>
            <w:r>
              <w:rPr>
                <w:sz w:val="24"/>
                <w:lang w:val="lv-LV"/>
              </w:rPr>
              <w:t>kariozo zobu skaits (c)</w:t>
            </w:r>
          </w:p>
        </w:tc>
        <w:tc>
          <w:tcPr>
            <w:tcW w:w="1113" w:type="dxa"/>
            <w:vAlign w:val="center"/>
          </w:tcPr>
          <w:p w:rsidR="00FC7480" w:rsidRDefault="00FC7480">
            <w:pPr>
              <w:jc w:val="center"/>
              <w:rPr>
                <w:sz w:val="24"/>
              </w:rPr>
            </w:pPr>
            <w:r>
              <w:rPr>
                <w:sz w:val="24"/>
                <w:lang w:val="lv-LV"/>
              </w:rPr>
              <w:t>plombē</w:t>
            </w:r>
            <w:r>
              <w:rPr>
                <w:sz w:val="24"/>
                <w:lang w:val="lv-LV"/>
              </w:rPr>
              <w:softHyphen/>
              <w:t>to zobu skaits (pl)</w:t>
            </w:r>
          </w:p>
        </w:tc>
        <w:tc>
          <w:tcPr>
            <w:tcW w:w="1310" w:type="dxa"/>
            <w:vMerge/>
          </w:tcPr>
          <w:p w:rsidR="00FC7480" w:rsidRDefault="00FC7480">
            <w:pPr>
              <w:rPr>
                <w:sz w:val="24"/>
              </w:rPr>
            </w:pPr>
          </w:p>
        </w:tc>
        <w:tc>
          <w:tcPr>
            <w:tcW w:w="1466" w:type="dxa"/>
            <w:vMerge/>
          </w:tcPr>
          <w:p w:rsidR="00FC7480" w:rsidRDefault="00FC7480">
            <w:pPr>
              <w:rPr>
                <w:sz w:val="24"/>
              </w:rPr>
            </w:pPr>
          </w:p>
        </w:tc>
        <w:tc>
          <w:tcPr>
            <w:tcW w:w="1275" w:type="dxa"/>
            <w:vMerge/>
          </w:tcPr>
          <w:p w:rsidR="00FC7480" w:rsidRDefault="00FC7480">
            <w:pPr>
              <w:rPr>
                <w:sz w:val="24"/>
              </w:rPr>
            </w:pPr>
          </w:p>
        </w:tc>
      </w:tr>
      <w:tr w:rsidR="00FC7480">
        <w:tblPrEx>
          <w:tblCellMar>
            <w:top w:w="0" w:type="dxa"/>
            <w:bottom w:w="0" w:type="dxa"/>
          </w:tblCellMar>
        </w:tblPrEx>
        <w:tc>
          <w:tcPr>
            <w:tcW w:w="959" w:type="dxa"/>
            <w:vAlign w:val="center"/>
          </w:tcPr>
          <w:p w:rsidR="00FC7480" w:rsidRDefault="00FC74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13" w:type="dxa"/>
            <w:vAlign w:val="center"/>
          </w:tcPr>
          <w:p w:rsidR="00FC7480" w:rsidRDefault="00FC74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71" w:type="dxa"/>
            <w:vAlign w:val="center"/>
          </w:tcPr>
          <w:p w:rsidR="00FC7480" w:rsidRDefault="00FC74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073" w:type="dxa"/>
            <w:vAlign w:val="center"/>
          </w:tcPr>
          <w:p w:rsidR="00FC7480" w:rsidRDefault="00FC74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13" w:type="dxa"/>
            <w:vAlign w:val="center"/>
          </w:tcPr>
          <w:p w:rsidR="00FC7480" w:rsidRDefault="00FC74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10" w:type="dxa"/>
            <w:vAlign w:val="center"/>
          </w:tcPr>
          <w:p w:rsidR="00FC7480" w:rsidRDefault="00FC74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466" w:type="dxa"/>
            <w:vAlign w:val="center"/>
          </w:tcPr>
          <w:p w:rsidR="00FC7480" w:rsidRDefault="00FC74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275" w:type="dxa"/>
            <w:vAlign w:val="center"/>
          </w:tcPr>
          <w:p w:rsidR="00FC7480" w:rsidRDefault="00FC74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FC7480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FC7480" w:rsidRDefault="00FC7480">
            <w:pPr>
              <w:rPr>
                <w:sz w:val="24"/>
              </w:rPr>
            </w:pPr>
          </w:p>
        </w:tc>
        <w:tc>
          <w:tcPr>
            <w:tcW w:w="1113" w:type="dxa"/>
          </w:tcPr>
          <w:p w:rsidR="00FC7480" w:rsidRDefault="00FC7480">
            <w:pPr>
              <w:rPr>
                <w:sz w:val="24"/>
              </w:rPr>
            </w:pPr>
          </w:p>
        </w:tc>
        <w:tc>
          <w:tcPr>
            <w:tcW w:w="871" w:type="dxa"/>
          </w:tcPr>
          <w:p w:rsidR="00FC7480" w:rsidRDefault="00FC7480">
            <w:pPr>
              <w:rPr>
                <w:sz w:val="24"/>
              </w:rPr>
            </w:pPr>
          </w:p>
        </w:tc>
        <w:tc>
          <w:tcPr>
            <w:tcW w:w="1073" w:type="dxa"/>
          </w:tcPr>
          <w:p w:rsidR="00FC7480" w:rsidRDefault="00FC7480">
            <w:pPr>
              <w:rPr>
                <w:sz w:val="24"/>
              </w:rPr>
            </w:pPr>
          </w:p>
        </w:tc>
        <w:tc>
          <w:tcPr>
            <w:tcW w:w="1113" w:type="dxa"/>
          </w:tcPr>
          <w:p w:rsidR="00FC7480" w:rsidRDefault="00FC7480">
            <w:pPr>
              <w:rPr>
                <w:sz w:val="24"/>
              </w:rPr>
            </w:pPr>
          </w:p>
        </w:tc>
        <w:tc>
          <w:tcPr>
            <w:tcW w:w="1310" w:type="dxa"/>
          </w:tcPr>
          <w:p w:rsidR="00FC7480" w:rsidRDefault="00FC7480">
            <w:pPr>
              <w:rPr>
                <w:sz w:val="24"/>
              </w:rPr>
            </w:pPr>
          </w:p>
        </w:tc>
        <w:tc>
          <w:tcPr>
            <w:tcW w:w="1466" w:type="dxa"/>
          </w:tcPr>
          <w:p w:rsidR="00FC7480" w:rsidRDefault="00FC7480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FC7480" w:rsidRDefault="00FC7480">
            <w:pPr>
              <w:rPr>
                <w:sz w:val="24"/>
              </w:rPr>
            </w:pPr>
          </w:p>
        </w:tc>
      </w:tr>
      <w:tr w:rsidR="00FC7480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FC7480" w:rsidRDefault="00FC7480">
            <w:pPr>
              <w:rPr>
                <w:sz w:val="24"/>
              </w:rPr>
            </w:pPr>
          </w:p>
        </w:tc>
        <w:tc>
          <w:tcPr>
            <w:tcW w:w="1113" w:type="dxa"/>
          </w:tcPr>
          <w:p w:rsidR="00FC7480" w:rsidRDefault="00FC7480">
            <w:pPr>
              <w:rPr>
                <w:sz w:val="24"/>
              </w:rPr>
            </w:pPr>
          </w:p>
        </w:tc>
        <w:tc>
          <w:tcPr>
            <w:tcW w:w="871" w:type="dxa"/>
          </w:tcPr>
          <w:p w:rsidR="00FC7480" w:rsidRDefault="00FC7480">
            <w:pPr>
              <w:rPr>
                <w:sz w:val="24"/>
              </w:rPr>
            </w:pPr>
          </w:p>
        </w:tc>
        <w:tc>
          <w:tcPr>
            <w:tcW w:w="1073" w:type="dxa"/>
          </w:tcPr>
          <w:p w:rsidR="00FC7480" w:rsidRDefault="00FC7480">
            <w:pPr>
              <w:rPr>
                <w:sz w:val="24"/>
              </w:rPr>
            </w:pPr>
          </w:p>
        </w:tc>
        <w:tc>
          <w:tcPr>
            <w:tcW w:w="1113" w:type="dxa"/>
          </w:tcPr>
          <w:p w:rsidR="00FC7480" w:rsidRDefault="00FC7480">
            <w:pPr>
              <w:rPr>
                <w:sz w:val="24"/>
              </w:rPr>
            </w:pPr>
          </w:p>
        </w:tc>
        <w:tc>
          <w:tcPr>
            <w:tcW w:w="1310" w:type="dxa"/>
          </w:tcPr>
          <w:p w:rsidR="00FC7480" w:rsidRDefault="00FC7480">
            <w:pPr>
              <w:rPr>
                <w:sz w:val="24"/>
              </w:rPr>
            </w:pPr>
          </w:p>
        </w:tc>
        <w:tc>
          <w:tcPr>
            <w:tcW w:w="1466" w:type="dxa"/>
          </w:tcPr>
          <w:p w:rsidR="00FC7480" w:rsidRDefault="00FC7480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FC7480" w:rsidRDefault="00FC7480">
            <w:pPr>
              <w:rPr>
                <w:sz w:val="24"/>
              </w:rPr>
            </w:pPr>
          </w:p>
        </w:tc>
      </w:tr>
      <w:tr w:rsidR="00FC7480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FC7480" w:rsidRDefault="00FC7480">
            <w:pPr>
              <w:rPr>
                <w:sz w:val="24"/>
              </w:rPr>
            </w:pPr>
          </w:p>
        </w:tc>
        <w:tc>
          <w:tcPr>
            <w:tcW w:w="1113" w:type="dxa"/>
          </w:tcPr>
          <w:p w:rsidR="00FC7480" w:rsidRDefault="00FC7480">
            <w:pPr>
              <w:rPr>
                <w:sz w:val="24"/>
              </w:rPr>
            </w:pPr>
          </w:p>
        </w:tc>
        <w:tc>
          <w:tcPr>
            <w:tcW w:w="871" w:type="dxa"/>
          </w:tcPr>
          <w:p w:rsidR="00FC7480" w:rsidRDefault="00FC7480">
            <w:pPr>
              <w:pStyle w:val="Footer"/>
              <w:tabs>
                <w:tab w:val="clear" w:pos="4320"/>
                <w:tab w:val="clear" w:pos="8640"/>
              </w:tabs>
              <w:rPr>
                <w:sz w:val="24"/>
              </w:rPr>
            </w:pPr>
          </w:p>
        </w:tc>
        <w:tc>
          <w:tcPr>
            <w:tcW w:w="1073" w:type="dxa"/>
          </w:tcPr>
          <w:p w:rsidR="00FC7480" w:rsidRDefault="00FC7480">
            <w:pPr>
              <w:rPr>
                <w:sz w:val="24"/>
              </w:rPr>
            </w:pPr>
          </w:p>
        </w:tc>
        <w:tc>
          <w:tcPr>
            <w:tcW w:w="1113" w:type="dxa"/>
          </w:tcPr>
          <w:p w:rsidR="00FC7480" w:rsidRDefault="00FC7480">
            <w:pPr>
              <w:rPr>
                <w:sz w:val="24"/>
              </w:rPr>
            </w:pPr>
          </w:p>
        </w:tc>
        <w:tc>
          <w:tcPr>
            <w:tcW w:w="1310" w:type="dxa"/>
          </w:tcPr>
          <w:p w:rsidR="00FC7480" w:rsidRDefault="00FC7480">
            <w:pPr>
              <w:rPr>
                <w:sz w:val="24"/>
              </w:rPr>
            </w:pPr>
          </w:p>
        </w:tc>
        <w:tc>
          <w:tcPr>
            <w:tcW w:w="1466" w:type="dxa"/>
          </w:tcPr>
          <w:p w:rsidR="00FC7480" w:rsidRDefault="00FC7480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FC7480" w:rsidRDefault="00FC7480">
            <w:pPr>
              <w:rPr>
                <w:sz w:val="24"/>
              </w:rPr>
            </w:pPr>
          </w:p>
        </w:tc>
      </w:tr>
      <w:tr w:rsidR="00FC7480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FC7480" w:rsidRDefault="00FC7480">
            <w:pPr>
              <w:rPr>
                <w:sz w:val="24"/>
              </w:rPr>
            </w:pPr>
          </w:p>
        </w:tc>
        <w:tc>
          <w:tcPr>
            <w:tcW w:w="1113" w:type="dxa"/>
          </w:tcPr>
          <w:p w:rsidR="00FC7480" w:rsidRDefault="00FC7480">
            <w:pPr>
              <w:rPr>
                <w:sz w:val="24"/>
              </w:rPr>
            </w:pPr>
          </w:p>
        </w:tc>
        <w:tc>
          <w:tcPr>
            <w:tcW w:w="871" w:type="dxa"/>
          </w:tcPr>
          <w:p w:rsidR="00FC7480" w:rsidRDefault="00FC7480">
            <w:pPr>
              <w:rPr>
                <w:sz w:val="24"/>
              </w:rPr>
            </w:pPr>
          </w:p>
        </w:tc>
        <w:tc>
          <w:tcPr>
            <w:tcW w:w="1073" w:type="dxa"/>
          </w:tcPr>
          <w:p w:rsidR="00FC7480" w:rsidRDefault="00FC7480">
            <w:pPr>
              <w:rPr>
                <w:sz w:val="24"/>
              </w:rPr>
            </w:pPr>
          </w:p>
        </w:tc>
        <w:tc>
          <w:tcPr>
            <w:tcW w:w="1113" w:type="dxa"/>
          </w:tcPr>
          <w:p w:rsidR="00FC7480" w:rsidRDefault="00FC7480">
            <w:pPr>
              <w:rPr>
                <w:sz w:val="24"/>
              </w:rPr>
            </w:pPr>
          </w:p>
        </w:tc>
        <w:tc>
          <w:tcPr>
            <w:tcW w:w="1310" w:type="dxa"/>
          </w:tcPr>
          <w:p w:rsidR="00FC7480" w:rsidRDefault="00FC7480">
            <w:pPr>
              <w:rPr>
                <w:sz w:val="24"/>
              </w:rPr>
            </w:pPr>
          </w:p>
        </w:tc>
        <w:tc>
          <w:tcPr>
            <w:tcW w:w="1466" w:type="dxa"/>
          </w:tcPr>
          <w:p w:rsidR="00FC7480" w:rsidRDefault="00FC7480">
            <w:pPr>
              <w:rPr>
                <w:sz w:val="24"/>
              </w:rPr>
            </w:pPr>
          </w:p>
        </w:tc>
        <w:tc>
          <w:tcPr>
            <w:tcW w:w="1275" w:type="dxa"/>
          </w:tcPr>
          <w:p w:rsidR="00FC7480" w:rsidRDefault="00FC7480">
            <w:pPr>
              <w:rPr>
                <w:sz w:val="24"/>
              </w:rPr>
            </w:pPr>
          </w:p>
        </w:tc>
      </w:tr>
    </w:tbl>
    <w:p w:rsidR="00FC7480" w:rsidRDefault="00FC7480"/>
    <w:tbl>
      <w:tblPr>
        <w:tblW w:w="0" w:type="auto"/>
        <w:tblLook w:val="0000" w:firstRow="0" w:lastRow="0" w:firstColumn="0" w:lastColumn="0" w:noHBand="0" w:noVBand="0"/>
      </w:tblPr>
      <w:tblGrid>
        <w:gridCol w:w="723"/>
        <w:gridCol w:w="8520"/>
      </w:tblGrid>
      <w:tr w:rsidR="00FC74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43" w:type="dxa"/>
            <w:gridSpan w:val="2"/>
          </w:tcPr>
          <w:p w:rsidR="00FC7480" w:rsidRDefault="00FC7480">
            <w:r>
              <w:rPr>
                <w:sz w:val="24"/>
              </w:rPr>
              <w:t xml:space="preserve">Datums (dd.mm.gggg)                                                                   </w:t>
            </w:r>
            <w:r>
              <w:rPr>
                <w:sz w:val="28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lang w:val="lv-LV"/>
              </w:rPr>
              <w:instrText xml:space="preserve"> FORMCHECKBOX </w:instrText>
            </w:r>
            <w:r>
              <w:rPr>
                <w:sz w:val="28"/>
                <w:lang w:val="lv-LV"/>
              </w:rPr>
            </w:r>
            <w:r>
              <w:rPr>
                <w:sz w:val="28"/>
                <w:lang w:val="lv-LV"/>
              </w:rPr>
              <w:fldChar w:fldCharType="end"/>
            </w:r>
            <w:r>
              <w:rPr>
                <w:sz w:val="28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lang w:val="lv-LV"/>
              </w:rPr>
              <w:instrText xml:space="preserve"> FORMCHECKBOX </w:instrText>
            </w:r>
            <w:r>
              <w:rPr>
                <w:sz w:val="28"/>
                <w:lang w:val="lv-LV"/>
              </w:rPr>
            </w:r>
            <w:r>
              <w:rPr>
                <w:sz w:val="28"/>
                <w:lang w:val="lv-LV"/>
              </w:rPr>
              <w:fldChar w:fldCharType="end"/>
            </w:r>
            <w:r>
              <w:rPr>
                <w:sz w:val="28"/>
                <w:lang w:val="lv-LV"/>
              </w:rPr>
              <w:t>.</w:t>
            </w:r>
            <w:r>
              <w:rPr>
                <w:sz w:val="28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lang w:val="lv-LV"/>
              </w:rPr>
              <w:instrText xml:space="preserve"> FORMCHECKBOX </w:instrText>
            </w:r>
            <w:r>
              <w:rPr>
                <w:sz w:val="28"/>
                <w:lang w:val="lv-LV"/>
              </w:rPr>
            </w:r>
            <w:r>
              <w:rPr>
                <w:sz w:val="28"/>
                <w:lang w:val="lv-LV"/>
              </w:rPr>
              <w:fldChar w:fldCharType="end"/>
            </w:r>
            <w:r>
              <w:rPr>
                <w:sz w:val="28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lang w:val="lv-LV"/>
              </w:rPr>
              <w:instrText xml:space="preserve"> FORMCHECKBOX </w:instrText>
            </w:r>
            <w:r>
              <w:rPr>
                <w:sz w:val="28"/>
                <w:lang w:val="lv-LV"/>
              </w:rPr>
            </w:r>
            <w:r>
              <w:rPr>
                <w:sz w:val="28"/>
                <w:lang w:val="lv-LV"/>
              </w:rPr>
              <w:fldChar w:fldCharType="end"/>
            </w:r>
            <w:r>
              <w:rPr>
                <w:sz w:val="28"/>
                <w:lang w:val="lv-LV"/>
              </w:rPr>
              <w:t>.</w:t>
            </w:r>
            <w:r>
              <w:rPr>
                <w:sz w:val="28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lang w:val="lv-LV"/>
              </w:rPr>
              <w:instrText xml:space="preserve"> FORMCHECKBOX </w:instrText>
            </w:r>
            <w:r>
              <w:rPr>
                <w:sz w:val="28"/>
                <w:lang w:val="lv-LV"/>
              </w:rPr>
            </w:r>
            <w:r>
              <w:rPr>
                <w:sz w:val="28"/>
                <w:lang w:val="lv-LV"/>
              </w:rPr>
              <w:fldChar w:fldCharType="end"/>
            </w:r>
            <w:r>
              <w:rPr>
                <w:sz w:val="28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lang w:val="lv-LV"/>
              </w:rPr>
              <w:instrText xml:space="preserve"> FORMCHECKBOX </w:instrText>
            </w:r>
            <w:r>
              <w:rPr>
                <w:sz w:val="28"/>
                <w:lang w:val="lv-LV"/>
              </w:rPr>
            </w:r>
            <w:r>
              <w:rPr>
                <w:sz w:val="28"/>
                <w:lang w:val="lv-LV"/>
              </w:rPr>
              <w:fldChar w:fldCharType="end"/>
            </w:r>
            <w:r>
              <w:rPr>
                <w:sz w:val="28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lang w:val="lv-LV"/>
              </w:rPr>
              <w:instrText xml:space="preserve"> FORMCHECKBOX </w:instrText>
            </w:r>
            <w:r>
              <w:rPr>
                <w:sz w:val="28"/>
                <w:lang w:val="lv-LV"/>
              </w:rPr>
            </w:r>
            <w:r>
              <w:rPr>
                <w:sz w:val="28"/>
                <w:lang w:val="lv-LV"/>
              </w:rPr>
              <w:fldChar w:fldCharType="end"/>
            </w:r>
            <w:r>
              <w:rPr>
                <w:sz w:val="28"/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8"/>
                <w:lang w:val="lv-LV"/>
              </w:rPr>
              <w:instrText xml:space="preserve"> FORMCHECKBOX </w:instrText>
            </w:r>
            <w:r>
              <w:rPr>
                <w:sz w:val="28"/>
                <w:lang w:val="lv-LV"/>
              </w:rPr>
            </w:r>
            <w:r>
              <w:rPr>
                <w:sz w:val="28"/>
                <w:lang w:val="lv-LV"/>
              </w:rPr>
              <w:fldChar w:fldCharType="end"/>
            </w:r>
          </w:p>
        </w:tc>
      </w:tr>
      <w:tr w:rsidR="00FC74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43" w:type="dxa"/>
            <w:gridSpan w:val="2"/>
          </w:tcPr>
          <w:p w:rsidR="00FC7480" w:rsidRDefault="00FC7480">
            <w:pPr>
              <w:rPr>
                <w:sz w:val="24"/>
              </w:rPr>
            </w:pPr>
          </w:p>
        </w:tc>
      </w:tr>
      <w:tr w:rsidR="00FC74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3" w:type="dxa"/>
          </w:tcPr>
          <w:p w:rsidR="00FC7480" w:rsidRDefault="00FC7480">
            <w:pPr>
              <w:pStyle w:val="Heading5"/>
            </w:pPr>
            <w:r>
              <w:t>Ārsts</w:t>
            </w:r>
          </w:p>
        </w:tc>
        <w:tc>
          <w:tcPr>
            <w:tcW w:w="8520" w:type="dxa"/>
            <w:tcBorders>
              <w:bottom w:val="single" w:sz="4" w:space="0" w:color="auto"/>
            </w:tcBorders>
          </w:tcPr>
          <w:p w:rsidR="00FC7480" w:rsidRDefault="00FC7480">
            <w:pPr>
              <w:pStyle w:val="Heading5"/>
            </w:pPr>
          </w:p>
        </w:tc>
      </w:tr>
      <w:tr w:rsidR="00FC748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3" w:type="dxa"/>
          </w:tcPr>
          <w:p w:rsidR="00FC7480" w:rsidRDefault="00FC7480">
            <w:pPr>
              <w:rPr>
                <w:sz w:val="24"/>
              </w:rPr>
            </w:pPr>
          </w:p>
        </w:tc>
        <w:tc>
          <w:tcPr>
            <w:tcW w:w="8520" w:type="dxa"/>
          </w:tcPr>
          <w:p w:rsidR="00FC7480" w:rsidRDefault="00FC7480">
            <w:pPr>
              <w:jc w:val="center"/>
            </w:pPr>
            <w:r>
              <w:t>(paraksts un tā atšifrējums)</w:t>
            </w:r>
          </w:p>
        </w:tc>
      </w:tr>
    </w:tbl>
    <w:p w:rsidR="00FC7480" w:rsidRDefault="00FC7480">
      <w:pPr>
        <w:tabs>
          <w:tab w:val="left" w:pos="6804"/>
        </w:tabs>
        <w:ind w:firstLine="709"/>
        <w:rPr>
          <w:sz w:val="28"/>
          <w:szCs w:val="24"/>
        </w:rPr>
      </w:pPr>
    </w:p>
    <w:p w:rsidR="00FC7480" w:rsidRDefault="00FC7480">
      <w:pPr>
        <w:tabs>
          <w:tab w:val="left" w:pos="6804"/>
        </w:tabs>
        <w:ind w:firstLine="709"/>
        <w:rPr>
          <w:sz w:val="28"/>
          <w:szCs w:val="24"/>
        </w:rPr>
      </w:pPr>
    </w:p>
    <w:sectPr w:rsidR="00FC7480">
      <w:headerReference w:type="even" r:id="rId7"/>
      <w:headerReference w:type="default" r:id="rId8"/>
      <w:footerReference w:type="default" r:id="rId9"/>
      <w:footerReference w:type="first" r:id="rId10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7480" w:rsidRDefault="00FC7480">
      <w:r>
        <w:separator/>
      </w:r>
    </w:p>
  </w:endnote>
  <w:endnote w:type="continuationSeparator" w:id="0">
    <w:p w:rsidR="00FC7480" w:rsidRDefault="00FC7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7480" w:rsidRDefault="00FC7480">
    <w:pPr>
      <w:pStyle w:val="Footer"/>
    </w:pPr>
    <w:r>
      <w:rPr>
        <w:lang w:val="lv-LV"/>
      </w:rPr>
      <w:t>VMnotp53_080206; Bērnu zobārstnieciskās aprūpes kontrolsaraksts (veidlapa Nr.038/u)</w:t>
    </w:r>
  </w:p>
  <w:p w:rsidR="00FC7480" w:rsidRDefault="00FC74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7480" w:rsidRDefault="00FC7480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>
      <w:rPr>
        <w:noProof/>
        <w:sz w:val="16"/>
      </w:rPr>
      <w:t>N0854_5p53</w:t>
    </w:r>
    <w:r>
      <w:rPr>
        <w:sz w:val="16"/>
      </w:rPr>
      <w:fldChar w:fldCharType="end"/>
    </w:r>
    <w:r>
      <w:rPr>
        <w:sz w:val="16"/>
      </w:rPr>
      <w:t xml:space="preserve"> v_sk. = </w:t>
    </w:r>
    <w:r>
      <w:rPr>
        <w:sz w:val="16"/>
      </w:rPr>
      <w:fldChar w:fldCharType="begin"/>
    </w:r>
    <w:r>
      <w:rPr>
        <w:sz w:val="16"/>
      </w:rPr>
      <w:instrText xml:space="preserve"> NUMWORDS  \* MERGEFORMAT </w:instrText>
    </w:r>
    <w:r>
      <w:rPr>
        <w:sz w:val="16"/>
      </w:rPr>
      <w:fldChar w:fldCharType="separate"/>
    </w:r>
    <w:r>
      <w:rPr>
        <w:noProof/>
        <w:sz w:val="16"/>
      </w:rPr>
      <w:t>106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7480" w:rsidRDefault="00FC7480">
      <w:r>
        <w:separator/>
      </w:r>
    </w:p>
  </w:footnote>
  <w:footnote w:type="continuationSeparator" w:id="0">
    <w:p w:rsidR="00FC7480" w:rsidRDefault="00FC74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7480" w:rsidRDefault="00FC748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C7480" w:rsidRDefault="00FC74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7480" w:rsidRDefault="00FC7480">
    <w:pPr>
      <w:pStyle w:val="Header"/>
      <w:framePr w:wrap="around" w:vAnchor="text" w:hAnchor="margin" w:xAlign="center" w:y="1"/>
      <w:rPr>
        <w:rStyle w:val="PageNumber"/>
        <w:sz w:val="24"/>
      </w:rPr>
    </w:pPr>
    <w:r>
      <w:rPr>
        <w:rStyle w:val="PageNumber"/>
        <w:sz w:val="24"/>
      </w:rPr>
      <w:fldChar w:fldCharType="begin"/>
    </w:r>
    <w:r>
      <w:rPr>
        <w:rStyle w:val="PageNumber"/>
        <w:sz w:val="24"/>
      </w:rPr>
      <w:instrText xml:space="preserve">PAGE  </w:instrText>
    </w:r>
    <w:r>
      <w:rPr>
        <w:rStyle w:val="PageNumber"/>
        <w:sz w:val="24"/>
      </w:rPr>
      <w:fldChar w:fldCharType="separate"/>
    </w:r>
    <w:r>
      <w:rPr>
        <w:rStyle w:val="PageNumber"/>
        <w:noProof/>
        <w:sz w:val="24"/>
      </w:rPr>
      <w:t>2</w:t>
    </w:r>
    <w:r>
      <w:rPr>
        <w:rStyle w:val="PageNumber"/>
        <w:sz w:val="24"/>
      </w:rPr>
      <w:fldChar w:fldCharType="end"/>
    </w:r>
  </w:p>
  <w:p w:rsidR="00FC7480" w:rsidRDefault="00FC74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03AE2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AA3C82"/>
    <w:multiLevelType w:val="multilevel"/>
    <w:tmpl w:val="316C4786"/>
    <w:lvl w:ilvl="0">
      <w:start w:val="18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CE76F9"/>
    <w:multiLevelType w:val="multilevel"/>
    <w:tmpl w:val="0A8AB86A"/>
    <w:lvl w:ilvl="0">
      <w:start w:val="3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C02236"/>
    <w:multiLevelType w:val="multilevel"/>
    <w:tmpl w:val="50821322"/>
    <w:lvl w:ilvl="0">
      <w:start w:val="30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Zero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6152BC5"/>
    <w:multiLevelType w:val="singleLevel"/>
    <w:tmpl w:val="2722B364"/>
    <w:lvl w:ilvl="0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</w:lvl>
  </w:abstractNum>
  <w:abstractNum w:abstractNumId="5" w15:restartNumberingAfterBreak="0">
    <w:nsid w:val="71CF50B1"/>
    <w:multiLevelType w:val="hybridMultilevel"/>
    <w:tmpl w:val="9E0245BA"/>
    <w:lvl w:ilvl="0" w:tplc="8EDE52A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oNotTrackMove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3C91"/>
    <w:rsid w:val="00A93C91"/>
    <w:rsid w:val="00FC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376E8637-3D84-4295-850A-577F1309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lang w:val="lv-LV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sz w:val="24"/>
      <w:lang w:val="lv-LV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8"/>
      <w:lang w:val="lv-LV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  <w:sz w:val="28"/>
      <w:szCs w:val="26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semiHidden/>
    <w:pPr>
      <w:spacing w:before="120"/>
    </w:pPr>
    <w:rPr>
      <w:sz w:val="24"/>
      <w:lang w:val="lv-LV"/>
    </w:rPr>
  </w:style>
  <w:style w:type="paragraph" w:styleId="BodyText">
    <w:name w:val="Body Text"/>
    <w:basedOn w:val="Normal"/>
    <w:semiHidden/>
    <w:pPr>
      <w:spacing w:before="120"/>
      <w:jc w:val="both"/>
    </w:pPr>
    <w:rPr>
      <w:sz w:val="22"/>
      <w:lang w:val="lv-LV"/>
    </w:rPr>
  </w:style>
  <w:style w:type="paragraph" w:styleId="BodyText3">
    <w:name w:val="Body Text 3"/>
    <w:basedOn w:val="Normal"/>
    <w:semiHidden/>
    <w:pPr>
      <w:jc w:val="both"/>
    </w:pPr>
    <w:rPr>
      <w:sz w:val="28"/>
    </w:r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1062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Bērnu zobārstnieciskās aprūpes kontrolsaraksts (veidlapa Nr.038/u)</vt:lpstr>
    </vt:vector>
  </TitlesOfParts>
  <Company>Veselības statistikas un medicīnas tehnoloģiju valsts aģentūra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Bērnu zobārstnieciskās aprūpes kontrolsaraksts (veidlapa Nr.038/u)</dc:title>
  <dc:subject>Ministru kabineta noteikumu projekta pielikums</dc:subject>
  <dc:creator>Rita Pedāne</dc:creator>
  <cp:keywords>rita@vsmta.lv, tālr.:7501595</cp:keywords>
  <cp:lastModifiedBy>Vija Škutāne</cp:lastModifiedBy>
  <cp:revision>2</cp:revision>
  <cp:lastPrinted>2006-03-28T14:01:00Z</cp:lastPrinted>
  <dcterms:created xsi:type="dcterms:W3CDTF">2019-07-04T12:25:00Z</dcterms:created>
  <dcterms:modified xsi:type="dcterms:W3CDTF">2019-07-04T12:25:00Z</dcterms:modified>
</cp:coreProperties>
</file>