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D81" w:rsidRDefault="00750D81">
      <w:pPr>
        <w:jc w:val="right"/>
        <w:rPr>
          <w:sz w:val="28"/>
          <w:lang w:val="lv-LV"/>
        </w:rPr>
      </w:pPr>
      <w:r>
        <w:rPr>
          <w:sz w:val="28"/>
          <w:lang w:val="lv-LV"/>
        </w:rPr>
        <w:t>70.pielikums</w:t>
      </w:r>
    </w:p>
    <w:p w:rsidR="00750D81" w:rsidRDefault="00750D81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750D81" w:rsidRDefault="00750D81">
      <w:pPr>
        <w:shd w:val="clear" w:color="auto" w:fill="FFFFFF"/>
        <w:tabs>
          <w:tab w:val="left" w:leader="underscore" w:pos="8261"/>
        </w:tabs>
        <w:jc w:val="right"/>
        <w:rPr>
          <w:color w:val="000000"/>
          <w:sz w:val="28"/>
          <w:szCs w:val="16"/>
          <w:lang w:val="lv-LV"/>
        </w:rPr>
      </w:pPr>
      <w:r>
        <w:rPr>
          <w:color w:val="000000"/>
          <w:sz w:val="28"/>
          <w:szCs w:val="16"/>
          <w:lang w:val="lv-LV"/>
        </w:rPr>
        <w:t>2006.gada 4</w:t>
      </w:r>
      <w:r>
        <w:rPr>
          <w:sz w:val="28"/>
          <w:lang w:val="lv-LV"/>
        </w:rPr>
        <w:t>.aprīļa</w:t>
      </w:r>
    </w:p>
    <w:p w:rsidR="00750D81" w:rsidRDefault="00750D81">
      <w:pPr>
        <w:shd w:val="clear" w:color="auto" w:fill="FFFFFF"/>
        <w:jc w:val="right"/>
        <w:rPr>
          <w:sz w:val="28"/>
          <w:szCs w:val="16"/>
          <w:lang w:val="lv-LV"/>
        </w:rPr>
      </w:pPr>
      <w:r>
        <w:rPr>
          <w:color w:val="000000"/>
          <w:sz w:val="28"/>
          <w:szCs w:val="16"/>
          <w:lang w:val="lv-LV"/>
        </w:rPr>
        <w:t>noteikumiem Nr.265</w:t>
      </w:r>
    </w:p>
    <w:p w:rsidR="00750D81" w:rsidRDefault="00750D81">
      <w:pPr>
        <w:jc w:val="right"/>
        <w:rPr>
          <w:sz w:val="28"/>
          <w:lang w:val="lv-LV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8"/>
      </w:tblGrid>
      <w:tr w:rsidR="00750D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08" w:type="dxa"/>
            <w:tcBorders>
              <w:top w:val="nil"/>
              <w:left w:val="nil"/>
              <w:bottom w:val="nil"/>
              <w:right w:val="nil"/>
            </w:tcBorders>
          </w:tcPr>
          <w:p w:rsidR="00750D81" w:rsidRDefault="00750D81">
            <w:pPr>
              <w:pStyle w:val="Heading3"/>
            </w:pPr>
            <w:r>
              <w:t>Ārstniecības iestādes nosaukums___________________________________________________________________________</w:t>
            </w:r>
          </w:p>
          <w:p w:rsidR="00750D81" w:rsidRDefault="00750D81">
            <w:pPr>
              <w:tabs>
                <w:tab w:val="left" w:pos="7316"/>
                <w:tab w:val="left" w:pos="9066"/>
              </w:tabs>
              <w:rPr>
                <w:b/>
                <w:bCs/>
                <w:szCs w:val="28"/>
                <w:lang w:val="lv-LV" w:eastAsia="lv-LV"/>
              </w:rPr>
            </w:pPr>
            <w:r>
              <w:rPr>
                <w:szCs w:val="28"/>
                <w:lang w:val="lv-LV" w:eastAsia="lv-LV"/>
              </w:rPr>
              <w:t xml:space="preserve">Kods </w:t>
            </w:r>
            <w:r>
              <w:rPr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</w:tbl>
    <w:p w:rsidR="00750D81" w:rsidRDefault="00750D81">
      <w:pPr>
        <w:jc w:val="right"/>
        <w:rPr>
          <w:sz w:val="28"/>
          <w:lang w:val="lv-LV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8"/>
      </w:tblGrid>
      <w:tr w:rsidR="00750D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08" w:type="dxa"/>
            <w:tcBorders>
              <w:top w:val="nil"/>
              <w:left w:val="nil"/>
              <w:bottom w:val="nil"/>
              <w:right w:val="nil"/>
            </w:tcBorders>
          </w:tcPr>
          <w:p w:rsidR="00750D81" w:rsidRDefault="00750D81">
            <w:pPr>
              <w:pStyle w:val="Heading1"/>
              <w:jc w:val="center"/>
            </w:pPr>
            <w:r>
              <w:t>Galveno rādītāju lapa par pacienta __________________________________stāvokli</w:t>
            </w:r>
            <w:r>
              <w:rPr>
                <w:b w:val="0"/>
              </w:rPr>
              <w:t xml:space="preserve"> </w:t>
            </w:r>
            <w:r>
              <w:rPr>
                <w:bCs/>
              </w:rPr>
              <w:t>intensīvās terapijas nodaļā/palātā</w:t>
            </w:r>
          </w:p>
          <w:p w:rsidR="00750D81" w:rsidRDefault="00750D81">
            <w:pPr>
              <w:pStyle w:val="Heading1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(vārds, uzvārds)</w:t>
            </w:r>
          </w:p>
          <w:p w:rsidR="00750D81" w:rsidRDefault="00750D81">
            <w:pPr>
              <w:pStyle w:val="Heading3"/>
              <w:jc w:val="center"/>
              <w:rPr>
                <w:sz w:val="28"/>
              </w:rPr>
            </w:pPr>
          </w:p>
        </w:tc>
      </w:tr>
      <w:tr w:rsidR="00750D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08" w:type="dxa"/>
            <w:tcBorders>
              <w:top w:val="nil"/>
              <w:left w:val="nil"/>
              <w:bottom w:val="nil"/>
              <w:right w:val="nil"/>
            </w:tcBorders>
          </w:tcPr>
          <w:p w:rsidR="00750D81" w:rsidRDefault="00750D81">
            <w:pPr>
              <w:jc w:val="both"/>
            </w:pPr>
            <w:r>
              <w:rPr>
                <w:lang w:val="lv-LV"/>
              </w:rPr>
              <w:t xml:space="preserve">1. </w:t>
            </w:r>
            <w:r>
              <w:t xml:space="preserve">Diagnoze  __________________________________________________________________________________________________________      </w:t>
            </w:r>
          </w:p>
        </w:tc>
      </w:tr>
      <w:tr w:rsidR="00750D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08" w:type="dxa"/>
            <w:tcBorders>
              <w:top w:val="nil"/>
              <w:left w:val="nil"/>
              <w:bottom w:val="nil"/>
              <w:right w:val="nil"/>
            </w:tcBorders>
          </w:tcPr>
          <w:p w:rsidR="00750D81" w:rsidRDefault="00750D81">
            <w:pPr>
              <w:jc w:val="both"/>
              <w:rPr>
                <w:lang w:val="lv-LV"/>
              </w:rPr>
            </w:pPr>
            <w:r>
              <w:t xml:space="preserve">2. Datums (dd.mm.gggg)                                                                        </w:t>
            </w:r>
            <w:r>
              <w:rPr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t>.</w:t>
            </w:r>
            <w:r>
              <w:rPr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t>.</w:t>
            </w:r>
            <w:r>
              <w:rPr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</w:tbl>
    <w:p w:rsidR="00750D81" w:rsidRDefault="00750D81">
      <w:pPr>
        <w:jc w:val="both"/>
        <w:rPr>
          <w:sz w:val="20"/>
          <w:szCs w:val="20"/>
          <w:lang w:val="lv-LV"/>
        </w:rPr>
      </w:pPr>
    </w:p>
    <w:tbl>
      <w:tblPr>
        <w:tblW w:w="145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09"/>
        <w:gridCol w:w="2186"/>
        <w:gridCol w:w="442"/>
        <w:gridCol w:w="456"/>
        <w:gridCol w:w="456"/>
        <w:gridCol w:w="456"/>
        <w:gridCol w:w="456"/>
        <w:gridCol w:w="456"/>
        <w:gridCol w:w="456"/>
        <w:gridCol w:w="456"/>
        <w:gridCol w:w="456"/>
        <w:gridCol w:w="439"/>
        <w:gridCol w:w="439"/>
        <w:gridCol w:w="440"/>
        <w:gridCol w:w="439"/>
        <w:gridCol w:w="456"/>
        <w:gridCol w:w="456"/>
        <w:gridCol w:w="456"/>
        <w:gridCol w:w="456"/>
        <w:gridCol w:w="456"/>
        <w:gridCol w:w="456"/>
        <w:gridCol w:w="456"/>
        <w:gridCol w:w="456"/>
        <w:gridCol w:w="439"/>
        <w:gridCol w:w="439"/>
        <w:gridCol w:w="440"/>
      </w:tblGrid>
      <w:tr w:rsidR="00750D81">
        <w:trPr>
          <w:cantSplit/>
        </w:trPr>
        <w:tc>
          <w:tcPr>
            <w:tcW w:w="3651" w:type="dxa"/>
            <w:gridSpan w:val="2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Laiks</w:t>
            </w:r>
          </w:p>
        </w:tc>
        <w:tc>
          <w:tcPr>
            <w:tcW w:w="457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8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10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12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14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16</w:t>
            </w:r>
          </w:p>
        </w:tc>
        <w:tc>
          <w:tcPr>
            <w:tcW w:w="453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18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20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22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24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4</w:t>
            </w:r>
          </w:p>
        </w:tc>
        <w:tc>
          <w:tcPr>
            <w:tcW w:w="453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6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8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10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12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14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16</w:t>
            </w:r>
          </w:p>
        </w:tc>
        <w:tc>
          <w:tcPr>
            <w:tcW w:w="453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18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20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22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24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</w:t>
            </w:r>
          </w:p>
        </w:tc>
        <w:tc>
          <w:tcPr>
            <w:tcW w:w="452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4</w:t>
            </w:r>
          </w:p>
        </w:tc>
        <w:tc>
          <w:tcPr>
            <w:tcW w:w="453" w:type="dxa"/>
          </w:tcPr>
          <w:p w:rsidR="00750D81" w:rsidRDefault="00750D81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6 </w:t>
            </w:r>
          </w:p>
        </w:tc>
      </w:tr>
      <w:tr w:rsidR="00750D81">
        <w:trPr>
          <w:cantSplit/>
          <w:trHeight w:val="415"/>
        </w:trPr>
        <w:tc>
          <w:tcPr>
            <w:tcW w:w="1368" w:type="dxa"/>
            <w:vMerge w:val="restart"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Simptomi</w:t>
            </w:r>
          </w:p>
        </w:tc>
        <w:tc>
          <w:tcPr>
            <w:tcW w:w="2283" w:type="dxa"/>
          </w:tcPr>
          <w:p w:rsidR="00750D81" w:rsidRDefault="00750D8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Stāvoklis: apmierinošs, vidēji smags, smags</w:t>
            </w: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 w:val="restart"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Reanimācijas pasākumi</w:t>
            </w: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  <w:trHeight w:val="86"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  <w:trHeight w:val="208"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 w:val="restart"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Ārstēšana</w:t>
            </w: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228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7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5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</w:tbl>
    <w:p w:rsidR="00750D81" w:rsidRDefault="00750D81">
      <w:r>
        <w:br w:type="page"/>
      </w:r>
    </w:p>
    <w:tbl>
      <w:tblPr>
        <w:tblW w:w="145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68"/>
        <w:gridCol w:w="1796"/>
        <w:gridCol w:w="471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8"/>
      </w:tblGrid>
      <w:tr w:rsidR="00750D81">
        <w:trPr>
          <w:cantSplit/>
        </w:trPr>
        <w:tc>
          <w:tcPr>
            <w:tcW w:w="3164" w:type="dxa"/>
            <w:gridSpan w:val="2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Laiks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8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10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12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14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16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18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20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22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24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4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6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8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10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12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14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16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18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20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22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24</w:t>
            </w: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2</w:t>
            </w: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4</w:t>
            </w: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6</w:t>
            </w:r>
          </w:p>
        </w:tc>
      </w:tr>
      <w:tr w:rsidR="00750D81">
        <w:trPr>
          <w:cantSplit/>
        </w:trPr>
        <w:tc>
          <w:tcPr>
            <w:tcW w:w="1368" w:type="dxa"/>
            <w:vMerge w:val="restart"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Urīns</w:t>
            </w: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diurēze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olbaltums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cukurs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acetons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PH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 w:val="restart"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Asinis</w:t>
            </w: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hemoglobīns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eritrocītu grimšanas ātrums (SGR) mm/st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leikocīti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PH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O2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cukurs</w:t>
            </w: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 w:val="restart"/>
            <w:vAlign w:val="center"/>
          </w:tcPr>
          <w:p w:rsidR="00750D81" w:rsidRDefault="00750D81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Fermenti</w:t>
            </w: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1796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1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rPr>
          <w:cantSplit/>
        </w:trPr>
        <w:tc>
          <w:tcPr>
            <w:tcW w:w="1368" w:type="dxa"/>
            <w:vMerge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1796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1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3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2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  <w:tc>
          <w:tcPr>
            <w:tcW w:w="478" w:type="dxa"/>
            <w:tcBorders>
              <w:bottom w:val="single" w:sz="6" w:space="0" w:color="auto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</w:tc>
      </w:tr>
      <w:tr w:rsidR="00750D81">
        <w:tc>
          <w:tcPr>
            <w:tcW w:w="14508" w:type="dxa"/>
            <w:gridSpan w:val="26"/>
            <w:tcBorders>
              <w:left w:val="nil"/>
              <w:bottom w:val="nil"/>
              <w:right w:val="nil"/>
            </w:tcBorders>
          </w:tcPr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</w:p>
          <w:p w:rsidR="00750D81" w:rsidRDefault="00750D81">
            <w:pPr>
              <w:pStyle w:val="BodyText"/>
            </w:pPr>
            <w:r>
              <w:t>3. Ārsts_____________________________________________________         Ārsts________________________________________________</w:t>
            </w:r>
          </w:p>
          <w:p w:rsidR="00750D81" w:rsidRDefault="00750D81">
            <w:pPr>
              <w:jc w:val="both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                                           (paraksts un tā atšifrējums)                                                                                              (paraksts un tā atšifrējums)</w:t>
            </w:r>
          </w:p>
        </w:tc>
      </w:tr>
    </w:tbl>
    <w:p w:rsidR="00750D81" w:rsidRDefault="00750D81">
      <w:pPr>
        <w:tabs>
          <w:tab w:val="left" w:pos="6840"/>
        </w:tabs>
        <w:ind w:firstLine="720"/>
        <w:jc w:val="both"/>
        <w:rPr>
          <w:sz w:val="28"/>
          <w:szCs w:val="20"/>
          <w:lang w:val="lv-LV"/>
        </w:rPr>
      </w:pPr>
    </w:p>
    <w:p w:rsidR="00750D81" w:rsidRDefault="00750D81">
      <w:pPr>
        <w:tabs>
          <w:tab w:val="left" w:pos="6840"/>
        </w:tabs>
        <w:ind w:firstLine="720"/>
        <w:jc w:val="both"/>
        <w:rPr>
          <w:sz w:val="28"/>
          <w:szCs w:val="20"/>
          <w:lang w:val="lv-LV"/>
        </w:rPr>
      </w:pPr>
    </w:p>
    <w:sectPr w:rsidR="00750D81">
      <w:headerReference w:type="even" r:id="rId6"/>
      <w:headerReference w:type="default" r:id="rId7"/>
      <w:footerReference w:type="default" r:id="rId8"/>
      <w:footerReference w:type="first" r:id="rId9"/>
      <w:pgSz w:w="16840" w:h="11907" w:orient="landscape" w:code="9"/>
      <w:pgMar w:top="1701" w:right="1418" w:bottom="1134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D81" w:rsidRDefault="00750D81">
      <w:r>
        <w:separator/>
      </w:r>
    </w:p>
  </w:endnote>
  <w:endnote w:type="continuationSeparator" w:id="0">
    <w:p w:rsidR="00750D81" w:rsidRDefault="0075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D81" w:rsidRDefault="00750D81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N0854_5p70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D81" w:rsidRDefault="00750D81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N0854_5p70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v_sk.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121</w:t>
    </w:r>
    <w:r>
      <w:rPr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D81" w:rsidRDefault="00750D81">
      <w:r>
        <w:separator/>
      </w:r>
    </w:p>
  </w:footnote>
  <w:footnote w:type="continuationSeparator" w:id="0">
    <w:p w:rsidR="00750D81" w:rsidRDefault="00750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D81" w:rsidRDefault="00750D8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0D81" w:rsidRDefault="00750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D81" w:rsidRDefault="00750D8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302">
      <w:rPr>
        <w:rStyle w:val="PageNumber"/>
        <w:noProof/>
      </w:rPr>
      <w:t>2</w:t>
    </w:r>
    <w:r>
      <w:rPr>
        <w:rStyle w:val="PageNumber"/>
      </w:rPr>
      <w:fldChar w:fldCharType="end"/>
    </w:r>
  </w:p>
  <w:p w:rsidR="00750D81" w:rsidRDefault="00750D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7302"/>
    <w:rsid w:val="00750D81"/>
    <w:rsid w:val="007C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3B44B78-788D-4032-81B3-518A5FED4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8"/>
      <w:szCs w:val="20"/>
      <w:lang w:val="lv-LV"/>
    </w:rPr>
  </w:style>
  <w:style w:type="paragraph" w:styleId="Heading3">
    <w:name w:val="heading 3"/>
    <w:basedOn w:val="Normal"/>
    <w:next w:val="Normal"/>
    <w:qFormat/>
    <w:pPr>
      <w:keepNext/>
      <w:tabs>
        <w:tab w:val="left" w:pos="7316"/>
        <w:tab w:val="left" w:pos="9066"/>
      </w:tabs>
      <w:outlineLvl w:val="2"/>
    </w:pPr>
    <w:rPr>
      <w:szCs w:val="28"/>
      <w:lang w:val="lv-LV" w:eastAsia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szCs w:val="20"/>
      <w:lang w:val="lv-LV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Galveno rādītāju lapa par pacienta stāvokli Intensīvās terapijas nodaļā (palātā) </vt:lpstr>
    </vt:vector>
  </TitlesOfParts>
  <Company>veselības statistikas un medicīnas tehnoloģiju valsts aģentūra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Galveno rādītāju lapa par pacienta stāvokli Intensīvās terapijas nodaļā (palātā)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2006-03-28T14:14:00Z</cp:lastPrinted>
  <dcterms:created xsi:type="dcterms:W3CDTF">2019-07-04T13:04:00Z</dcterms:created>
  <dcterms:modified xsi:type="dcterms:W3CDTF">2019-07-04T13:04:00Z</dcterms:modified>
</cp:coreProperties>
</file>