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uzskaites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13.10.2009. noteikumiem Nr. 1167)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noteikumu_konsolidētā_versija_p25_25-TA-2101.docx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