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BD2" w:rsidRPr="00821C92" w:rsidRDefault="00231BD2" w:rsidP="00231BD2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1. pielikums</w:t>
      </w:r>
      <w:bookmarkStart w:id="0" w:name="piel-349698"/>
      <w:bookmarkEnd w:id="0"/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  <w:t>2019. gada 26. marta</w:t>
      </w:r>
      <w:r w:rsidRPr="00821C92">
        <w:rPr>
          <w:rFonts w:ascii="Cambria" w:hAnsi="Cambria"/>
          <w:sz w:val="19"/>
          <w:szCs w:val="28"/>
        </w:rPr>
        <w:br/>
        <w:t>noteikumiem Nr. 128</w:t>
      </w:r>
    </w:p>
    <w:p w:rsidR="00231BD2" w:rsidRPr="00821C92" w:rsidRDefault="00231BD2" w:rsidP="00231BD2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szCs w:val="28"/>
        </w:rPr>
      </w:pPr>
      <w:bookmarkStart w:id="1" w:name="349699"/>
      <w:bookmarkStart w:id="2" w:name="n-349699"/>
      <w:bookmarkEnd w:id="1"/>
      <w:bookmarkEnd w:id="2"/>
      <w:r w:rsidRPr="00821C92">
        <w:rPr>
          <w:rFonts w:ascii="Cambria" w:eastAsia="Times New Roman" w:hAnsi="Cambria"/>
          <w:b/>
          <w:bCs/>
          <w:szCs w:val="28"/>
        </w:rPr>
        <w:t>Meliorācijas sistēmas galvenie kvantitatīvie rādītāji</w:t>
      </w:r>
    </w:p>
    <w:p w:rsidR="00231BD2" w:rsidRPr="00821C92" w:rsidRDefault="00231BD2" w:rsidP="00231BD2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1987"/>
        <w:gridCol w:w="980"/>
        <w:gridCol w:w="589"/>
        <w:gridCol w:w="828"/>
        <w:gridCol w:w="874"/>
        <w:gridCol w:w="1180"/>
        <w:gridCol w:w="703"/>
        <w:gridCol w:w="745"/>
      </w:tblGrid>
      <w:tr w:rsidR="00231BD2" w:rsidRPr="00821C92" w:rsidTr="00FF690F">
        <w:tc>
          <w:tcPr>
            <w:tcW w:w="272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Nr.</w:t>
            </w:r>
          </w:p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p. k.</w:t>
            </w:r>
          </w:p>
        </w:tc>
        <w:tc>
          <w:tcPr>
            <w:tcW w:w="1222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Kvantitatīvie rādītāji</w:t>
            </w:r>
          </w:p>
        </w:tc>
        <w:tc>
          <w:tcPr>
            <w:tcW w:w="514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Mērvienība</w:t>
            </w:r>
          </w:p>
        </w:tc>
        <w:tc>
          <w:tcPr>
            <w:tcW w:w="2992" w:type="pct"/>
            <w:gridSpan w:val="6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Daudzums</w:t>
            </w:r>
          </w:p>
        </w:tc>
      </w:tr>
      <w:tr w:rsidR="00231BD2" w:rsidRPr="00821C92" w:rsidTr="00FF690F">
        <w:tc>
          <w:tcPr>
            <w:tcW w:w="27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122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kopā</w:t>
            </w:r>
          </w:p>
        </w:tc>
        <w:tc>
          <w:tcPr>
            <w:tcW w:w="2613" w:type="pct"/>
            <w:gridSpan w:val="5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tai skaitā atbilstoši statusam</w:t>
            </w:r>
          </w:p>
        </w:tc>
      </w:tr>
      <w:tr w:rsidR="00231BD2" w:rsidRPr="00821C92" w:rsidTr="00FF690F">
        <w:tc>
          <w:tcPr>
            <w:tcW w:w="27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1222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14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379" w:type="pct"/>
            <w:vMerge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valsts un valsts nozīmes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kop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softHyphen/>
              <w:t>lietošanas</w:t>
            </w:r>
          </w:p>
        </w:tc>
        <w:tc>
          <w:tcPr>
            <w:tcW w:w="673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pašvaldības nozīmes koplietošanas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pašval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softHyphen/>
              <w:t>dības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viena īpašuma</w:t>
            </w: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3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4</w:t>
            </w: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5</w:t>
            </w: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6</w:t>
            </w: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7</w:t>
            </w: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8</w:t>
            </w: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9</w:t>
            </w: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Ūdensnotekas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Kontūrgrāvji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3.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Susinātājgrāvji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4.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Drenu sistēmas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ha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5.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Drenu akas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6.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Virszemes ūdens uztvērēji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7.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Kontrolētās drenāžas būves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8.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Liela diametra kolektori </w:t>
            </w:r>
            <w:r w:rsidRPr="00821C92">
              <w:rPr>
                <w:rFonts w:ascii="Cambria" w:eastAsia="Times New Roman" w:hAnsi="Cambria"/>
                <w:sz w:val="19"/>
                <w:szCs w:val="20"/>
              </w:rPr>
              <w:br/>
              <w:t>(Ø ≥ 30 cm)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9.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Caurtekas*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10.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Caurtekas-regulatori*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11.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Aizsargdambji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12.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Aizsprosti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13.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Sedimentācijas</w:t>
            </w:r>
            <w:proofErr w:type="spellEnd"/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 baseini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14.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Divpakāpju meliorācijas grāvji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km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15.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Akmeņu krāvumi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16.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Mākslīgie mitrāji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17.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Slūžas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18.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Kājnieku laipas, tilti*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19.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Sūkņu stacijas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20.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Krājbaseini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21.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Straujtekas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22.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Kritņi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23.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Ūdenspārgāznes</w:t>
            </w:r>
            <w:proofErr w:type="spellEnd"/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24.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Meniķi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25.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Zemtekas</w:t>
            </w:r>
            <w:proofErr w:type="spellEnd"/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26.</w:t>
            </w:r>
          </w:p>
        </w:tc>
        <w:tc>
          <w:tcPr>
            <w:tcW w:w="12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proofErr w:type="spellStart"/>
            <w:r w:rsidRPr="00821C92">
              <w:rPr>
                <w:rFonts w:ascii="Cambria" w:eastAsia="Times New Roman" w:hAnsi="Cambria"/>
                <w:sz w:val="19"/>
                <w:szCs w:val="20"/>
              </w:rPr>
              <w:t>Hidrometriskās</w:t>
            </w:r>
            <w:proofErr w:type="spellEnd"/>
            <w:r w:rsidRPr="00821C92">
              <w:rPr>
                <w:rFonts w:ascii="Cambria" w:eastAsia="Times New Roman" w:hAnsi="Cambria"/>
                <w:sz w:val="19"/>
                <w:szCs w:val="20"/>
              </w:rPr>
              <w:t xml:space="preserve"> ierīces</w:t>
            </w:r>
          </w:p>
        </w:tc>
        <w:tc>
          <w:tcPr>
            <w:tcW w:w="514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  <w:tr w:rsidR="00231BD2" w:rsidRPr="00821C92" w:rsidTr="00FF690F">
        <w:tc>
          <w:tcPr>
            <w:tcW w:w="27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27.</w:t>
            </w:r>
          </w:p>
        </w:tc>
        <w:tc>
          <w:tcPr>
            <w:tcW w:w="1222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Citas būves</w:t>
            </w:r>
          </w:p>
        </w:tc>
        <w:tc>
          <w:tcPr>
            <w:tcW w:w="514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  <w:r w:rsidRPr="00821C92">
              <w:rPr>
                <w:rFonts w:ascii="Cambria" w:eastAsia="Times New Roman" w:hAnsi="Cambria"/>
                <w:sz w:val="19"/>
                <w:szCs w:val="20"/>
              </w:rPr>
              <w:t>gab.</w:t>
            </w:r>
          </w:p>
        </w:tc>
        <w:tc>
          <w:tcPr>
            <w:tcW w:w="379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522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673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8" w:type="pct"/>
            <w:shd w:val="clear" w:color="auto" w:fill="auto"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  <w:tc>
          <w:tcPr>
            <w:tcW w:w="447" w:type="pct"/>
            <w:shd w:val="clear" w:color="auto" w:fill="auto"/>
            <w:hideMark/>
          </w:tcPr>
          <w:p w:rsidR="00231BD2" w:rsidRPr="00821C92" w:rsidRDefault="00231BD2" w:rsidP="00FF690F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</w:rPr>
            </w:pPr>
          </w:p>
        </w:tc>
      </w:tr>
    </w:tbl>
    <w:p w:rsidR="00231BD2" w:rsidRPr="00821C92" w:rsidRDefault="00231BD2" w:rsidP="00231BD2">
      <w:pPr>
        <w:spacing w:before="130" w:after="0" w:line="260" w:lineRule="exact"/>
        <w:ind w:firstLine="539"/>
        <w:rPr>
          <w:rFonts w:ascii="Cambria" w:eastAsia="Times New Roman" w:hAnsi="Cambria"/>
          <w:sz w:val="17"/>
          <w:szCs w:val="17"/>
        </w:rPr>
      </w:pPr>
      <w:r w:rsidRPr="00821C92">
        <w:rPr>
          <w:rFonts w:ascii="Cambria" w:eastAsia="Times New Roman" w:hAnsi="Cambria"/>
          <w:sz w:val="17"/>
          <w:szCs w:val="17"/>
        </w:rPr>
        <w:t>Piezīme. * Uzskaita, ja būves ir reģistrētas vai tām jābūt reģistrētām meliorācijas kadastrā.</w:t>
      </w:r>
    </w:p>
    <w:p w:rsidR="00D82A21" w:rsidRDefault="00D82A21">
      <w:bookmarkStart w:id="3" w:name="_GoBack"/>
      <w:bookmarkEnd w:id="3"/>
    </w:p>
    <w:sectPr w:rsidR="00D82A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D2"/>
    <w:rsid w:val="00231BD2"/>
    <w:rsid w:val="00D8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2019-03-28T14:23:00Z</dcterms:created>
  <dcterms:modified xsi:type="dcterms:W3CDTF">2019-03-28T14:24:00Z</dcterms:modified>
</cp:coreProperties>
</file>