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galīgā (pamata, blakus)), kas ir fiksētas saistībā ar pacienta ievietošanu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