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2020. gada 10. septembra rīkojumā Nr. 504 "Par nacionālo interešu objekta statusa noteikšanu militārajiem objektiem""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22-TA-2989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