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2.1.2. specifiskā atbalsta mērķa "Atjaunojamo energoresursu enerģijas veicināšana -biometāns"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 - 2027. gada plānošanas perioda vadības likuma 19. panta 13. un 14.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Eiropas Savienības kohēzijas politikas programmas 2021. - 2027. gadam 2.1. prioritātes "Klimata pārmaiņu mazināšana un pielāgošanās klimata pārmaiņām" 2.1.2. specifiskā atbalsta mērķa "Atjaunojamo energoresursu enerģijas veicināšana - biometāns" (turpmāk - investīcija) īstenošanas un uzraudzības noteikumus, tajā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 sasniedzamos rādītājus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vispārīgus atbalsta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iesaistīto institūciju tiesības un pienākumus.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tiek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 finanšu instruments, kuru veido akciju sabiedrības "Attīstības finanšu institūcija Altum" (turpmāk - "Altum") garantija vai "Altum" aizdevums ar kapitāla atlaidi pamatsummas pilnīgam vai daļējam samazinājumam projektu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cits finansētājs - kredītiestāde, tās filiāle vai meitas uzņēmums, kas ir tiesīgs sniegt finanšu pakalpojumus Latvijas Republikā; ieguldījumu fonds, kas ir tiesīgs sniegt finanšu pakalpojumus Latvijas Republikā; starptautiska finanšu institūcija (piemēram, Eiropas Rekonstrukcijas un attīstības banka, Eiropas Investīciju banka, Ziemeļu Investīciju banka, Eiropas Padomes attīstības banka), ja tā papildus šo noteikumu 2.1. apakšpunktā noteiktajam "Atlum" aizdevumam vai garantijai var izsniegt finansējumu projekta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garantija - Latvijas Republikas Komercreģistrā reģistrētam uzņēmumam (turpmāk - uzņēmums), šo noteikumu V, VI un VII nodaļā minēto atbalstāmo darbību īstenošanai, "Altum" izsniegta garantijas vēstule cita finansētāja aizdevuma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kapitāla atlaide - atbalsta sastāvdaļa, cita finansētāja vai "Altum" sniegtā aizdevuma pamatsummas pilnīgs vai daļējs samazinājums, kas tiek piemērots, ja tiek izpildīti šajos noteikumos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pieslēgums - sistēmas operatora sistēmas daļa (gāzesvadi, noslēgierīces, gāzes regulēšanas iekārtas, cauruļvadi, ievadāmā gāzes ķīmiskā sastāva, apjoma un kvalitātes noteikšanas un kontroles mezgls, ka arī citas iekārtas un aparatūra), kuru ierīko biometāna piegādei no pieslēguma vietas pārvades sistēmā līdz piederības robežai vai biometāna piegādei no piederības robežas līdz pieslēguma vietai pārvades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projekts - dokumentu, pakalpojumu un darbību kopums, kas aptver projekta vadību, pieteikumu atbalsta saņemšanai, atbalstu tehniskās dokumentācijas izstādei un tiek pabeigts ar kopējās primārās enerģijas ietaupījuma novērtējumu un kapitāla atlaides izmaksāšanu;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sistēmas lietotājs - biometāna ražotājs vai pārvadātājs;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transportēšanas komplekts - pārvadājumiem nepieciešamais transportlīdzeklis saspiestās dabasgāzes (turpmāk - CNG)  darbināms vilcējs, kas patērē paša biometāna ražotāja ražotu biometānu, komplektā ar speciāli aprīkotu piekabi;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uzņēmums - viens vienots uzņēmums, kas ir reģistrēts Latvijas Republikā un veic saimniecisko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viens vienots uzņēmums - sniedzot atbalstu saskaņā ar Eiropas Komisijas 2023. gada 13. decembra Regulu (ES) 2023/2831 par Līguma par Eiropas Savienības darbību 107. un 108. panta piemērošanu de minimis atbalstam (turpmāk - Regula Nr. 2023/2831), attiecas uz uzņēmumu un ietver visus ar to saistītos uzņēmumus, kuru starpā pastāv vismaz viena no attiecībām, kas ir minēta Regulas Nr. 2023/2831 2. panta 2. punktā.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ietvaros atbildīgās iestādes funkcijas pilda Klimata un enerģētikas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Investīciju īsteno "Altum" un piešķir atbalstu saskaņā ar šo noteikumu ieviešanas un uzraudzības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ietvaros plānotais atbalsta veids ir kombinētais finanšu instruments ar kapitāla atlaidi pamatsummas pilnīgam vai daļējam samazinājumam.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Investīciju īsteno atbalsta veidā Latvijas Republikas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"Altum" izsniegto atbalstu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"Altum" aizdevums ar kapitāla atlaidi, ja projekta finansēšanā nav iesaistīts cits finansētājs un "Altum" aizdevums ir vismaz kapitāla atlaides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"Altum" garantija ar kapitāla atlaidi, ja projektu finansē cits finansētājs. Kapitāla atlaidi piemēro cita finansētāja izsniegtajam aizdevumam, kam ir piesaistīta "Altum" garantija.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"Altum" savā tīmekļvietnē ne retāk kā reizi trīs mēnešos publicē atbalsta programmas apguves datus.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Altum" īsteno atbalstu, ievērojot šajos noteikumos un Ministru kabineta 2023. gada 5. septembra noteikumos Nr. 510 "Eiropas Savienības kohēzijas politikas programmas 2021. - 2027. gadam finanšu instrumentu kopīgie īstenošanas noteikumi" minētās prasības, uzrauga publiskā finansējuma izlietojumu atbilstoši noteiktajiem mērķiem un šajos noteikumos minētajiem nosacījumiem un termiņos ievada informāciju Kohēzijas politikas vadības informācijas sistēmā (turpmāk - KPVIS).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Investīcijas mērķis, sasniedzamie rādītāji un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mērķis ir veicināt atjaunīgo energoresursu izmantošanu Latvijas Republikas teritorijā, samazinot negatīvo ietekmi uz vidi un klimata pārmaiņām, kā arī sasniedzot klimata un enerģētikas nacionālos un Eiropas Savienības mērķus, uzlabojot uzņēmumu konkurētspēju, tajā skaitā starptautiskā līmenī, un veicinot ilgtspējīgu un videi draudzīgu uzņēmējdarbības attīstību.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Investīcijas mērķa grupa un gala labuma guvējs ir Latvijas Republikā reģistrēti uzņēmumi, biometāna ražotāji un biometāna pārvadātāji.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ietvaros līdz 2029.gada 31.decembrim ir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papildu iegādāto un uzstādīto iekārtu skaitu saražotais biometāna apjoms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biometāna transportēšanai un uzpildei uzstādītās infrastruktūras transportētā biometāna apjoms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biometānu darbināmu iegādāto transportlīdzekļu pārvadātā biometāna apjoms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aprēķinātais siltumnīcefekta gāzu samazinājums gadā, oglekļa dioksīda (turpmāk - CO2) ekvivalenta tonnas gadā.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Investīcijai paredzēto un papildus pieejamo Eiropas Savienības fondu 2021.–2027. gada plānošanas perioda finansējumu aizdevumu ar kapitāla atlaidi vai garantiju izsniegšanai un "Altum" pārvaldības izmaksām nosaka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"Altum” investīcijas pārvaldības maksai, kas aprēķināta atbilstoši Ministru kabineta 2023. gada 5. septembra noteikumu Nr.510 "Eiropas Savienības kohēzijas politikas programmas 2021.-2027. gadam finanšu instrumentu kopīgie īstenošanas noteikumi” 32. punktam, Eiropas Reģionālās attīstības un Taisnīgās pārkārtošanās fonda finansējums ir pieejams,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68. panta 4. punktā noteiktās robežvērtības. Investīcijas īstenošanas laikā pēc tam, kad investīcijas pārvaldības maksai pieejamais finansējums ir attiecināts, “Altum” pasākumu pārvaldības maksai ir pieejams šo pasākumu apmaksātais publiskais finansējums līdz 1,5% no faktiski izsniegto aizdevumu summas.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kopējais pieejamais finansējums, kas noteikts Eiropas Savienības kohēzijas politikas programmas 2021.–2027. gadam finanšu instrumentu kopīgajos īstenošanas noteikumos: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biometāna attīrīšanas  iekārtu iegādei un uzstādīšanai līdz 15 435 000 euro (tajā skaitā elastības finansējums - 2 435 000 euro), ieskaitot Kohēzijas fonda finansējumu 13 119 750 euro (no tā elastības finansējums - 2 439 495 euro) un valsts budžeta finansējumu - 2 315 250 euro (no tā elastības finansējums - 365 924 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biometāna transportēšanai vai uzpildei nepieciešamās infrastruktūras izveidei līdz 5 390 000 euro (tajā skaitā elastības finansējums - 851 887 euro), ieskaitot Kohēzijas fonda finansējumu 4 581 500 euro (no tā elastības finansējums - 724 104 euro) un valsts budžeta finansējumu - 808 500 euro (no tā elastības finansējums - 127 783 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biometānu darbināmu transportlīdzekļu iegādei biometāna transportēšanai 637 000 euro (tajā skaitā elastības finansējums - 100 677 euro), ieskaitot Kohēzijas fonda finansējumu 541 450 euro (no tā elastības finansējums - 85 567 euro) un valsts budžeta finansējumu - 95 550 euro (no tā elastības finansējums - 15 101 euro).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15. punktā minētā finansējuma sadalījums nepieciešamības gadījumā var tikt palielināts vai samazināts, nodrošinot investīcijas noteikto mērķu sasniegšanu.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Aizdevumus izsniedz un kapitāla atlaidi piešķir un piemēro "Altum", noslēdzot ar uzņēmumu civiltiesisku līgumu (turpmāk - aizdevuma līgums).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Investīcijas rādītāji ir uzskatāmi par izpildītiem, kad projekts ir pabeigts un ir izmaksāts noslēguma maksājums.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Investīcijas ieviešanas termiņš ir līdz 2029. gada 31. decembrim.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Vispārīgie atbalsta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Atbalsts tiek sniegts tādu projektu īstenošanai Latvijas Republikas teritorijā, kas veicina biometāna izmantošanu. Atbalsts ir paredzēts šādām atbalstāmajām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biogāzes attīrīšanas (biometāna ražošanas) iekārtu iegāde un uzstādīšana;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biometāna transportēšanai vai uzpildei nepieciešamās infrastruktūras izveidei, t. sk. izveidojot pieslēgumus pie gāzes pārvades vai sadales tīkliem;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biometānu darbināmu transportlīdzekļu iegāde biometāna transportēšanai.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nodrošinātu finansējumu aizdevuma piešķiršanai, “Altum” var piesaistīt valsts aizdevumu kredītlīnijas veidā vai piesaistīt finansējumu tirgū, tai skaitā aizņemoties finansējumu no starptautiskajām finanšu institūcijām. Valsts aizdevumam nepiemēro riska likmi un to nodrošina ar komercķīlu, "Altum" ieķīlājot prasījuma tiesības un to nākamās sastāvdaļas kā lietu kopību, kas izrietēs no "Altum" izsniegtajiem aizdevumiem.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Pēc investīcijai plānotā finansējuma izlietošanas "Altum", izmantojot uzņēmumu atmaksātos maksājumus no aizdevumiem, kā arī garantiju kompensāciju izmaksām neizmantoto finansējumu, var: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turpināt atbalsta sniegšanu, tajā skaitā riska segumam, saskaņā ar šiem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segt investīcijas pārvaldības maksu saskaņā ar investīcijas rādītāju novērtējumu, kas veikts saskaņā ar Attīstības finanšu institūcijas likuma 12. panta trešo 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13. punktā minēto finansējumu "Altum" izmanto: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"Altum" sagaidāmo kredītriska zaudējuma segšanai un kapitāla atlaides segšanai. "Altum" ir tiesības atteikties no turpmākās aizdevumu piešķiršanas, ja faktiskie un prognozētie zaudējumi pārsniedz pieejamo publisko finansējumu zaudējumu segšanai;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"Altum" administrēšanas un uzraudzības funkciju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Investīcijas ietvaros atbalstu var saņemt Latvijas Republikā reģistrēts sīkais (mikro), mazais vai vidējais uzņēmums, kas atbilst Eiropas Komisijas regulas Nr. 651/2014 1. pielikuma nosacījumiem, vai lielais uzņēmums, kas atbilst Eiropas Komisijas regulas Nr. 651/2014 2. panta 24. punkta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24. punktā minētais uzņēmums atbalsta piešķiršanas brīdī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aizdevuma pieteikuma iesniedzēja statusam;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reģistrēts Latvijas Republikas Komercreģistrā;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saskaņā ar Valsts ieņēmumu dienesta administrēto nodokļu parādnieku datubāzē pieejamo informāciju nav nodokļu vai nodevu parādu, izņemot nodokļu maksājumus, kuru segšanai ir piešķirts samaksas termiņa pagarinājums, ir noslēgta vienošanās par labprātīgu nodokļu samaksu vai noslēgts vienošanās līgums. "Altum" šos nosacījumus pārbauda līdz aizdevuma izsniegšanas uzsākšanai.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Par atbalsta piešķiršanas dienu uzņēmumam tiek uzskatīta diena, kad "Altum" pieņem lēmumu par aizdevuma vai garantijas piešķiršanu, kurā ir noteikts atbalsta maksimālais apjoms un maksimālā pieejamā kapitāla atlaide.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šo noteikumu 17. punktā minētais līgums netiek īstenots atbilstoši tajā ietvertajiem nosacījumiem, "Altum" ir tiesības to vienpusēji lauzt un atgūt neatbilstoši izmaksāto finansējumu.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Nepamatoti izmaksātais vai neatļauti izmantotais Eiropas Savienības fondu finansējums, ko "Altum" ir atguvis, tiek atkārtoti izmantots investīcijas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izsniegtu aizdevumus projektu īstenošanai, "Altum" papildus šo noteikumu 13. punktā norādītajiem līdzekļiem var piesaistīt starptautisko finanšu institūciju un valsts aizdevumus.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īstenotājs nodrošina projekta informācijas pieejamību vismaz vienu gadu pēc pēdējā maksājuma veikšanas, bet, ja projekta ietvaros ir saņemts valsts atbalsts, tad nodrošina projekta informācijas pieejamību atbilstoši šajos noteikumos minētajiem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"Altum" ir tiesības bez maksas pieprasīt un atbilstoši normatīvajiem aktiem saņemt informāciju no valsts informācijas sistēmām tādā apjomā, kāds ir nepieciešams atbalsta programmas īstenošanai un atbalsta sniegšanai šo noteikumu ietvaros. Lai nodrošinātu pieeju datiem, "Altum", ja nepieciešams, slēdz vienošanos ar attiecīgo valsts informācijas sistēmas turētāju.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Altum" atbalstu sniedz  tikai tiem uzņēmumiem, uz kuriem nav attiecināms neviens no 2022. gada 4. maija Eiropas Savienības fondu 2021. - 2027. gada plānošanas perioda vadības likuma 22. pantā minētajiem izslēgšanas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šo noteikumu IV, V un VI nodaļās minēto darbību īstenošanai piešķir kā de minimis atbalstu saskaņā ar Eiropas Komisijas regulu Nr. 2023/2831. Ja uzņēmumam nav pieejams de minimis limits vismaz atbalsta subsīdijas ekvivalenta apmērā, atbalstu sniedz saskaņā ar Eiropas Komisijas regulas Nr. 651/2014 36.b, 41 vai 48. pantu.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atbalstu sniedz kā de minimis atbalstu saskaņā ar Eiropas Komisijas regulu Nr. 2023/2831,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"Altum" aizdevumu vai kapitāla atlaidi nepiešķir Eiropas Komisijas regulas Nr. 2023/2831 1. pantā noteiktajām nozarēm un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uzņēmums nodrošina darbības vai izmaksu nošķiršanu saskaņā ar Eiropas Komisijas regulas 2023/2831 1. panta 2. punktu, ja uzņēmums vienlaikus darbojas saskaņā ar šiem noteikumiem atbalstāmajās nozarēs;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nepiešķir uzņēmumam, kuram lēmuma par atbalsta piešķiršanu pieņemšanas brīdī ar tiesas spriedumu ir pasludināts maksātnespējas process, ir ierosināts vai tiek īstenots tiesiskās aizsardzības process vai kurš atbilst normatīvajos aktos noteiktajiem kritērijiem, uz kuriem pamatojoties kreditors var pieprasīt maksātnespējas procedūru, kā arī lielajam uzņēmumam, kura kredītreitings ir zemāks par "B-" atbilstoši Eiropas Komisijas regulas Nr. 2023/2831 4. panta 6. punkta "a"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tiek pārkāpti Eiropas Komisijas regulas Nr. 2023/2831 nosacījumi, uzņēmumam ir pienākums atmaksāt "Altum" projekta ietvaros saņemto nelikumīgo de minimis atbalstu kopā ar procentiem no līdzekļiem, kas ir brīvi no uzņēmējdarbības atbalsta, atbilstoši Komercdarbības atbalsta kontroles likuma IV vai V nodaļas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saņemtu atbalstu, uzņēmums iesniedz "Altum" informāciju par iepriekš saņemto de minimis atbalstu, ievērojot normatīvos aktus par de minimis atbalsta uzskaites un piešķiršanas kārtību un de minimis atbalsta uzskaites veidlapu paraugiem. Uzņēmums informē par de minimis atbalsta uzskaites sistēmā izveidotās un iesniegtās veidlapas identifikācijas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plānotais de minimis atbalsts kopā ar iepriekšējo triju gadu periodā, skaitot no de minimis atbalsta piešķiršanas dienas, piešķirto de minimis atbalstu nepārsniedz Eiropas Komisijas regulas Nr. 2023/2831 3. panta 2. punktā minēto limitu, ievērojot Eiropas Komisijas regulas Nr. 2023/2831 3. panta 8. punkta nosacījumus uzņēmumu apvienošanās vai iegādes gadījumā un Eiropas Komisijas regulas Nr. 2023/2831 3. panta 9. punkta nosacījumus uzņēmuma sadalīšanas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kapitāla atlaides apmērs un "Altum" aizdevuma subsīdijas ekvivalents kopā nepārsniedz šo noteikumu 34.6. apakšpunktā minēto limitu.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Ievērojot Komisijas regulas 2023/2831 5. panta 1. un 2. punktā minētos nosacījumus, piešķirto de minimis atbalstu vienam vienotam uzņēmumam drīkst apvienot ar citu de minimis atbalstu līdz Komisijas regulas 2023/2831 3. panta 2. punktā noteiktajam robežlielumam, kā arī drīkst apvienot ar citu valsts atbalstu attiecībā uz vienām un tām pašām attiecināmajām izmaksām, tai skaitā šīs investīcijas ietvaros, vai citu valsts atbalstu tam pašam riska finansējuma pasākumam, ja šīs apvienošanas rezultātā netiek pārsniegta attiecīgā maksimālā atbalsta intensitāte vai atbalsta summa, kāda noteikta investīcijā vai atbalsta projektā.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ietvaros piešķirto finansējumu nedrīkst apvienot ar citu valsts atbalstu par vienām un tām pašām attiecināmajām izmaksām, ja tās tiek finansētas no Eiropas Savienības fondu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uzņēmums investīcijas ietvaros plāno atbalsta kumulēšanu, tad atbalsta saņēmējs iesniedz "Altum" informāciju par plānoto un piešķirto atbalstu par tām pašām attiecināmajām izmaksām, norādot atbalsta piešķiršanas datumu, atbalsta sniedzēju, atbalsta pasākumu un plānoto vai piešķirto atbalsta summu, lai atbalsta sniedzējs spētu pārliecināties par tiesību aktu normatīvu ievērošanu.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"Altum" piešķirtā aizdevuma termiņu nosaka, ņemot vērā uzņēmuma nozares specifiku, ekonomisko ciklu, aizdevuma izmantošanas mērķi un iegādājamo aktīvu lietderīgo kalpošanas laiku un amortizācijas termiņu. "Altum" aizdevuma, tai skaitā pagarinājuma (ja attiecināms), termiņš nepārsniedz 20 gadus.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"Altum" aizdevuma termiņa pagarinājums, nepārsniedzot šo noteikumu 38. punktā minēto maksimālo aizdevuma termiņu, ir iespējams: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atbalstu sākotnēji sniedz saskaņā ar šo noteikumu 34. punktu un termiņa pagarinājums nerada sākotnēji piešķirtā valsts atbalsta summas un intensitātes pārsniegumu, nodrošinot Eiropas Komisijas regulas Nr. 651/2014 5. pantā vai Eiropas Komisijas regulas Nr. 2023/2831 4. pantā noteiktos atbalsta pārredzamības nosacījumus, tas ir, netiek piešķirts jauns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jauns atbalsts, ko sākotnēji sniedz saskaņā ar Eiropas Komisijas regulu Nr. 2023/2831, ja atbalstu arī sākotnēji sniedz saskaņā ar šo regulu. Ja uzņēmums atbilst Eiropas Komisijas regulas Nr. 2023/2831 valsts atbalsta saņemšanas prasībām, kurā ir noteikts atbalsta maksimālais apmērs.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"Altum" izsniegtās garantijas termiņš ir līdz 20 gadiem.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līdz brīdim, kad tiek piemērota kapitāla atlaide, aizdevuma pamatsumma ir atmaksāta tādā apmērā, ka tās atlikums ir mazāks par piemērojamo kapitāla atlaidi, tad piemērojamās kapitāla atlaides apmēru samazina līdz faktiskajam aizdevuma pamatsummas atlikuma apmēram.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"Altum" pieņem lēmumu par aizdevuma piešķiršanu, izvērtējot šo noteikumu 72. punktā minēto dokumentu atbilstību šo noteikumu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"Altum" finansē tikai tādas darbības, kuras tā ir atzinusi par ekonomiski dzīvotspējīgām, tai skaitā izvērtē viena vienota uzņēmuma investīciju projekta ilgtspēju, projekta īstenošanai nepieciešamo līdzfinansējumu, nodrošinājuma pietiekamību, uzņēmuma esošo un nākotnes finanšu situāciju, zināšanu un pieredzes atbilstību projektā paredzēto darbību veiksmīgai īstenošanai, kā arī analizē identificētos uzņēmējdarbības riskus un citus faktorus uzņēmuma aizdevuma kvalitātes noteikšanai.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Uzņēmumam atbalstu piešķir brīdī, kad "Altum" pieņem lēmumu par aizdevuma vai garantijas piešķiršanu, kurā ir noteikts atbalsta maksimālais apjoms, atbalsta intensitāte un maksimālā pieejamā kapitāla atlaide. Atbalstu piešķir, ja uzņēmums atbalsta piešķiršanas brīdī atbilst šajos noteikumos noteiktajām valsts atbalsta saņemšanas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"Altum" kapitāla atlaidi piemēro, pamatojoties uz šo noteikumu IX nodaļā minētajiem izvērtēšanas rezultātiem.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Uzņēmums projekta īstenošanas laikā nodrošina informācijas un publicitātes pasākumus atbilstoši publicitātes prasībām, kas ir noteiktas aizdevuma līgumā ar "Altum".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Lai saņemtu atbalstu saskaņā ar Eiropas Komisijas regulas Nr. 651/2014 36.b, 41. vai 48. pantu, uzņēmums ievēro, ka sniegtajam atbalstam ir stimulējoša ietekme atbilstoši Eiropas Komisijas regulas Nr. 651/2014 6. panta 2. punktā minētajām pazīmēm: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pieteikums dalībai investīcijā atbilst Eiropas Komisijas regulas Nr. 651/2014 6. panta 2. punktā ietvertajām prasībām par pieteikumā iekļaujamo informāciju un ir iesniegts pirms plānoto darbību uzsākšanas projektā. Ja uzņēmums plānotās darbības projektā uzsācis pirms pieteikuma dalībai investīcijā iesniegšanas "Altum", visas ar projektu saistītās izmaksas nav attiecināmas finansēšanai;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par vienām un tām pašām projekta attiecināmajām izmaksām tiek sniegts atbalsts vairāku valsts atbalsta programmu ietvaros, uzņēmums darbus projektā var uzsākt pēc tam, kad visās valsts iestādēs, kurās šim pašam projektam uzņēmums ir pieteicies vai plāno pieteikties, ir saņemts projekta iesniegums par projekta īstenošanu, kurā sniegta visa informācija par plānoto un piešķirto atbalstu tam pašam projektam (tai skaitā par tām pašām attiecināmajām izmaksām), norādot atbalsta piešķiršanas datumu (tai skaitā plānoto atbalsta piešķiršanas datumu), atbalsta sniedzēju, atbalsta pasākumu un plānoto vai piešķirto atbalsta summu un intensitāti.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Atbalsts biometāna ražošanas iekārtu iegādei un uzstādīšanai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Šīs atbalsta darbības ietvaros atbalstu sistēmas lietotājam piešķir biometāna ražošanas iekārtu iegādei un uzstādīšanai.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Maksimālais kapitāla atlaides apmērs vienam biometāna ražošanas iekārtu iegādes un uzstādīšanas projektam nepārsniedz 2 000 000 euro, nepārsniedzot šo noteikumu 53. punktā minētās atbalsta intensitātes vai de minimis pieejamo limitu.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Atbalstu šo noteikumu 53. punktā minēto izmaksu segšanai sniedz saskaņā ar Eiropas Komisijas regulu Nr. 2023/2831 vai Eiropas Komisijas regulas Nr.  651/2014 41. pantu.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Atbalstu, ko sniedz saskaņā ar Komisijas regulas Nr.  651/2014 41. pantu, nepiešķir ieguldījumiem, kas norādīti Eiropas Komisijas regulas Nr. 651/2014 1. panta 6. punktā un 41. panta 1.a, 3., 4., 4.a punktā, kā arī ņem vērā atbalsta sniegšanas ierobežojumus, kas noteikti Komisijas regulas Nr. 651/2014 41. panta 10. punktā.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Atbalsta, kas tiek sniegts saskaņā ar Eiropas Komisijas regulas Nr. 651/2014 41. pantu, intensitātei biometāna ražošanas iekārtu iegādes un uzstādīšanas projektiem tiek piemēroti šāda gradācija: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lielajam uzņēmumam 30% apmērā no projekta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uzņēmumam 40% apmērā no projekta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sīkajam (mikro) uzņēmumam 50% apmērā no projekta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Atbalstu, kas tiek sniegts saskaņā ar Komisijas regulas Nr. 651/2014 41. pantu, izmanto šādām kopējo ieguldījumu izmaksām, ko iekļauj projekta attiecināmajās izmaksās: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biogāzes stacijas pielāgojumi biometāna ražošanas uzsākšanai;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neapstrādātas biogāzes priekšattīrīšanas iekārtu iegāde un uzstādīšana;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biogāzes kompresijas iekārtu līdz attīrīšanai nepieciešamajam spiedienam iegāde un uzstādīšana;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CO</w:t>
      </w:r>
      <w:r w:rsidR="00000000" w:rsidRPr="00000000" w:rsidDel="00000000">
        <w:rPr>
          <w:vertAlign w:val="subscript"/>
          <w:rtl w:val="0"/>
        </w:rPr>
        <w:t xml:space="preserve">2</w:t>
      </w:r>
      <w:r w:rsidR="00000000" w:rsidRPr="00000000" w:rsidDel="00000000">
        <w:rPr>
          <w:rtl w:val="0"/>
        </w:rPr>
        <w:t xml:space="preserve"> atdalīšanas iekārtu no metāna biogāzes bagātināšanas iekārtā iegāde un uzstādīšana;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iekārta attīrītā biometāna sagatavošana turpmākajām darbībām.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Atbalsts biometāna transportēšanai vai uzpildei nepieciešamās infrastruktūras izveidei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Šīs atbalsta darbības ietvaros atbalstu piešķir biometāna transportēšanai vai uzpildei nepieciešamās infrastruktūras izveidei, tajā skaitā, izveidojot pieslēgumus pie gāzes pārvades vai sadales tīkliem.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Maksimālais kapitāla atlaides apmērs vienam biometāna transportēšanai vai uzpildei nepieciešamās infrastruktūras izveides projektam nepārsniedz 1 000 000 euro, nepārsniedzot šo noteikumu de minimis pieejamo limitu.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Atbalstu šo noteikumu 60. punktā minēto izmaksu segšanai sniedz saskaņā ar Eiropas Komisijas regulu Nr. 2023/2831 vai Eiropas Komisijas regulas Nr.  651/2014 48.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Atbalstu, ko sniedz saskaņā ar Eiropas Komisijas regulas Nr.  651/2014 41. pantu, nepiešķir ieguldījumiem, kas norādīti Eiropas Komisijas regulas Nr. 651/2014 1. panta 6. punktā un 48. panta 3. punktā, kā arī ņem vērā atbalsta sniegšanas ierobežojumus, kas noteikti Komisijas regulas Nr. 651/2014 48. panta 6. punktā.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Šīs atbalsta darbības piemērošanas ietvaros termina "energoinfrastruktūra" interpretācijai tiek piemērota Eiropas Komisijas regulas Nr. 651/2014 2. panta "Definīcijas" 130) b) apakšpunktam pakārtotajā v) punktā ietvertā definīcija.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Atbalstu, kas tiek sniegts saskaņā ar Eiropas Komisijas regulas Nr. 651/2014 48. pantu, sniedz līdz 100% apmērā.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Atbalstu, kas tiek sniegts saskaņā ar Eiropas Komisijas regulas Nr. 651/2014 48. pantu, izmanto šādām kopējo ieguldījumu izmaksām, ko iekļauj projekta attiecināmajās izmaksās: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cauruļvadu sistēmas ar kompresora staciju biometāna stacijas savienošanai ar dabasgāzes tīklu iegāde un uzstādīšana;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biometāna iespiešanas punkta izveide ar kompresora staciju.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Atbalsts ar biometānu darbināmu transportlīdzekļu iegādei biometāna transportēšanai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Šīs atbalsta darbības ietvaros atbalstu piešķir jauna, rūpnieciski ražota  ar biometānu darbināmu transportlīdzekļa komplekta, kura siltumnīcefekta gāzu emisijas ir 0 g CO</w:t>
      </w:r>
      <w:r w:rsidR="00000000" w:rsidRPr="00000000" w:rsidDel="00000000">
        <w:rPr>
          <w:vertAlign w:val="subscript"/>
          <w:rtl w:val="0"/>
        </w:rPr>
        <w:t xml:space="preserve">2</w:t>
      </w:r>
      <w:r w:rsidR="00000000" w:rsidRPr="00000000" w:rsidDel="00000000">
        <w:rPr>
          <w:rtl w:val="0"/>
        </w:rPr>
        <w:t xml:space="preserve">/km, iegādei biometāna transportēšanai.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Maksimālais atbalsta apjoms viena transportēšanas komplekta iegādei nepārsniedz 310 000 euro.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Maksimālais atbalsta apjoms vienam vienotam uzņēmumam ar biometānu darbināmu transportlīdzekļa komplekta iegādei biometāna transportēšanai nepārsniedz 620 000 euro.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Atbalstu šo noteikumu 61. punktā minēto izmaksu segšanai sniedz saskaņā ar Eiropas Komisijas regulu Nr. 2023/2831 vai Eiropas Komisijas regulas Nr.  651/2014 36.b 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Atbalstu, ko sniedz saskaņā ar Eiropas Komisijas regulas Nr. 651/2014 36.b punktu, nepiešķir ieguldījumiem, kas norādīti Eiropas Komisijas regulas Nr. 651/2014 1. panta 6. punktā un 36.b panta 4., 5. un 7. punktā.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Saskaņā ar Eiropas Komisijas regulas Nr. 651/2014 36.b punktu kopējā atbalsta intensitāte attiecināmajām izmaksām nepārsniedz:</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30% lielajam uzņēmumam;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40% vidējam uzņēmumam;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50% sīkajam (mikro) uzņēmumam.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Atbalstu, kas tiek sniegts saskaņā ar Eiropas Komisijas regulas Nr. 651/2014 36.b pantu vai de minimis atbalstu, izmanto pārvadājumiem nepieciešamo transportlīdzekļu CNG darbināmu vilcēju iegādei, kas patērē pašu ražotu biometānu, un speciāli aprīkotu piekabju iegādei, un ko iekļauj projekta attiecināmajās izmaksās.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Šo noteikumu 67.punktā minētās izmaksas ir attiecināmas, ja uzņēmums kļūst par transportlīdzekļu komplekta īpašnieku.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Atbalsta piešķiršanas nosacījumi un izmaksas kārtība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Atbalsta finansēšanai uzņēmums piesakās  pie cita finansētāja vai "Altum".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Lai saņemtu "Altum" aizdevumu, sistēmas lietotājs, izmantojot "Altum" tīmekļvietni, elektroniski iesniedz atbalsta pieteikumu un citus "Altum" tīmekļvietnē uzskaitītos dokumentus, kā arī uzskaites veidlapu par citu saņemto de minimis atbalstu vai norāda de minimis atbalsta uzskaites sistēmā izveidotās un apstiprinātās pretendenta veidlapas identifikācijas numuru saskaņā ar normatīvajiem aktiem par de minimis atbalsta uzskaites un piešķiršanas kārtību.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Sistēmas lietotājs šo noteikumu norādītajā termiņā iesniedz "Altum" šādus dokumentus: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pieteikumu dalībai investīcijā;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sertificēta energospeciālista vērtējumu ar energoietaupījuma aprēķinu;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aprēķinus pamatojošus dokumentus;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dalībai investīcijā sagatavoto projekta tehnisko dokumentāciju.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Saņemot pozitīvu "Altum" lēmumu, uzņēmums ne vēlāk kā četru mēnešu laikā no lēmuma saņemšanas dienas piesakās aizdevumam "Altum" un iesniedz:</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pieprasījumu, kurā ietverts arī aizpildīts apliecinājums par principa "Nenodari būtisku kaitējumu", "Klimatdrošināšana" un "Energoefektivitāte pirmajā vietā" ievērošanu;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uzņēmuma apliecinājumu par projektā paredzēto darbību atbilstību nacionālajiem un Eiropas Savienības tiesību aktiem vides jomā;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uzņēmuma apliecinājumu, ka uz uzņēmumu nav attiecināma Eiropas Komisijas regulas Nr. 651/2014 2. panta 18. punkta "c" apakšpunktā minētā situācija - tas neatbilst normatīvajos aktos noteiktajiem kritērijiem, lai pēc tam kreditoru pieprasījuma piemērotu maksātnespējas procedūru, - ja atbalsts tiek sniegts saskaņā ar Eiropas Komisijas regulas Nr. 651/2014 36.b, 41. vai 48. pantu;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uzņēmuma apliecinājumu, ka tas neatbilst normatīvajos aktos noteiktajiem kritērijiem, lai tam pēc kreditoru pieprasījuma piemērotu maksātnespējas procedūru, - ja atbalsts tiek sniegts saskaņā ar Eiropas Komisijas regulu Nr. 2023/2831;</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uzņēmuma apliecinājumu par projektā paredzēto darbību atbilstību Eiropas Savienības Emisijas kvotu tirdzniecības sistēmai, lai sasniegtu prognozētās CO₂ emisijas, kas ir zemākas par attiecīgajiem bezmaksas kvotu piešķiršanas kritērijiem (ja attiecināms);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plānoto un piešķirto atbalstu tā paša projekta ietvaros,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citu "Altum" pieprasīto informāciju, kas ir nepieciešama, lai izvērtētu uzņēmuma un projekta atbilstību šajos noteikumos minētajiem atbalsta saņemšanas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Īstenojot atjaunīgo energoresursu tehnoloģiju ieviešanu atbilstoši šo noteikumu nosacījumiem, uzņēmumam ir jānodrošina principa "Nenodarīt būtisku kaitējumu", "Klimatdrošināšana" un "Energoefektivitāte pirmajā vietā" ievērošanu.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"Altum" aizdevumam kapitāla atlaidi piemēro, ja uzņēmums: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izmantojis aizdevumu noteiktam mērķim un īstenojis projektu saskaņā ar pieteikumā dalībai investīcijā norādīto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šo noteikumu IV, V un VI nodaļā minētos atbalsta pasākumus, sešu mēnešu laikā pēc projektā plānoto atbalsta pasākumu īstenošanas iesniedzis pārskatu par projekta ietvaros sasniegtajiem rādītājiem;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iesniedzis šo noteikumu 72. punktā minētos pamatojošos dokumentus.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pēc šo noteikumu 74.2. un 74.3. apakšpunktā minēto dokumentu izvērtēšanas "Altum" secina, ka rādītāji nav sasniegti vai pārskats netiek iesniegts "Altum", kapitāla atlaide netiek piemērota.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"Altum" aizdevuma atmaksas termiņš ir līdz 20 gadiem.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Garantiju piešķiršanas kārtība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"Altum" piešķir un nodrošina garantiju izsniegšanu sistēmas lietotājiem cita finansētāja aizdevuma piesaistīšanai investīcijas ietvaros.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Lai pieteiktos garantijai, sistēmas lietotājs ar cita finansētāja starpniecību iesniedz "Altum" garantijas pieteikumu.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Garantiju piešķir tikai par cita finansētāja aizdevumu attiecnāmajām izmaksām par šajos noteikumos minētajām atbalstāmajām darbībām.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Garantiju var saņemt sistēmas lietotāji, kas ir:</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sīkie (mikro), mazie un vidējie saimnieciskās darbības veicēji - juridiskas personas, kas atbilst Eiropas Komisijas 2014. gada 17. jūnija Regulas (ES) Nr. 651/2014, ar ko ir noteiktas atbalsta kategorijas atzīst par saderīgām ar iekšējo tirgu, piemērojot Līguma 107. un 108. pantu (turpmāk - regula Nr. 651/2014), I pielikumā noteiktajai definīcijai;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lielie saimnieciskās darbības veicēji - juridiskas personas, kas atbilst regulas Nr. 651/2014 2. panta 24. punktā noteiktajai definīcijai.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Garantijas gada prēmijas likmi nosaka saskaņā ar programmas rādītāja novērtējumu, kuru izstrādā saskaņā ar Attīstības finanšu institūcijas likuma 12. panta trešo daļu.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Garantija sedz līdz 80 procentiem no cita finansētāja aizdevuma apmēra attiecināmajām izmaksām projekta īstenošanai. Pēc kapitāla atlaides izmaksāšanas tiek atbilstoši samazināts garantijas apjoms.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Garantijas termiņš nepārsniedz 20 gadus.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"Altum" var pagarināt garantijas termiņu, nepārsniedzot šo noteikumu 83. punktā minēto termiņu, ja sistēmas lietotāji ar cita finansētāja starpniecību iesniedz "Altum" pieteikumu. Ja tiek pagarināts iepriekš izniegtas "Altum" garantijas termiņā, "Altum" no jauna izvērtē un pārbauda de minimis atbalsta nosacījumus.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"Altum" un cits finansētājs noslēdz līgumu, lai vienotos par garantijas izsniegšanas kārtību, kompensāciju izmaksu un zaudējumu samazināšanas pasākumiem.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Kapitāla atlaides piešķiršana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"Altum" pieņem lēmumu par kapitāla atlaides izmaksāšanu, ņemot vērā maksimālo atlaides apjomu, kas ir noteikts līgumā ar uzņēmumu par projekta īstenošanu, un faktiski veikto projekta attiecināmo izmaksu apjomu, ko nosaka ievērojot šādus kritērijus: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atbalstāmo darbību projekti ir īstenoti: iekārtas ir iegādātas un uzstādītas, biometāna transportēšanai vai uzpildei nepieciešamā infrastruktūra ir izveidota un ir iegādāti un tiek izmantoti ar biometānu darbināmi transportlīdzekļi biometāna pārvadāšanai;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triju mēnešu laikā pēc projekta noslēguma uzņēmums "Altum" ir iesniedzis: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attiecināmās izmaksas pamatojošo dokumentāciju, tai skaitā noslēgtos līgumus un pieņemšanas un nodošanas aktus;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"Altum" tīmekļvietnē norādīto informāciju, kas ir nepieciešama projekta īstenošanai.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Ja faktiski veikto projekta attiecināmo izmaksu apjoms ir lielāks nekā līgumā ar uzņēmumu par projekta īstenošanu norādītais, izmaksājamās kapitāla atlaides apjoms nepārsniedz līgumā norādīto kapitāla atlaides apjomu. Ja faktiski veikto projekta attiecināmo izmaksu apjoms ir mazāks nekā līgumā ar uzņēmumu par projekta īstenošanu norādītais, izmaksājamo kapitāla atlaides apjomu atbilstoši samazina.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"Altum" lēmumu par kapitāla atlaides izmaksāšanu pieņem pēc visu pamatojošo dokumentu saņemšanas no uzņēmuma.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Ja uzņēmums projekta īstenošanai piesaista cita finansētāja aizdevumu un "Altum" garantiju, "Altum" kapitāla atlaidi projekta īstenošanai ieskaita cita finansētāja atvērtajā kontā kā aizdevuma pamatsummas pirmstermiņa atmaksu saskaņā ar sadarbības līgumu, kas ir noslēgts starp "Altum" un citu finansētāju. "Altum" ir tiesības pārbaudīt cita finansētāja aizdevuma izlietojuma atbilstību šajos noteikumos noteiktajām attiecināmajām izmaksām. </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uzņēmums projekta īstenošanai piesaista "Altum" aizdevumu, "Altum" kapitāla atlaidi attiecina uz daļu no izsniegtā aizdevuma, piešķirtas kapitāla atlaides apmērā samazinot atmaksājamo aizdevuma pamatsummu.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w:t>
      </w:r>
      <w:r w:rsidR="00000000" w:rsidRPr="00000000" w:rsidDel="00000000">
        <w:rPr>
          <w:rtl w:val="0"/>
        </w:rPr>
        <w:t xml:space="preserve"> </w:t>
      </w:r>
      <w:r w:rsidR="00000000" w:rsidRPr="00000000" w:rsidDel="00000000">
        <w:rPr>
          <w:rStyle w:val="paragraph_header"/>
          <w:b w:val="1"/>
          <w:rtl w:val="0"/>
        </w:rPr>
        <w:t xml:space="preserve">Subsīdijas ekvivalenta aprēķināšana un atbalsta uzskaite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"Altum" aizdevumam subsīdijas ekvivalentu aprēķina šādā kārtībā: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"Altum" aizdevumam, kas ir vienāds ar piešķirto kapitāla atlaidi, subsīdijas ekvivalents ir vienāds ar uzņēmumam piešķirtā "Altum" aizdevuma apmēru;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"Altum" aizdevumam, kas pārsniedz piešķirto kapitāla atlaidi, kopējo subsīdiju ekvivalentu aprēķina, summējot kapitāla atlaides un aizdevuma subsīdijas ekvivalenta daļas:</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"Altum" aizdevuma daļai, kas ir vienāda ar piešķirto kapitāla atlaidi, subsīdijas ekvivalents ir vienāds ar uzņēmumam piešķirto kapitāla atlaides apmēru;</w:t>
      </w:r>
    </w:p>
    <w:p w:rsidP="00000000" w:rsidRDefault="00000000" w:rsidR="00000000" w:rsidRPr="00000000" w:rsidDel="00000000">
      <w:pPr>
        <w:numPr>
          <w:ilvl w:val="2"/>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"Altum" aizdevuma daļai, kas pārsniedz piešķirtās kapitāla atlaides apjomu, subsīdijas ekvivalentu aprēķina kopā par visu atbalsta periodu, faktiski piemērojamo procentu summu atskaitot no procentu summas, kura jāmaksā saskaņā ar Eiropas Komisijas konkrētajam periodam noteikto bāzes likmi (bāzes un risku likmes publicētas Eiropas Komisijas Konkurences ģenerāldirektorāta tīmekļvietnē), kā arī riska likmi, kuras procentuālais apmērs tiek noteikts atbilstoši "Altum" izsniegtajam aizdevuma saņēmēja reitingam un piedāvātajam nodrošinājumam.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Garantijas subsīdijas ekvivalentu sīkajam (mikro), mazajam un vidējam uzņēmumam aprēķina kā starpību starp atbilstošās kredīta kvalitātes klases gada drošās zonas prēmijas likmi un piemēroto gada prēmijas likmi naudas izteiksmē. Ja garantijas ilgums nepārsniedz gadu, starpība starp likmēm tiek diskontēta, izmantojot atsauces likmi, ko "Altum" aprēķina saskaņā ar Eiropas Komisijas Latvijai apstiprināto atsauces likmi. Kapitāla atlaides subsīdijas ekvivalents ir vienāds ar uzņēmumam piešķirtās kapitāla atlaides apmēru. Garantijas un kapitāla atlaides subsīdiju ekvivalenti kopā nepārsniedz 200 000 euro.</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Garantijas subsīdiju ekvivalentu lielajam uzņēmumam aprēķina, piemērojot Komisijas regulas 2023/2831 4. panta 6. punkta "b" apakšpunkta nosacījumus, un nosaka kapitāla atlaides apmēru, kuras subsīdiju ekvivalents ir vienāds ar uzņēmumam piešķirtās kapitāla atlaides apmēru, subsīdiju ekvivalentiem kopā nepārsniedzot 300 000 euro.</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Atbalstu, kas ir piešķirts saskaņā ar Eiropas Komisijas regulas Nr. 651/2014 36.b, 41 vai 48. pantu: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apvienot ar citu valsts atbalstu, kura attiecināmās izmaksas nav nosakāmas, nepārsniedzot šajos noteikumos paredzēto finansējuma intensitāti un apmēru un nepārsniedzot maksimālā publiskā finansējuma apmēru vai maksimālo robežvērtību, kas ir noteikta citā valsts atbalsta programmā, individuālā atbalsta projektā vai Eiropas Komisijas lēmumā;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vienām un tām pašām attiecināmajām izmaksām nedrīkst apvienot ar atbalstu, kuru sniedz saskaņā ar Eiropas Komisijas lēmumiem, kas ir pieņemti atbilstoši Komisijas 2020. gada 19. marta paziņojumam "Pagaidu regulējums valsts atbalsta pasākumiem, ar ko atbalsta ekonomiku pašreizējā COVID-19 uzliesmojuma situācijā" (C(2020)1863);</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var apvienot ar šīs vai ar citas atbalsta programmas vai individuālā atbalsta projekta ietvaros piešķirto atbalstu, tai skaitā par tām pašām attiecināmajām izmaksām, uz ar de minimis atbalstu, ievērojot nosacījumu, ka šo noteikumu ietvaros piešķirtais atbalsts kopā ar citas atbalsta programmas vai individuālā atbalsta projekta ietvaros piešķirto finansējumu nepārsniedz maksimāli pieļaujamo finansējuma intensitāti.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Ievērojot Eiropas Komisijas regulas Nr. 2023/2831 5. panta 1. un 2. punktā minētos nosacījumus, piešķirto de minimis atbalstu vienam vienotam uzņēmumam drīkst apvienot ar citu de minimis atbalstu līdz Eiropas Komisijas regulas Nr. 2023/2831 3. panta 2. punktā noteiktajam robežlielumam, kā arī drīkst apvienot ar citu valsts atbalstu attiecībā uz vienām un tām pašām attiecināmajām izmaksām, tai skaitā šīs investīcijas ietvaros, vai citu valsts atbalstu tam pašam riska finansējuma pasākumam, ja šīs apvienošanas rezultātā netiek pārsniegta attiecīgā maksimālā atbalsta intensitāte vai atbalsta summa, kāds noteikta valsts atbalsta programmā, atbalsta projektā vai Eiropas Komisijas lēmumā.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 "Altum" nodrošina: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uzskaiti par sniegto finansējumu atbilstoši Eiropas Komisijas regulas Nr. 651/2014 12. pantam un glabā to 10 gadus no dienas, kad šo noteikumu ietvaros ir piešķirts pēdējais atbalsts, un informāciju pēc pieprasījuma iesniedz atbildīgajai iestādei, Finanšu ministrijai kā revīzijas iestādei, Centrālajai finanšu un līgumu aģentūrai un Eiropas Komisijai;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atbalsta nosacījumu uzraudzību;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par Eiropas Komisijas regulas Nr. 651/2014 36.b, 41. un 48. panta ietvaros izsniegtā atbalsta publicēšanu atbilstoši Eiropas Komisijas regulas Nr. 651/2014 9. panta 1. un 4. punktā noteiktajām publicitātes pasākumu prasībām saskaņā ar normatīvajiem aktiem par kārtību, kādā publicē informāciju par sniegto valsts atbalstu un piešķir un anulē elektroniskās sistēmas lietošanas tiesības;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visu to uzņēmumu sarakstu, kuri šo noteikumu ietvaros ir saņēmuši aizdevumu, publicēšanu savā tīmekļvietnē. Minētajā sarakstā norāda uzņēmumam "Altum" piešķirtā aizdevuma un kapitāla atlaides apmēru;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visus ar de minimis saistīto datu glabāšanu 10 gadus no dienas, kad saskaņā ar šiem noteikumiem ir piešķirts pēdējais de minimis atbalsts atbilstoši Eiropas Komisijas regulas Nr. 2023/2831 6. panta 3. un 7. punktam;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pārliecināšano, ka, sniedzot atbalstu, uzņēmumam netiek piešķirts dubultfinansējums par vienām un tām pašām attiecināmajām izmaksām un tiek izvērtēta uzņēmuma korupcijas, krāpšanas un interešu konflikta novēršanas prasību ievērošana.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Uzņēmums nodrošina: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uzskaiti par sniegto finansējumu atbilstoši Eiropas Komisijas regulas Nr. 651/2014 12. pantam un glabā to 10 gadus no dienas, kad ir piešķirts atbalsts saskaņā ar Eiropas Komisijas regulas Nr. 651/2014 36.b, 41. un 48. pantu, un informāciju pēc pieprasījuma iesniedz atbildīgajai iestādei, Finanšu ministrijai kā revīzijas iestādei, Centrālajai finanšu un līgumu aģentūrai vai Eiropas Komisijai;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 gadījumā, ja atbalsts ir piešķirts saskaņā ar Eiropas Komisijas regulas Nr. 651/2014 36.b, 41. vai 48. pantu, aizdevuma pieteikumā pamato un projekta īstenošanas laikā nodrošina darbību vai izmaksu nošķiršanu saskaņā ar Eiropas Komisijas regulas Nr. 651/2014 1. panta 3. punktu, ja tas vienlaikus darbojas saskaņā ar šiem noteikumiem atbalstāmajās darbībās;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de minimis atbalstu, kas ir piešķirts saskaņā ar Eiropas Komisijas regulu Nr. 2023/2831, glabā 10 gadus no atbalsta piešķiršanas dienas.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tiek pārkāpti Eiropas Komisijas regulas Nr. 651/2014 nosacījumi, uzņēmumam ir pienākums atmaksāt "Altum" visu projekta ietvaros saņemto nelikumīgo valsts atbalstu kopā ar procentiem no līdzekļiem, kas ir brīvi no valsts atbalsta, atbilstoši Komercdarbības atbalsta kontroles likuma Iv un V nodaļas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XI.</w:t>
      </w:r>
      <w:r w:rsidR="00000000" w:rsidRPr="00000000" w:rsidDel="00000000">
        <w:rPr>
          <w:rtl w:val="0"/>
        </w:rPr>
        <w:t xml:space="preserve"> </w:t>
      </w:r>
      <w:r w:rsidR="00000000" w:rsidRPr="00000000" w:rsidDel="00000000">
        <w:rPr>
          <w:rStyle w:val="paragraph_header"/>
          <w:b w:val="1"/>
          <w:rtl w:val="0"/>
        </w:rPr>
        <w:t xml:space="preserve">Īstenošanas nosacījumi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Izmaksas ir attiecināmas no pieteikuma iesniegšanas brīža "Altum".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Atbalstu neizmanto šādām izmaksām, kas nav noteiktas kā attiecināmas, un tās neiekļauj projekta attiecināmajās izmaksās, bet norāda projekta kopējās izmaksās: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pievienotās vērtības nodokļa izmaksas;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pārsniedz šajos noteikumos noteiktos izmaksu ierobežojumus.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24-TA-340</w:t>
    </w:r>
    <w:r>
      <w:br/>
    </w:r>
    <w:r w:rsidR="00000000" w:rsidRPr="00000000" w:rsidDel="00000000">
      <w:rPr>
        <w:rtl w:val="0"/>
      </w:rPr>
      <w:t xml:space="preserve">Izdrukāts 30.07.2026. 00.18 - 1.0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24-TA-340</w:t>
    </w:r>
    <w:r>
      <w:br/>
    </w:r>
    <w:r w:rsidR="00000000" w:rsidRPr="00000000" w:rsidDel="00000000">
      <w:rPr>
        <w:rtl w:val="0"/>
      </w:rPr>
      <w:t xml:space="preserve">Izdrukāts 30.07.2026. 00.18 - 1.0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noteikumu_projekts_24-TA-340.docx</dc:title>
</cp:coreProperties>
</file>

<file path=docProps/custom.xml><?xml version="1.0" encoding="utf-8"?>
<Properties xmlns="http://schemas.openxmlformats.org/officeDocument/2006/custom-properties" xmlns:vt="http://schemas.openxmlformats.org/officeDocument/2006/docPropsVTypes"/>
</file>