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janvārī (prot. Nr. 1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 (Latvijas Vēstnesis, 2023, 230. nr.; 2024, 146. nr.; 2025, 134.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nacionālais rādītājs – prevencei un atbalsta pakalpojumu ieviešanai īstenoto izmēģinājumprojektu skaits – 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šo noteikumu 3.3. un 3.4. apakšpunktā minētajai mērķa grupai pieejamās un nepieciešamās atbalsta sistēmas un pakalpojumu izvērtēšana, kā arī pašvaldībās pieejamā atbalsta pakalpojumu groza izstrāde;".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šo noteikumu 22.</w:t>
      </w:r>
      <w:r w:rsidR="00000000" w:rsidRPr="00000000" w:rsidDel="00000000">
        <w:rPr>
          <w:vertAlign w:val="superscript"/>
          <w:rtl w:val="0"/>
        </w:rPr>
        <w:t xml:space="preserve">1</w:t>
      </w:r>
      <w:r w:rsidR="00000000" w:rsidRPr="00000000" w:rsidDel="00000000">
        <w:rPr>
          <w:rtl w:val="0"/>
        </w:rPr>
        <w:t xml:space="preserve"> punktā minēto atbalsta pakalpojumu grozu;".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Šo noteikumu 14.1. apakšpunktā minēto atbalstāmo darbību, izņemot pašvaldībās pieejamā atbalsta pakalpojumu groza izstrādi, īsteno finansējuma saņēmēja piesaistīts pakalpojuma sniedzējs,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veic izvērtējumus par šo noteikumu 3.3. un 3.4. apakšpunktā minētajai mērķa grupai pieejamā atbalsta sistēmu un jaunu pakalpojumu ieviešanu Latvijā un izstrādā, kā arī, ja nepieciešams, aktualizē atbalsta pakalpojumu katalogu un ceļa kartes;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veic sabiedriskās domas pētījumus par šo noteikumu 3.3. un 3.4. apakšpunktā minētajai mērķa grupai nepieciešamajiem atbalsta pakalpojumiem un bērnu profesionālās ievirzes un nodarbinātības veicināšanu."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14.1. apakšpunktā minēto pašvaldībās pieejamā atbalsta pakalpojumu grozu izstrādā un, ja nepieciešams, aktualizē finansējuma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izstrādā un īsteno izglītojošu un informatīvu pasākumu plānu bērnu uzvedības vai atkarību problēmu vai to attīstības risku novēršanai vai mazināšanai un psihoemocionālā atbalsta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25.2.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izstrādā šo noteikumu 3.4. apakšpunktā minētajai mērķa grupai paredzētā sociālā mentora pakalpojuma aprakstu (turpmāk – sociālā mentora pakalpojums) un sociālā mentora kompetences pilnveides programmu, organizē sociālo mentoru mācības un īsteno izmēģinājumprojektu sociālā mentora pakalpojuma aprobācijai, izvērtē tā rezultātus un, ja nepieciešams, pilnveido pakalpojuma aprakstu un kompetences pilnveides programmu. Izmēģinājumprojekta īstenošanā pakalpojuma sniedzējs var sadarboties ar pašvaldību sociālajiem dienestiem visos Latvijas plānošanas reģionos."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finansējuma saņēmējs, kas izstrādā atbalsta pakalpojuma aprakstu šo noteikumu 3.1. apakšpunktā minētajiem speciālistiem un īsteno izmēģinājumprojektu atbalsta pakalpojuma aprobācijai, izvērtē tā rezultātus un, ja nepieciešams, pilnveido atbalsta pakalpojuma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finansējuma saņēmēja piesaistīts pakalpojuma sniedzējs, kas šo noteikumu 3.1. apakšpunktā minētajiem speciālistiem izstrādā mācību programmu vecāku, audžuģimeņu, aizbildņu un jauniešu sagatavošanai šo noteikumu 3.3. un 3.4. apakšpunktā minētās mērķa grupas personu konsultēšanas darbam un organizē speciālistu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27.4.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izstrādā mācību programmu multidisciplinārā atbalsta pakalpojuma īstenošanā iesaistītajiem šo noteikumu 3.1. apakšpunktā minētajiem speciālistiem un atbalsta personām un organizē to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14.2.1., 14.2.3., 14.2.4. un 14.3. apakšpunktā minēto atbalstāmo darbību īstenošanas un maksājuma pieprasījumu sagatavošanas nolūkā finansējuma saņēmēja piesaistīts pakalpojuma sniedzējs veic šo noteikumu 3.1. apakšpunktā minētās mērķa grupas personu atbilstības pārbaudi iesaistei šo noteikumu 23.3., 26.1., 26.3. un 27.5. apakšpunktā minētajās mācībās un šo noteikumu 27.1. apakšpunktā minētajos pasākumos, kā arī veic minēto personu identificēšanu un uzskaiti, norādot vārdu, uzvārdu, specialitāti, citu personas datus nesaturošu informāciju, un iesniedz finansējuma saņēmējam šo noteikumu 33.9.2. apakšpunktā minētās personu atbilstības pēcpārbaudes veikšanai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Šo noteikumu 14.2.1., 14.2.2., 14.2.3. un 14.3. apakšpunktā minēto atbalstāmo darbību īstenošanas un maksājuma pieprasījumu sagatavošanas nolūkā finansējuma saņēmēja piesaistīts pakalpojuma sniedzējs veic šo noteikumu 3.4. apakšpunktā minētās mērķa grupas personu atbilstības pārbaudi iesaistei šo noteikumu 23.4., 25.4. un 27.6. apakšpunktā minētajā izmēģinājumprojektā, kā arī veic minēto personu identificēšanu un uzskaiti, norādot vārdu, uzvārdu, personas kodu, citu personas datus nesaturošu informāciju, un iesniedz finansējuma saņēmējam šo noteikumu 33.9.2. apakšpunktā minētās personu atbilstības pēcpārbaudes veikšanai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šo noteikumu 25.4. apakšpunktā minēto sociālo mentoru atbilstības pārbaudi iesaistei šo noteikumu 25.4. apakšpunktā minētajās mācībās, kā arī veic minēto personu identificēšanu un uzskaiti, norādot vārdu, uzvārdu, personas kodu, citu personas datus nesaturošu informāciju, un iesniedz finansējuma saņēmējam šo noteikumu 33.9.2. apakšpunktā minētās personu atbilstības pēcpārbaudes veikšanai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piesaistot šo noteikumu 14. punktā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ja radušās aizdomas, kā arī ir informēts par ziņotāju aizsardzību atbilstoši Trauksmes celšanas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"33.9.2. pēcpārbaudi pakalpojuma sniedzēja veiktajai šo noteikumu 3.1., 3.3., 3.4., 25.4. un 27.5. apakšpunktā minētās mērķa grupas, atbalsta personu un sociālo mentoru atbilstības pārbaudei, apstrādājot pakalpojuma sniedzēja iesniegtos atbilstības pārbaudei nepieciešamos šo noteikumu 27.7. apakšpunktā, 28., 29. un 30. punktā minētos personas datus;".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25-TA-2843</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25-TA-2843</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noteikumu_(grozījumu)_projekts_25-TA-2843.docx</dc:title>
</cp:coreProperties>
</file>

<file path=docProps/custom.xml><?xml version="1.0" encoding="utf-8"?>
<Properties xmlns="http://schemas.openxmlformats.org/officeDocument/2006/custom-properties" xmlns:vt="http://schemas.openxmlformats.org/officeDocument/2006/docPropsVTypes"/>
</file>