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20. oktobrī (prot. Nr. 70 43.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finansējumu, kas nepārsniedz 15 927 641 </w:t>
      </w:r>
      <w:r w:rsidR="00000000" w:rsidRPr="00000000" w:rsidDel="00000000">
        <w:rPr>
          <w:i w:val="1"/>
          <w:rtl w:val="0"/>
        </w:rPr>
        <w:t xml:space="preserve">euro</w:t>
      </w:r>
      <w:r w:rsidR="00000000" w:rsidRPr="00000000" w:rsidDel="00000000">
        <w:rPr>
          <w:rtl w:val="0"/>
        </w:rPr>
        <w:t xml:space="preserve">, lai nodrošinātu piemaksas un atvaļinājuma rezerves uzkrājumu atbilstoši aprēķinātajai piemaksu summai no 2021. gada 1. oktobra līdz 2021. gada 30. novembrim atbildīgo institūciju ārstniecības personām un citiem nodarbinātajiem par darbu paaugstināta riska un slodzes apstākļos sabiedrības veselības apdraudējuma situācijā saistībā ar Covid-19 uzliesmojumu un seku novēršanu,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finansējumu, kas nepārsniedz 14 715 834 </w:t>
      </w:r>
      <w:r w:rsidR="00000000" w:rsidRPr="00000000" w:rsidDel="00000000">
        <w:rPr>
          <w:i w:val="1"/>
          <w:rtl w:val="0"/>
        </w:rPr>
        <w:t xml:space="preserve">euro</w:t>
      </w:r>
      <w:r w:rsidR="00000000" w:rsidRPr="00000000" w:rsidDel="00000000">
        <w:rPr>
          <w:rtl w:val="0"/>
        </w:rPr>
        <w:t xml:space="preserve">, piemaksu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finansējumu, kas nepārsniedz 1 211 807 </w:t>
      </w:r>
      <w:r w:rsidR="00000000" w:rsidRPr="00000000" w:rsidDel="00000000">
        <w:rPr>
          <w:i w:val="1"/>
          <w:rtl w:val="0"/>
        </w:rPr>
        <w:t xml:space="preserve">euro</w:t>
      </w:r>
      <w:r w:rsidR="00000000" w:rsidRPr="00000000" w:rsidDel="00000000">
        <w:rPr>
          <w:rtl w:val="0"/>
        </w:rPr>
        <w:t xml:space="preserve">, atvaļinājuma rezerves uzkrājumu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Komercdarbības atbalsts stacionārajām, ambulatorajām ārstniecības iestādēm un ģimenes ārstu praksēm tiek sniegts  saskaņā ar </w:t>
      </w:r>
      <w:r w:rsidR="00000000" w:rsidRPr="00000000" w:rsidDel="00000000">
        <w:rPr>
          <w:rtl w:val="0"/>
        </w:rPr>
        <w:t xml:space="preserve">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 atbilstoši ar Nacionālo veselības dienestu noslēgtajiem līgumiem.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"Līdzekļi neparedzētiem gadījumiem"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21-TA-410</w:t>
    </w:r>
    <w:r>
      <w:br/>
    </w:r>
    <w:r w:rsidR="00000000" w:rsidRPr="00000000" w:rsidDel="00000000">
      <w:rPr>
        <w:rtl w:val="0"/>
      </w:rPr>
      <w:t xml:space="preserve">Izdrukāts 29.07.2026. 22.45 - 1.0.VK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21-TA-410</w:t>
    </w:r>
    <w:r>
      <w:br/>
    </w:r>
    <w:r w:rsidR="00000000" w:rsidRPr="00000000" w:rsidDel="00000000">
      <w:rPr>
        <w:rtl w:val="0"/>
      </w:rPr>
      <w:t xml:space="preserve">Izdrukāts 29.07.2026. 22.45 - 1.0.VK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rīkojuma_projekts_21-TA-410.docx</dc:title>
</cp:coreProperties>
</file>

<file path=docProps/custom.xml><?xml version="1.0" encoding="utf-8"?>
<Properties xmlns="http://schemas.openxmlformats.org/officeDocument/2006/custom-properties" xmlns:vt="http://schemas.openxmlformats.org/officeDocument/2006/docPropsVTypes"/>
</file>