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jūlijā (prot. Nr. 35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2022. gadam" 49. pantam atbalstīt apropriācijas pārdali no budžeta resora ''74. Gadskārtējā valsts budžeta izpildes procesā pārdalāmais finansējums'' programmas 12.00.00 ''Finansējums veselības jomas pasākumiem Covid-19 infekcijas izplatības ierobežošanai'' 3 682 307 </w:t>
      </w:r>
      <w:r w:rsidR="00000000" w:rsidRPr="00000000" w:rsidDel="00000000">
        <w:rPr>
          <w:i w:val="1"/>
          <w:rtl w:val="0"/>
        </w:rPr>
        <w:t xml:space="preserve">euro </w:t>
      </w:r>
      <w:r w:rsidR="00000000" w:rsidRPr="00000000" w:rsidDel="00000000">
        <w:rPr>
          <w:rtl w:val="0"/>
        </w:rPr>
        <w:t xml:space="preserve">apmērā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33.04.00 ''Centralizēta medikamentu un materiālu iegāde'' 84 011 </w:t>
      </w:r>
      <w:r w:rsidR="00000000" w:rsidRPr="00000000" w:rsidDel="00000000">
        <w:rPr>
          <w:i w:val="1"/>
          <w:rtl w:val="0"/>
        </w:rPr>
        <w:t xml:space="preserve">euro </w:t>
      </w:r>
      <w:r w:rsidR="00000000" w:rsidRPr="00000000" w:rsidDel="00000000">
        <w:rPr>
          <w:rtl w:val="0"/>
        </w:rPr>
        <w:t xml:space="preserve">apmērā par Covid-19 vakcīnu uzglabāšanu un loģistiku 2022. gada martā un aprīlī;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3 596 969 </w:t>
      </w:r>
      <w:r w:rsidR="00000000" w:rsidRPr="00000000" w:rsidDel="00000000">
        <w:rPr>
          <w:i w:val="1"/>
          <w:rtl w:val="0"/>
        </w:rPr>
        <w:t xml:space="preserve">euro </w:t>
      </w:r>
      <w:r w:rsidR="00000000" w:rsidRPr="00000000" w:rsidDel="00000000">
        <w:rPr>
          <w:rtl w:val="0"/>
        </w:rPr>
        <w:t xml:space="preserve">apmērā par Covid-19 vakcīnu ievadi 2022. gada janvārī, februārī  un martā;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budžeta apakšprogrammu 33.18.00 "Plānveida stacionāro veselības aprūpes pakalpojumu nodrošināšana" 1 327 </w:t>
      </w:r>
      <w:r w:rsidR="00000000" w:rsidRPr="00000000" w:rsidDel="00000000">
        <w:rPr>
          <w:i w:val="1"/>
          <w:rtl w:val="0"/>
        </w:rPr>
        <w:t xml:space="preserve">euro </w:t>
      </w:r>
      <w:r w:rsidR="00000000" w:rsidRPr="00000000" w:rsidDel="00000000">
        <w:rPr>
          <w:rtl w:val="0"/>
        </w:rPr>
        <w:t xml:space="preserve">apmērā par Covid-19 vakcīnu ievadi 2022. gada janvārī, februārī un martā.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pamatbudžeta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22-TA-1899</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22-TA-1899</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rīkojuma_projekts_22-TA-1899.docx</dc:title>
</cp:coreProperties>
</file>

<file path=docProps/custom.xml><?xml version="1.0" encoding="utf-8"?>
<Properties xmlns="http://schemas.openxmlformats.org/officeDocument/2006/custom-properties" xmlns:vt="http://schemas.openxmlformats.org/officeDocument/2006/docPropsVTypes"/>
</file>