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13. jūlija noteikumos Nr. 634 "Sabiedriskā transporta pakalpojumu organizēšanas kārtība maršrutu tīklā"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Sabiedriskā transporta pakalpojumu likuma</w:t>
      </w:r>
      <w:r>
        <w:br/>
      </w:r>
      <w:r w:rsidR="00000000" w:rsidRPr="00000000" w:rsidDel="00000000">
        <w:rPr>
          <w:rStyle w:val="paragraph"/>
          <w:i w:val="1"/>
          <w:rtl w:val="0"/>
        </w:rPr>
        <w:t xml:space="preserve">6. panta pirmo un desmito daļu un 14.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13. jūlija noteikumos Nr. 634 "Sabiedriskā transporta pakalpojumu organizēšanas kārtība maršrutu tīklā" (Latvijas Vēstnesis, 2010, 122. nr.; 2011, 205. nr.; 2013, 252. nr.; 2014, 167. nr.; 2016, 129. nr.; 2017, 174. nr.; 2019, 79. nr.; 2021, 33., 130. nr.; 2022, 195.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Reģionālās nozīmes autobusu maršrutā pārvadātājs nodrošina pasažieru iekāpšanu autobusā un izkāpšanu no tā autoostā, autobusu kustības sarakstā norādītajā pieturā vai pieprasījuma pieturā, kas ir iekļauta maršruta aprakstā."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Pasūtītājs pieturvietu var noteikt kā pieprasījuma pieturu, un autobuss tajā apstājas tikai tajos gadījumos, kad pasažieris ir pieprasījis autobusa apstāšanos."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Pieprasījuma pieturu var noteikt autoceļa posmā: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1. uz valsts galvenajiem (autoceļa maršruta indekss A) autoceļiem un valsts reģionālajiem (autoceļa maršruta indekss P) autoceļiem: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1.1. kur satiksmes gada vidējā diennakts intensitāte nepārsniedz 500 transportlīdzekļus diennaktī vidēji uz vienu kilometru, un maksimālais atļautais braukšanas ātrums nepārsniedz 90 km/h, un ir izbūvēta sabiedriskā transporta pietura ar speciālu paplašinājumu;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1.2. kur atļautais maksimālais braukšanas ātrums nepārsniedz 70 km/h, un ir izbūvēta sabiedriskā transporta pietura ar speciāli izbūvētu paplašinājumu.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2. Uz valsts vietējiem (autoceļa maršruta indekss V) un pašvaldības autoceļiem: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2.1. kur atļautais braukšanas ātrums nepārsniedz 90 km/h, un ir izbūvēta sabiedriskā transporta pietura ar speciāli izbūvētu paplašinājumu;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2.2. kur atļautais braukšanas ātrums nepārsniedz 70 km/h, un var nebūt izbūvēta sabiedriskā transporta pietura ar speciāli izbūvētu paplašinājumu.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Lai pieprasījuma pieturā varētu uzņemt pasažieri, pasažierim, tuvojoties autobusam, jāpaceļ roka. Pasažiera izlaišanai pasažierim laicīgi jāpieprasa autobusa apkalpei izkāpšana pieprasījuma pieturā."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Pasūtītājs var noteikt, ka braucienam no pieturas pēc pieprasījuma ir nodrošināta iespēja iegādāties biļeti tikai iepriekš pārdošanā elektroniski."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3. informācija par autobusu kursēšanas laikiem, kursēšanas dienām, sezonalitāti, bet pieturās, kuras iekļautas pēc pasažieru pieprasījuma, informāciju par autobusa kursēšanas laikiem kursēšanas dienām un sezonalitāti atbilstoši iepriekšējai pieturai."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2</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6. pieprasījuma pieturā izvieto informāciju ar kvadrātkodu (QR kodu), kas satur informāciju par iepriekšējo (tuvāko kustības sarakstā iekļauto) pieturu;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2</w:t>
      </w:r>
      <w:r w:rsidR="00000000" w:rsidRPr="00000000" w:rsidDel="00000000">
        <w:rPr>
          <w:rtl w:val="0"/>
        </w:rPr>
        <w:t xml:space="preserve">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7. pieprasījuma pieturā iekļautā informācija tiek atjaunota tikai tajos gadījumos, kad tiek aktualizēta pārvadātāja vai pasūtītāja 10.2 1 un 10.2 2. punktā noteiktā informācija;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2</w:t>
      </w:r>
      <w:r w:rsidR="00000000" w:rsidRPr="00000000" w:rsidDel="00000000">
        <w:rPr>
          <w:rtl w:val="0"/>
        </w:rPr>
        <w:t xml:space="preserve">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8. braukšanas maksas tarifs pieprasījuma pieturā tiek piemērots no iepriekšējās kustības sarakstā iekļautās pieturas.”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Reģionālās nozīmes maršrutu kategorijas autobusu maršrutos iedala: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 RE - reģionālais ekspresis. Savstarpēji savieno reģionālās nozīmes centrus un valstspilsētas. Pasažieru apmaiņa notiek tikai kustības saraksta pieturās.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 R - reģionālā maršruta klase. Savstarpēji savieno reģionālās nozīmes centrus. Pasažieru apmaiņa notiek kustības sarakstā iekļautās pieturās un pieturās, kuras iekļautas pēc pasažieru pieprasījuma.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3. V - vietējā maršruta klase. Savstarpēji savieno pagastus un ciemus. Pasažieru apmaiņa notiek kustības sarakstā iekļautās pieturās un pieturās, kuras iekļautas pēc pasažieru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Reģionālās nozīmes maršrutu kategorijas dzelzceļa maršrutos iedala: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 RE - reģionālais ekspresis. Apzīmē paātrinātu vilcienu satiksmi, kas savieno vairākus reģionus un nodrošina reģiona iekšējo satiksmi. Kustības sarakstā ir samazināts pieturu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2. R - reģionāls vilciens. Savstarpēji savieno vairākus reģionus un nodrošina reģiona iekšējo satiksmi. Ārpus piepilsētas zonas kustības sarakstā ir iekļautas visas vai gandrīz visas pieturas. Piepilsētas zonā kustības sarakstā ir samazināts pieturu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3. S - piepilsētas vilciens. Apkalpo piepilsētas zonu, galvenokārt, Rīgas metropoles areālā. Kustības sarakstā iekļautas visas vai gandrīz visas pieturas."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Šo noteikumu 9.5 apakšpunkts stājās spēkā no 2026. gada 1. februāra."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24-TA-644</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24-TA-644</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noteikumu_(grozījumu)_projekts_24-TA-644.docx</dc:title>
</cp:coreProperties>
</file>

<file path=docProps/custom.xml><?xml version="1.0" encoding="utf-8"?>
<Properties xmlns="http://schemas.openxmlformats.org/officeDocument/2006/custom-properties" xmlns:vt="http://schemas.openxmlformats.org/officeDocument/2006/docPropsVTypes"/>
</file>