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Reģionālās attīstības likumā</w:t>
      </w:r>
    </w:p>
    <w:p w:rsidP="00000000" w:rsidRDefault="00000000" w:rsidR="00000000" w:rsidRPr="00000000" w:rsidDel="00000000">
      <w:pPr>
        <w:pStyle w:val="paragraph"/>
        <w:contextualSpacing w:val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Izdarīt Reģionālās attīstības likumā (Latvijas Republikas Saeimas un Ministru Kabineta Ziņotājs, 2002, 9. nr.; 2003, 2., 6. nr.; 2005, 8. nr.; 2006, 15. nr.; 2007, 12., 24. nr.; 2009, 1. nr.; Latvijas Vēstnesis, 2010, 43., 205. nr.; 2011, 173. nr.; 2014, 75. nr.; 2016, 115. nr.) šādu grozījumu: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tl w:val="0"/>
        </w:rPr>
        <w:t xml:space="preserve">Izteikt pārejas noteikumu 15. punktu šādā redakcijā: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"15. Ministru kabinets reizi septiņos gados sagatavo un iesniedz Saeimai informatīvu ziņojumu par šā likuma 25. panta otrajā daļā un 26. pantā minēto uzdevumu īstenošanu."</w:t>
      </w:r>
    </w:p>
    <w:p w:rsidP="00000000" w:rsidRDefault="00000000" w:rsidR="00000000" w:rsidRPr="00000000" w:rsidDel="00000000">
      <w:pPr>
        <w:pStyle w:val="paragraph"/>
        <w:contextualSpacing w:val="0"/>
        <w:spacing w:before="280" w:beforeAutospacing="0"/>
        <w:spacing w:lineRule="auto" w:line="240"/>
        <w:pBdr/>
      </w:pPr>
      <w:r w:rsidR="00000000" w:rsidRPr="00000000" w:rsidDel="00000000">
        <w:rPr>
          <w:rStyle w:val="paragraph"/>
          <w:rtl w:val="0"/>
        </w:rPr>
        <w:t xml:space="preserve"/>
      </w:r>
      <w:r w:rsidR="00000000" w:rsidRPr="00000000" w:rsidDel="00000000">
        <w:rPr>
          <w:rStyle w:val="paragraph"/>
          <w:rtl w:val="0"/>
        </w:rPr>
        <w:t xml:space="preserve">Likums stājas spēkā nākamajā dienā pēc tā izsludināšanas.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Vides aizsardzības un reģionālās attīstības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T. Plešs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21-TA-492</w:t>
    </w:r>
    <w:r>
      <w:br/>
    </w:r>
    <w:r w:rsidR="00000000" w:rsidRPr="00000000" w:rsidDel="00000000">
      <w:rPr>
        <w:rtl w:val="0"/>
      </w:rPr>
      <w:t xml:space="preserve">Izdrukāts 29.07.2026. 21.38 - 1.0.VK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Likumprojekts (grozījumi) 21-TA-492</w:t>
    </w:r>
    <w:r>
      <w:br/>
    </w:r>
    <w:r w:rsidR="00000000" w:rsidRPr="00000000" w:rsidDel="00000000">
      <w:rPr>
        <w:rtl w:val="0"/>
      </w:rPr>
      <w:t xml:space="preserve">Izdrukāts 29.07.2026. 21.38 - 1.0.VK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  <w:ind w:firstLine="705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likumprojekts_(grozījumi)_21-TA-492.docx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