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Profesora vai asociētā profesora amata pretendenta un amatā esoša profesora vai asociētā profesora zinātniskās publikācijas, zinātniskās monogrāfijas un to minimālais skaits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2239"/>
        <w:gridCol w:w="2335"/>
        <w:gridCol w:w="2335"/>
        <w:gridCol w:w="2335"/>
        <w:gridCol w:w="2335"/>
        <w:tblGridChange w:id="0">
          <w:tblGrid>
            <w:gridCol w:w="2431"/>
            <w:gridCol w:w="2239"/>
            <w:gridCol w:w="2335"/>
            <w:gridCol w:w="233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Zinātnes nozares*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Zinātnisko publikāciju un zinātnisko monogrāfiju kritēriji zinātniskās kvalifikācijas novērtēšanai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Profesora amata pretendents vai amatā esošs profesors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Asociētā profesora amata pretendents vai amatā esošs asociētais profesors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zinātnisko publikāciju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Hirša indekss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zinātnisko publikāciju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Hirša indekss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Dabaszinātnes: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matemātika;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datorzinātne un informātika;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fizika un astronomija;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ķīmija;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 zemes zinātnes; fiziskā ģeogrāfija un vides zinātnes;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 bioloģija;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 citas dabaszinātnes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zinātniskā monogrāfija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vai nodota publicēšanai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Inženierzinātnes un tehnoloģiju zinātnes: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būvniecības un transporta inženierzinātnes;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elektrotehnika, elektronika; informācijas un komunikāciju tehnoloģijas;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 mašīnbūve un mehānika;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 ķīmijas inženierzinātne;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 materiālzinātne;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 medicīniskā inženierija;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 vides inženierija un enerģētika;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 vides biotehnoloģija;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 rūpnieciskā biotehnoloģija;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 nanotehnoloģija;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 citas inženierzinātnes un tehnoloģijas, tai skaitā pārtikas un dzērienu tehnoloģijas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zinātniskā monogrāfija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vai nodota publicēšanai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Medicīnas un veselības zinātnes: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medicīnas bāzes zinātnes, tai skaitā farmācija;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klīniskā medicīna;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veselības un sporta zinātnes;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 medicīniskā biotehnoloģija;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 citas medicīnas un veselības zinātnes, tai skaitā tiesu medicīniskā ekspertīze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zinātniskā monogrāfija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vai nodota publicēšanai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Lauksaimniecības, meža un veterinārās zinātnes: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lauksaimniecības un zivsaimniecības zinātnes, mežzinātne;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dzīvnieku un piena lopkopības 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veterinārmedicīnas 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lauksaimniecības biotehnoloģija;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 citas lauksaimniecības, meža un veterināro zinātņu nozares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zinātniskā monogrāfija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vai nodota publicēšanai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Sociālās zinātnes: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psiholoģija;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ekonomika un uzņēmējdarbība;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izglītības zinātnes;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socioloģija un sociālais darbs;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 tiesību 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 politikas 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 sociālā un ekonomiskā ģeogrāfija;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 plašsaziņas līdzekļi un komunikācija;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 citas sociālās zinātnes, tai skaitā starpnozaru sociālās zinātnes un militārā zinātne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 </w:t>
            </w:r>
            <w:r w:rsidR="00000000" w:rsidRPr="00000000" w:rsidDel="00000000">
              <w:rPr>
                <w:rtl w:val="0"/>
              </w:rPr>
              <w:t xml:space="preserve">vai iekļauts datubāzē</w:t>
            </w:r>
            <w:r w:rsidR="00000000" w:rsidRPr="00000000" w:rsidDel="00000000">
              <w:rPr>
                <w:i w:val="1"/>
                <w:rtl w:val="0"/>
              </w:rPr>
              <w:t xml:space="preserve"> ERIH+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1**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zinātniskā monogrāfija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 </w:t>
            </w:r>
            <w:r w:rsidR="00000000" w:rsidRPr="00000000" w:rsidDel="00000000">
              <w:rPr>
                <w:rtl w:val="0"/>
              </w:rPr>
              <w:t xml:space="preserve">vai iekļauts datubāzē</w:t>
            </w:r>
            <w:r w:rsidR="00000000" w:rsidRPr="00000000" w:rsidDel="00000000">
              <w:rPr>
                <w:i w:val="1"/>
                <w:rtl w:val="0"/>
              </w:rPr>
              <w:t xml:space="preserve"> ERIH</w:t>
            </w:r>
            <w:r w:rsidR="00000000" w:rsidRPr="00000000" w:rsidDel="00000000">
              <w:rPr>
                <w:rtl w:val="0"/>
              </w:rPr>
              <w:t xml:space="preserve">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vai nodota publicēšanai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Humanitārās un mākslas zinātnes: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vēsture un arheoloģija;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valodniecība un literatūrzinātne;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 filozofija, ētika un reliģija;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 mūzika, vizuālās mākslas un arhitektūra;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 citas humanitārās un mākslas zinātnes, tai skaitā radošās industrijas zinātnes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Anonīmi recenzēta zinātniskā publikācija zinātniskajā žurnālā vai konferenču ziņojumu izdevumā, kas indeksēts datubāzē SCOPUS vai </w:t>
            </w:r>
            <w:r w:rsidR="00000000" w:rsidRPr="00000000" w:rsidDel="00000000">
              <w:rPr>
                <w:i w:val="1"/>
                <w:rtl w:val="0"/>
              </w:rPr>
              <w:t xml:space="preserve">Web of Science Core Collection </w:t>
            </w:r>
            <w:r w:rsidR="00000000" w:rsidRPr="00000000" w:rsidDel="00000000">
              <w:rPr>
                <w:rtl w:val="0"/>
              </w:rPr>
              <w:t xml:space="preserve">vai iekļauts datubāzē</w:t>
            </w:r>
            <w:r w:rsidR="00000000" w:rsidRPr="00000000" w:rsidDel="00000000">
              <w:rPr>
                <w:i w:val="1"/>
                <w:rtl w:val="0"/>
              </w:rPr>
              <w:t xml:space="preserve"> ERIH+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recenzēta zinātniskā monogrāfija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vai nodota publicēšanai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Zinātnes nozares klasifikācija atbilstoši Ministru kabineta 2018. gada 23. janvāra noteikumiem Nr. 49 "Noteikumi par Latvijas zinātnes nozarēm un apakšnozarēm".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 Tiesību zinātnē Hirša indeksa minimumam var pielīdzināt zinātnisko publikāciju vairākkārtēju citējamību pārskata periodā Latvijas tiesu nolēmumos.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24-TA-1658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24-TA-1658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noteikumu_konsolidētā_versija_p_24-TA-1658.docx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