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"Dukāti"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"Dukāti" (nekustamā īpašuma kadastra Nr. 4064 014 0067) daļu – zemes vienību (zemes vienības kadastra apzīmējums 4064 014 0484) 1,19 ha platībā, zemes vienību (zemes vienības kadastra apzīmējums 4064 014 0485) 0,52 ha platībā un zemes vienību (zemes vienības kadastra apzīmējums 4064 014 0486) 0,49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24-TA-380</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24-TA-380</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rīkojuma_projekts_24-TA-380.docx</dc:title>
</cp:coreProperties>
</file>

<file path=docProps/custom.xml><?xml version="1.0" encoding="utf-8"?>
<Properties xmlns="http://schemas.openxmlformats.org/officeDocument/2006/custom-properties" xmlns:vt="http://schemas.openxmlformats.org/officeDocument/2006/docPropsVTypes"/>
</file>