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635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20. septembrī (prot. Nr. 48 28.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finanšu līdzekļu pārdali no budžeta resora ''74. Gadskārtējā valsts budžeta izpildes procesā pārdalāmais finansējums'' valsts budžeta programmas 12.00.00 ''Finansējums veselības jomas pasākumiem Covid-19 infekcijas izplatības ierobežošanai''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Atbilstoši likuma ''Par valsts budžetu 2022. gadam'' 49. pantam atbalstīt apropriācijas pārdali no budžeta resora ''74. Gadskārtējā valsts budžeta izpildes procesā pārdalāmais finansējums'' programmas 12.00.00 ''Finansējums veselības jomas pasākumiem Covid-19 infekcijas izplatības ierobežošanai'' uz Veselības ministrijas budžeta apakšprogrammu 33.04.00 ''Centralizēta medikamentu un materiālu iegāde''   14 825 332 </w:t>
      </w:r>
      <w:r w:rsidR="00000000" w:rsidRPr="00000000" w:rsidDel="00000000">
        <w:rPr>
          <w:i w:val="1"/>
          <w:rtl w:val="0"/>
        </w:rPr>
        <w:t xml:space="preserve">euro</w:t>
      </w:r>
      <w:r w:rsidR="00000000" w:rsidRPr="00000000" w:rsidDel="00000000">
        <w:rPr>
          <w:rtl w:val="0"/>
        </w:rPr>
        <w:t xml:space="preserve"> apmērā, lai segtu izdevumus, kas radušies saistībā ar Covid-19 infekcijas uzliesmojumu un seku novēršanu, nodrošinot vakcīnu iegādi.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Veselības ministrijai normatīvajos aktos noteiktajā kārtībā sagatavot un iesniegt Finanšu ministrijā pieprasījumu par pamatbudžeta apropriācijas pārdali atbilstoši šā rīkojuma 1. punktam.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1. punktā minēto apropriācijas pārdali un, ja Saeimas Budžeta un finanšu (nodokļu) komisija piecu darbdienu laikā no attiecīgās informācijas saņemšanas dienas nav iebildusi pret apropriācijas pārdali,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Pavļuts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22-TA-2607</w:t>
    </w:r>
    <w:r>
      <w:br/>
    </w:r>
    <w:r w:rsidR="00000000" w:rsidRPr="00000000" w:rsidDel="00000000">
      <w:rPr>
        <w:rtl w:val="0"/>
      </w:rPr>
      <w:t xml:space="preserve">Izdrukāts 29.07.2026. 21.51 - 1.0.VK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22-TA-2607</w:t>
    </w:r>
    <w:r>
      <w:br/>
    </w:r>
    <w:r w:rsidR="00000000" w:rsidRPr="00000000" w:rsidDel="00000000">
      <w:rPr>
        <w:rtl w:val="0"/>
      </w:rPr>
      <w:t xml:space="preserve">Izdrukāts 29.07.2026. 21.51 - 1.0.VK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rīkojuma_projekts_22-TA-2607.docx</dc:title>
</cp:coreProperties>
</file>

<file path=docProps/custom.xml><?xml version="1.0" encoding="utf-8"?>
<Properties xmlns="http://schemas.openxmlformats.org/officeDocument/2006/custom-properties" xmlns:vt="http://schemas.openxmlformats.org/officeDocument/2006/docPropsVTypes"/>
</file>