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oktobrī (prot. Nr. 53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2013. gada 12. februāra rīkojumā Nr. 50 "Par Ieslodzījuma vietu infrastruktūras attīstības koncepciju"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12. februāra rīkojumā Nr. 50 "Par Ieslodzījuma vietu infrastruktūras attīstības koncepciju" (Latvijas Vēstnesis, 2013, 32., 176. nr.; 2014, 221. nr.; 2015, 223. nr.; 2016, 138., 246. nr.; 2019, 204. nr.; 2021, 214.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Atbalstīt jauna cietuma būvniecību Liepājā par valsts budžeta līdzekļiem, paredzot kopējo finansējumu 2022.–2026. gadam ne vairāk kā 175 643 319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atļaut Tieslietu ministrijai uzņemties valsts budžeta ilgtermiņa saistības Tieslietu ministrijas budžeta apakšprogrammas 04.02.00 "Ieslodzījuma vietu būvniecība" ilgtermiņa saistību pasākuma "Jauna cietuma būvniecība Liepājā" īstenošanai laikposmā no 2023. līdz 2026. gadam 164 835 668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2023. gadā – 20 701 659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2024. gadā – 75 366 614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2025. gadā – 39 680 821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2026. gadā – 29 086 574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atļaut jaunā Liepājas cietuma būvniecības nodrošināšanai izmantot valsts akciju sabiedrības "Tiesu namu aģentūra" pamatkapitālā ieguldītos līdzekļus ieslodzījuma vietu infrastruktūras attīstībai: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2022. gadā – 392 538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2025. gadā – 10 415 113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22-TA-2892</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22-TA-2892</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rīkojuma_(grozījumu)_projekts_22-TA-2892.docx</dc:title>
</cp:coreProperties>
</file>

<file path=docProps/custom.xml><?xml version="1.0" encoding="utf-8"?>
<Properties xmlns="http://schemas.openxmlformats.org/officeDocument/2006/custom-properties" xmlns:vt="http://schemas.openxmlformats.org/officeDocument/2006/docPropsVTypes"/>
</file>