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pasākumu "Integrēta "skola-kopiena" sadarbības programma atstumtības riska mazināšanai izglītības iestādēs"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vispārējās izglītības iestāžu izglītojamie no 1. līdz 12. klasei, to profesionālās izglītības iestāžu izglītojamie no 1. līdz 9. klasei, kuras īsteno vispārējās pamatizglītības programmas, kā arī profesionālās izglītības iestāžu un profesionālās izglītības programmas īstenojošo vispārējās izglītības iestāžu izglītojamie no 1. līdz 4. kursam. Mērķa grupas izglītojamie vispārējās izglītības un profesionālās izglītības programmas apgūst klātienes formā. Mērķa grupā neietilpst profesionālās ievirzes, profesionālās pilnveides, profesionālās tālākizglītības un profesionālās augstākās izglītības programmu izglītojamie.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16.12.2025. noteikumu Nr. 787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viena valsts pārvaldes iestāde, tai skaitā līdz 2024. gada 31. decembrim – viena valsts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iznākuma rādītājs – izglītojamie ar priekšlaicīgas mācību pārtraukšanas un sociālās atstumtības risku, kuri saņēmuši individualizētu atbalstu ESF+ finansējuma ietvaros, – 5691 izglītojamais (atsevišķas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iestādes, kas veicinājušas vienlīdzīgu piekļuvi kvalitatīvai un iekļaujošai izglītībai pašvaldībās, jo īpaši nelabvēlīgā situācijā esošiem bērniem un jauniešiem, – viena valsts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Nacionālie rādītāji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skaits, kuri saņēmuši individualizētu atbalstu, – kumulatīva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skaits, kuri ir saņēmuši individualizētu atbalstu un kuri, atkārtoti kārtojot vispārējās pamatizglītības eksāmenu, tajā ir ieguvuši augstāku novērtējumu nekā iepriekšējā eksaminācijas reizē, – kumulatīva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īstenoto skolas-kopienas iniciatīvo projektu skaits – kumulatīva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īstenoto izglītības iestāžu partnerības projektu skaits – kumulatīva uzskaite.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kā ierobežotu projektu iesniegumu atlasi. ESF+ finansējuma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un pieejamais kopējais attiecināmais finansējums ir 29 545 252 </w:t>
      </w:r>
      <w:r w:rsidR="00000000" w:rsidRPr="00000000" w:rsidDel="00000000">
        <w:rPr>
          <w:i w:val="1"/>
          <w:rtl w:val="0"/>
        </w:rPr>
        <w:t xml:space="preserve">euro</w:t>
      </w:r>
      <w:r w:rsidR="00000000" w:rsidRPr="00000000" w:rsidDel="00000000">
        <w:rPr>
          <w:rtl w:val="0"/>
        </w:rPr>
        <w:t xml:space="preserve">, tai skaitā ESF+ finansējums – 25 113 464 </w:t>
      </w:r>
      <w:r w:rsidR="00000000" w:rsidRPr="00000000" w:rsidDel="00000000">
        <w:rPr>
          <w:i w:val="1"/>
          <w:rtl w:val="0"/>
        </w:rPr>
        <w:t xml:space="preserve">euro</w:t>
      </w:r>
      <w:r w:rsidR="00000000" w:rsidRPr="00000000" w:rsidDel="00000000">
        <w:rPr>
          <w:rtl w:val="0"/>
        </w:rPr>
        <w:t xml:space="preserve"> un valsts budžeta līdzfinansējums – 4 431 788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16.12.2025. noteikumu Nr. 787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16.12.2025. noteikumiem Nr. 787)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finansējumu. Pasākuma ietvaros tiek īstenots stratēģiski svarīgs projekts.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izglītības attīstības aģentūra.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16.12.2025. noteikumu Nr. 787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 Projekta iesniedzējs pēc projekta iesnieguma apstiprināšanas kļūst par finansējuma saņēmēju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projektu īsteno sadarbībā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valsts augstskolu un privātām profesionālās izglītības iestādēm (tai skaitā koledžām), kas ir akreditētas un īsteno Latvijā licencētas vispārējās pamatizglītības programmas, kā arī profesionālās izglītības programmas pamatizglītības un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valsts augstskolu un privātām vispārējās izglītības iestādēm, kas ir akreditētas un īsteno Latvijā licencētas vispārējās izglītības programmas pamatizglītības un vidējās izglītības pakāpē.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16.12.2025. noteikumu Nr. 787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partneris var tikt iesaistīts projekta īstenošanā, ja tas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izstrādājis priekšlaicīgas mācību pārtraukšanas prevencijas sistēmas un ieviešanas plānu (attiecināms uz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minēto sadarbības partneri) vai ir apzinājis un raksturojis esošo situāciju attiecībā uz priekšlaicīgu mācību pārtraukšanu izglītības iestādē un, pamatojoties uz šo informāciju, finansējuma saņēmēja noteiktā termiņā ir iesniedzis finansējuma saņēmējam nodomu protokolu priekšlaicīgas mācību pārtraukšanas riska mazināšanai izglītības iestādē saskaņā ar finansējuma saņēmēja izstrādātām vadlīnijām par procesu, kādā sadarbības partneris veic informācijas un dokumentu sagatavošanu un iesniegšanu finansējuma saņēmējam (attiecināms uz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minētajiem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līguma slēgšanas brīdī tam saskaņā ar Valsts ieņēmumu dienesta administrēto nodokļu (nodevu) parādnieku datubāzē pieejamo informāciju nav nodokļu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iesniedzējam ir pienākums projekta iesniegumā pamatot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 sadarbības partneru izvēli, norādot sadarbības partneru izvēles principus, iesaistes mehānismu un to kompetences atbilstību un gatavību īstenot projektā plānotās atbalstāmās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minētos sadarbības partnerus var iesaistīt projektā visā projekta īstenošanas laikā, pēc projekta iesnieguma apstiprināšanas slēdzot ar katru sadarbības partneri sadarbības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Sadarbības līgumā iekļauj informāciju saskaņā ar normatīvajiem aktiem par kārtību, kādā Eiropas Savienības fondu vadībā iesaistītās institūcijas nodrošina šo fondu ieviešanu 2021.–2027. gada plānošanas periodā, paredzot tajā pušu tiesības, pienākumus un atbildību un iekļaujot vismaz šādus saturiskās un finansiālās sadarbības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resursus, ar kādiem sadarbības partneris iesaistās projektā,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atbalsta sniegšanā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minētajiem mērķa grupas izglītojamiem var iesaistīt:</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dibinātas vispārējās izglītības iestādes, kas ir akreditētas un īsteno Latvijā licencētas vispārējās izglītības programmas pamatizglītības un vidējās izglītības pakāpē, un profesionālās izglītības iestādes, kas ir akreditētas un īsteno Latvijā licencētas profesionālās izglītības programmas pamatizglītības un vidējās izglītības pakāpē;</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Jaunatnes likuma 5. panta septītajā daļā minētos jauniešu centrus, kas ir pašvaldības iestāde vai pašvaldības struktūrvienība, lai nodrošinātu izglītojamo mentora atbalsta pieejamību ārpus izglītības iestādēm;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dienestus, pašvaldības policiju, citas pašvaldības institūcijas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minēto atbalstāmo darbību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minētie sadarbības partneri sadarbojas ar biedrībām un nodibinājumiem šo noteikumu </w:t>
      </w:r>
      <w:r w:rsidR="00000000" w:rsidRPr="00000000" w:rsidDel="00000000">
        <w:rPr>
          <w:rtl w:val="0"/>
        </w:rPr>
        <w:t xml:space="preserve">23.5.1.</w:t>
      </w:r>
      <w:r w:rsidR="00000000" w:rsidRPr="00000000" w:rsidDel="00000000">
        <w:rPr>
          <w:rtl w:val="0"/>
        </w:rPr>
        <w:t xml:space="preserve"> apakšpunktā</w:t>
      </w:r>
      <w:r w:rsidR="00000000" w:rsidRPr="00000000" w:rsidDel="00000000">
        <w:rPr>
          <w:rtl w:val="0"/>
        </w:rPr>
        <w:t xml:space="preserve"> minēto iniciatīvu projektu iesniegumu izstrādē un apstiprināto iniciatīvu projektu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un sasniedzamos rādītājus,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partneris piedalās šo noteikumu </w:t>
      </w:r>
      <w:r w:rsidR="00000000" w:rsidRPr="00000000" w:rsidDel="00000000">
        <w:rPr>
          <w:rtl w:val="0"/>
        </w:rPr>
        <w:t xml:space="preserve">23.1.1.</w:t>
      </w:r>
      <w:r w:rsidR="00000000" w:rsidRPr="00000000" w:rsidDel="00000000">
        <w:rPr>
          <w:rtl w:val="0"/>
        </w:rPr>
        <w:t xml:space="preserve"> un </w:t>
      </w:r>
      <w:r w:rsidR="00000000" w:rsidRPr="00000000" w:rsidDel="00000000">
        <w:rPr>
          <w:rtl w:val="0"/>
        </w:rPr>
        <w:t xml:space="preserve">23.1.2.</w:t>
      </w:r>
      <w:r w:rsidR="00000000" w:rsidRPr="00000000" w:rsidDel="00000000">
        <w:rPr>
          <w:rtl w:val="0"/>
        </w:rPr>
        <w:t xml:space="preserve"> apakšpunktā</w:t>
      </w:r>
      <w:r w:rsidR="00000000" w:rsidRPr="00000000" w:rsidDel="00000000">
        <w:rPr>
          <w:rtl w:val="0"/>
        </w:rPr>
        <w:t xml:space="preserve"> minētajās atbalstāmajās darbībās, kā arī šo noteikumu </w:t>
      </w:r>
      <w:r w:rsidR="00000000" w:rsidRPr="00000000" w:rsidDel="00000000">
        <w:rPr>
          <w:rtl w:val="0"/>
        </w:rPr>
        <w:t xml:space="preserve">23.1.3.</w:t>
      </w:r>
      <w:r w:rsidR="00000000" w:rsidRPr="00000000" w:rsidDel="00000000">
        <w:rPr>
          <w:rtl w:val="0"/>
        </w:rPr>
        <w:t xml:space="preserve"> apakšpunktā</w:t>
      </w:r>
      <w:r w:rsidR="00000000" w:rsidRPr="00000000" w:rsidDel="00000000">
        <w:rPr>
          <w:rtl w:val="0"/>
        </w:rPr>
        <w:t xml:space="preserve"> minētajos mācību pasākumos un pieredzes apmaiņas darbnīcās, sniedz informāciju finansējuma saņēmējam par to, kā sadarbības partneris tiks pārstāvēts šo atbalstāmo darbību, mācību pasākumu un pieredzes apmaiņas darbnīcu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informē iesaistāmos dalībniekus par iespēju piedalīties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minētajās supervīzijās, kuras nodrošina finansējuma saņēmējs;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partneris piedalās šo noteikumu </w:t>
      </w:r>
      <w:r w:rsidR="00000000" w:rsidRPr="00000000" w:rsidDel="00000000">
        <w:rPr>
          <w:rtl w:val="0"/>
        </w:rPr>
        <w:t xml:space="preserve">23.7.1.</w:t>
      </w:r>
      <w:r w:rsidR="00000000" w:rsidRPr="00000000" w:rsidDel="00000000">
        <w:rPr>
          <w:rtl w:val="0"/>
        </w:rPr>
        <w:t xml:space="preserve"> apakšpunktā</w:t>
      </w:r>
      <w:r w:rsidR="00000000" w:rsidRPr="00000000" w:rsidDel="00000000">
        <w:rPr>
          <w:rtl w:val="0"/>
        </w:rPr>
        <w:t xml:space="preserve"> minētajos  pasākumos (piemēram, konferencēs, domnīcās), kurus finansējuma saņēmējs organizē sadarbības partneriem vai kuros ir paredzējis sadarbības partneru iesaisti, kā arī sniedz finansējuma saņēmējam nepieciešamo informāciju projekta stratēģiskās komunikācijas plāna izstrādei un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īsteno visas vai izvēles veidā vienu vai vairākas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minētās atbalstāmās darbības, tai skaitā: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individuālo plānu;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23.3.1.</w:t>
      </w:r>
      <w:r w:rsidR="00000000" w:rsidRPr="00000000" w:rsidDel="00000000">
        <w:rPr>
          <w:rtl w:val="0"/>
        </w:rPr>
        <w:t xml:space="preserve"> apakšpunktā</w:t>
      </w:r>
      <w:r w:rsidR="00000000" w:rsidRPr="00000000" w:rsidDel="00000000">
        <w:rPr>
          <w:rtl w:val="0"/>
        </w:rPr>
        <w:t xml:space="preserve"> minēto speciālistu (pedagoga, izglītības psihologa, sociālā pedagoga, pedagoga palīga, speciālā pedagoga, pedagoga karjeras konsultanta, bibliotekāra, skolotāja logopēda, zīmju valodas tulka, ergoterapeita) konsultācijas un atbalsta pasākumu īstenošanu, izņemot gadījumu, ja to nodrošina no valsts vai pašvaldības budžeta līdzekļiem normatīvajos aktos noteiktajā kartībā;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slēdz līgumus ar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minētajā programmā sagatavotajiem izglītojamo mentoriem par šo noteikumu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minētā atbalsta sniegšanu;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23.5.1. apakšpunktā</w:t>
      </w:r>
      <w:r w:rsidR="00000000" w:rsidRPr="00000000" w:rsidDel="00000000">
        <w:rPr>
          <w:rtl w:val="0"/>
        </w:rPr>
        <w:t xml:space="preserve"> minēto iniciatīvu projektu iesniegumus un īsteno apstiprinātos iniciatīvu projektus sadarbībā ar biedrībām un nodibinājumiem – attiecināms uz šo noteikumu </w:t>
      </w:r>
      <w:r w:rsidR="00000000" w:rsidRPr="00000000" w:rsidDel="00000000">
        <w:rPr>
          <w:rtl w:val="0"/>
        </w:rPr>
        <w:t xml:space="preserve">14.1. apakšpunktā</w:t>
      </w:r>
      <w:r w:rsidR="00000000" w:rsidRPr="00000000" w:rsidDel="00000000">
        <w:rPr>
          <w:rtl w:val="0"/>
        </w:rPr>
        <w:t xml:space="preserve"> minētā sadarbības partnera dibinātām vispārējās izglītības iestādēm un profesionālās izglītības iestādēm, kas minētas šo noteikumu </w:t>
      </w:r>
      <w:r w:rsidR="00000000" w:rsidRPr="00000000" w:rsidDel="00000000">
        <w:rPr>
          <w:rtl w:val="0"/>
        </w:rPr>
        <w:t xml:space="preserve">18.1.1.1.</w:t>
      </w:r>
      <w:r w:rsidR="00000000" w:rsidRPr="00000000" w:rsidDel="00000000">
        <w:rPr>
          <w:rtl w:val="0"/>
        </w:rPr>
        <w:t xml:space="preserve"> apakšpunktā</w:t>
      </w:r>
      <w:r w:rsidR="00000000" w:rsidRPr="00000000" w:rsidDel="00000000">
        <w:rPr>
          <w:rtl w:val="0"/>
        </w:rPr>
        <w:t xml:space="preserve">, uz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minētajiem sadarbības partneriem un uz šo noteikumu </w:t>
      </w:r>
      <w:r w:rsidR="00000000" w:rsidRPr="00000000" w:rsidDel="00000000">
        <w:rPr>
          <w:rtl w:val="0"/>
        </w:rPr>
        <w:t xml:space="preserve">18.1.2. apakšpunktā</w:t>
      </w:r>
      <w:r w:rsidR="00000000" w:rsidRPr="00000000" w:rsidDel="00000000">
        <w:rPr>
          <w:rtl w:val="0"/>
        </w:rPr>
        <w:t xml:space="preserve"> minētajām biedrībām un nodibinājumiem;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23.5.2. apakšpunktā</w:t>
      </w:r>
      <w:r w:rsidR="00000000" w:rsidRPr="00000000" w:rsidDel="00000000">
        <w:rPr>
          <w:rtl w:val="0"/>
        </w:rPr>
        <w:t xml:space="preserve"> minēto partnerības projektu iesniegumus un īsteno apstiprinātos partnerības projektus – attiecināms uz šo noteikumu </w:t>
      </w:r>
      <w:r w:rsidR="00000000" w:rsidRPr="00000000" w:rsidDel="00000000">
        <w:rPr>
          <w:rtl w:val="0"/>
        </w:rPr>
        <w:t xml:space="preserve">14.1. apakšpunktā</w:t>
      </w:r>
      <w:r w:rsidR="00000000" w:rsidRPr="00000000" w:rsidDel="00000000">
        <w:rPr>
          <w:rtl w:val="0"/>
        </w:rPr>
        <w:t xml:space="preserve"> minētā sadarbības partnera dibinātām vispārējās izglītības iestādēm un profesionālās izglītības iestādēm, kas minētas šo noteikumu </w:t>
      </w:r>
      <w:r w:rsidR="00000000" w:rsidRPr="00000000" w:rsidDel="00000000">
        <w:rPr>
          <w:rtl w:val="0"/>
        </w:rPr>
        <w:t xml:space="preserve">18.1.1.1.</w:t>
      </w:r>
      <w:r w:rsidR="00000000" w:rsidRPr="00000000" w:rsidDel="00000000">
        <w:rPr>
          <w:rtl w:val="0"/>
        </w:rPr>
        <w:t xml:space="preserve"> apakšpunktā</w:t>
      </w:r>
      <w:r w:rsidR="00000000" w:rsidRPr="00000000" w:rsidDel="00000000">
        <w:rPr>
          <w:rtl w:val="0"/>
        </w:rPr>
        <w:t xml:space="preserve">, kā arī uz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w:t>
      </w:r>
      <w:r w:rsidR="00000000" w:rsidRPr="00000000" w:rsidDel="00000000">
        <w:rPr>
          <w:rtl w:val="0"/>
        </w:rPr>
        <w:t xml:space="preserve"> apakšpunktā</w:t>
      </w:r>
      <w:r w:rsidR="00000000" w:rsidRPr="00000000" w:rsidDel="00000000">
        <w:rPr>
          <w:rtl w:val="0"/>
        </w:rPr>
        <w:t xml:space="preserve"> minētajiem sadarbības partneriem;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šo noteikumu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minētos pasākumus un nodrošina šo pasākumu norises telpas;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iesaista mērķa grupas izglītojamo (tai skaitā sociālās atstumtības un priekšlaicīgas mācību pārtraukšanas riskam pakļautu izglītojamo) vecākus (personas, kas realizē aizgādību) un izglītības iestāžu personālu sadarbības partnera īstenotajās atbalstāmajās darbībās projekta ietvaros, kā arī pēc nepieciešamības iesaista citas sabiedrības grupas šo noteikumu </w:t>
      </w:r>
      <w:r w:rsidR="00000000" w:rsidRPr="00000000" w:rsidDel="00000000">
        <w:rPr>
          <w:rtl w:val="0"/>
        </w:rPr>
        <w:t xml:space="preserve">23.5.</w:t>
      </w:r>
      <w:r w:rsidR="00000000" w:rsidRPr="00000000" w:rsidDel="00000000">
        <w:rPr>
          <w:rtl w:val="0"/>
        </w:rPr>
        <w:t xml:space="preserve"> apakšpunktā</w:t>
      </w:r>
      <w:r w:rsidR="00000000" w:rsidRPr="00000000" w:rsidDel="00000000">
        <w:rPr>
          <w:rtl w:val="0"/>
        </w:rPr>
        <w:t xml:space="preserve"> minētās atbalstāmās darbības īstenošanā;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apkopo uzraudzībai nepieciešamos datus un rādītājus  atbilstoši finansējuma saņēmēja izstrādātajai datu un rādītāju apkopošanas kārtībai un iesniedz finansējuma saņēmējam sadarbības līgumā noteiktajā termiņā;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kārtību par to, kā sadarbības partneris (ja attiecināms – sadarbībā ar šo noteikumu </w:t>
      </w:r>
      <w:r w:rsidR="00000000" w:rsidRPr="00000000" w:rsidDel="00000000">
        <w:rPr>
          <w:rtl w:val="0"/>
        </w:rPr>
        <w:t xml:space="preserve">18.1.1.</w:t>
      </w:r>
      <w:r w:rsidR="00000000" w:rsidRPr="00000000" w:rsidDel="00000000">
        <w:rPr>
          <w:rtl w:val="0"/>
        </w:rPr>
        <w:t xml:space="preserve"> apakšpunktā</w:t>
      </w:r>
      <w:r w:rsidR="00000000" w:rsidRPr="00000000" w:rsidDel="00000000">
        <w:rPr>
          <w:rtl w:val="0"/>
        </w:rPr>
        <w:t xml:space="preserve"> minētajiem subjektiem) nodrošinās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 atbalstāmo darbību īstenošanu, tai skaitā sniedz informāciju par procesa organizēšanu un nosaka atbildīgos par plānoto un veikto darbību ieviešanu, izpildi un kontroli;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partneris sniedz ieguldījumu pasākuma mērķa, šo noteikumu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iznākuma rādītāja un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nacionālo rādītāju sasniegšanā;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atbildību, tai skaitā nosaka atbildības sadalījumu starp sadarbības partneriem un šo noteikumu </w:t>
      </w:r>
      <w:r w:rsidR="00000000" w:rsidRPr="00000000" w:rsidDel="00000000">
        <w:rPr>
          <w:rtl w:val="0"/>
        </w:rPr>
        <w:t xml:space="preserve">18.1.1.</w:t>
      </w:r>
      <w:r w:rsidR="00000000" w:rsidRPr="00000000" w:rsidDel="00000000">
        <w:rPr>
          <w:rtl w:val="0"/>
        </w:rPr>
        <w:t xml:space="preserve"> apakšpunktā</w:t>
      </w:r>
      <w:r w:rsidR="00000000" w:rsidRPr="00000000" w:rsidDel="00000000">
        <w:rPr>
          <w:rtl w:val="0"/>
        </w:rPr>
        <w:t xml:space="preserve">  minētajiem subjektiem, īstenojot atbalstāmās darbības projekta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veicami norēķini ar sadarbības partneri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 apakšpunktā</w:t>
      </w:r>
      <w:r w:rsidR="00000000" w:rsidRPr="00000000" w:rsidDel="00000000">
        <w:rPr>
          <w:rtl w:val="0"/>
        </w:rPr>
        <w:t xml:space="preserve"> minēto atbalstāmo darbību īstenošanai un attiecināmo tiešo un netiešo izmaksu segšanai, tai skaitā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 priekšfinansējuma atmaksas kārtību, tostarp ja iniciatīvu projekts un partnerības projekts netiek īstenots. Iniciatīvu projekta un partnerības projekta priekšfinansējuma atmaksas kārtību ietver arī lēmumā par iniciatīvu projekta un partnerības projekta apstiprināšanu;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un termiņus, kādos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pārskatu un citas informācijas aprites un glabāšanas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īstenošanai nepieciešamos fizisko personu datus un to apstrādes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23.6.</w:t>
      </w:r>
      <w:r w:rsidR="00000000" w:rsidRPr="00000000" w:rsidDel="00000000">
        <w:rPr>
          <w:rtl w:val="0"/>
        </w:rPr>
        <w:t xml:space="preserve"> apakšpunktā</w:t>
      </w:r>
      <w:r w:rsidR="00000000" w:rsidRPr="00000000" w:rsidDel="00000000">
        <w:rPr>
          <w:rtl w:val="0"/>
        </w:rPr>
        <w:t xml:space="preserve"> minētās interaktīvās atbalsta platformas lietošanas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citus nosacījumus veiksmīgai projekta ieviešanai un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16.12.2025. noteikumiem Nr. 787)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izstrādā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minētā sadarbības līguma standartformu un saskaņo to ar Izglītības un zinātnes ministriju kā par nozares politiku atbildīgo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projekta ietvaros plāno finansējumu sadarbības partneriem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 apakšpunktā</w:t>
      </w:r>
      <w:r w:rsidR="00000000" w:rsidRPr="00000000" w:rsidDel="00000000">
        <w:rPr>
          <w:rtl w:val="0"/>
        </w:rPr>
        <w:t xml:space="preserve"> minēto atbalstāmo darbību īstenošanai. Finansējuma saņēmējs šo noteikumu </w:t>
      </w:r>
      <w:r w:rsidR="00000000" w:rsidRPr="00000000" w:rsidDel="00000000">
        <w:rPr>
          <w:rtl w:val="0"/>
        </w:rPr>
        <w:t xml:space="preserve">23.3. apakšpunktā</w:t>
      </w:r>
      <w:r w:rsidR="00000000" w:rsidRPr="00000000" w:rsidDel="00000000">
        <w:rPr>
          <w:rtl w:val="0"/>
        </w:rPr>
        <w:t xml:space="preserve"> minēto atbalstāmo darbību nodrošināšanai plāno finansējumu ne mazāk kā 40 procentu apmērā no pasākumam pieejamā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16.12.2025. noteikumu Nr. 787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nodrošina priekšfinansējumu 80 procentu apmērā no šo noteikumu </w:t>
      </w:r>
      <w:r w:rsidR="00000000" w:rsidRPr="00000000" w:rsidDel="00000000">
        <w:rPr>
          <w:rtl w:val="0"/>
        </w:rPr>
        <w:t xml:space="preserve">23.5.</w:t>
      </w:r>
      <w:r w:rsidR="00000000" w:rsidRPr="00000000" w:rsidDel="00000000">
        <w:rPr>
          <w:rtl w:val="0"/>
        </w:rPr>
        <w:t xml:space="preserve"> apakšpunktā</w:t>
      </w:r>
      <w:r w:rsidR="00000000" w:rsidRPr="00000000" w:rsidDel="00000000">
        <w:rPr>
          <w:rtl w:val="0"/>
        </w:rPr>
        <w:t xml:space="preserve"> minētā iniciatīvu projekta vai partnerības projekta summas 30 dienu laikā no datuma, kad finansējuma saņēmējs ir apstiprinājis iniciatīvu projekta vai partnerības projekta iesniegumu. Finansējuma saņēmējs iniciatīvu projekta vai partnerības projekta finansējuma atlikušo daļu samaksā sadarbības partnerim 30 dienu laikā no datuma, kad finansējuma saņēmējs ir apstiprinājis sadarbības partnera iesniegto iniciatīvu projekta vai partnerības projekta noslēguma pārskatu.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16.12.2025. noteikumu Nr. 787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starpresoru sadarbības stiprināšanai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minētā mērķa sasniegšanai, kā arī starpinstitūciju sadarbības mehānisma pilnveidei pašvaldībās un preventīvajā darbā iesaistīto speciālistu sadarbībai pašvaldības un izglītības iestādes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rekomendāciju izstrāde līdz 2025. gada 31. decembrim starpresoru sadarbības stiprināšanai nacionālā līmenī sociālās atstumtības un priekšlaicīgas mācību pārtraukšanas riska mazināšanai izglītojamiem;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īstenošanas un informācijas apmaiņas procedūru aprakstu pilnveide pašvaldības un izglītības iestādes līmenī dažādām situācijām, tai skaitā emocionālās un fiziskās vardarbības (arī ņirgāšanās jeb bulinga) gadījumu risināšanai, lai veiksmīgāk īstenotu preventīvus pasākumus sociālās atstumtības un priekšlaicīgas mācību pārtraukšanas riska mazināšanai, tostarp iesaistot izglītojamo vecākus (personas, kas realizē aizgādību);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23.1.2.</w:t>
      </w:r>
      <w:r w:rsidR="00000000" w:rsidRPr="00000000" w:rsidDel="00000000">
        <w:rPr>
          <w:rtl w:val="0"/>
        </w:rPr>
        <w:t xml:space="preserve"> apakšpunktā</w:t>
      </w:r>
      <w:r w:rsidR="00000000" w:rsidRPr="00000000" w:rsidDel="00000000">
        <w:rPr>
          <w:rtl w:val="0"/>
        </w:rPr>
        <w:t xml:space="preserve"> minēto procedūru aprakstu pilnveidei, tai skaitā konsultantu un ekspertu konsultācijas, informatīvo, izglītojošo, metodisko u. c. materiālu izstrāde, mācību pasākumu un pieredzes apmaiņas darbnīcu organizēšana;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supervīziju īstenošana pedagogiem, atbalsta personālam un šo noteikumu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minētajiem izglītojamo mentoriem, kā arī tiem pašvaldību pārstāvjiem, kuri ikdienā ir iesaistīti darbā ar sociālās atstumtības un priekšlaicīgas mācību pārtraukšanas riskam pakļautiem bērniem un jauniešiem, tai skaitā pašvaldību pārstāvjiem, kuri piedalās bērnu tiesību aizsardzības sadarbības grupās;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individualizēta atbalsta sniegšana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minētās mērķa grupas izglītojamiem saskaņā ar individuālu plānu, kas izstrādāts katram izglītojamam un kurā iekļauj šo noteikumu </w:t>
      </w:r>
      <w:r w:rsidR="00000000" w:rsidRPr="00000000" w:rsidDel="00000000">
        <w:rPr>
          <w:rtl w:val="0"/>
        </w:rPr>
        <w:t xml:space="preserve">23.3.1.</w:t>
      </w:r>
      <w:r w:rsidR="00000000" w:rsidRPr="00000000" w:rsidDel="00000000">
        <w:rPr>
          <w:rtl w:val="0"/>
        </w:rPr>
        <w:t xml:space="preserve"> un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minēto atbalstu, izņemot gadījumu, ja atbalstu nodrošina no valsts vai pašvaldības budžeta līdzekļiem: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speciālistu atbalsts un konsultācijas izglītojamiem individuāli vai grupā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minētā plāna ietvaros: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pedagoga, speciālā pedagoga un skolotāja logopēda atbalsts lasītprasmes un tekstpratības veicināšanai mērķa grupas izglītojamiem 1.–6. klasē, kuriem ir konstatēts sociālās atstumtības vai priekšlaicīgas mācību pārtraukšanas risks;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pedagoga konsultācijas mācību priekšmetos izglītojamiem 6.–9. klasē un profesionālās izglītības iestāžu un profesionālās izglītības programmas īstenojošo vispārējās izglītības iestāžu izglītojamiem 1.–2. kursā, kuriem ir konstatēts sociālās atstumtības vai priekšlaicīgas mācību pārtraukšanas risks, kā arī pedagoga konsultācijas mācību priekšmetos un atbalsta pasākumu īstenošana izglītojamiem, kuri par vispārējās pamatizglītības programmas apguvi ir saņēmuši tikai liecību un atkārtoti mācās 9. klasē vai ir uzņemti profesionālās izglītības iestādē;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psihologa, sociālā pedagoga, pedagoga palīga, speciālā pedagoga, pedagoga karjeras konsultanta, bibliotekāra, skolotāja logopēda, zīmju valodas tulka, ergoterapeita atbalsts pēc nepieciešamības mērķa grupas izglītojamiem,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 izņemot atbalstu, kas tiek nodrošināts šo noteikumu </w:t>
      </w:r>
      <w:r w:rsidR="00000000" w:rsidRPr="00000000" w:rsidDel="00000000">
        <w:rPr>
          <w:rtl w:val="0"/>
        </w:rPr>
        <w:t xml:space="preserve">23.3.1.1.</w:t>
      </w:r>
      <w:r w:rsidR="00000000" w:rsidRPr="00000000" w:rsidDel="00000000">
        <w:rPr>
          <w:rtl w:val="0"/>
        </w:rPr>
        <w:t xml:space="preserve"> apakšpunktā</w:t>
      </w:r>
      <w:r w:rsidR="00000000" w:rsidRPr="00000000" w:rsidDel="00000000">
        <w:rPr>
          <w:rtl w:val="0"/>
        </w:rPr>
        <w:t xml:space="preserve"> minētās atbalstāmās darbības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minēto programmu apguvuša mentora individuāls atbalsts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minētā plāna ietvaros izglītojamiem no 10 gadu vecuma, kuriem ir konstatēts sociālās atstumtības vai priekšlaicīgas mācību pārtraukšanas risks, kā arī izglītojamiem, kuri par vispārējās pamatizglītības programmas apguvi ir saņēmuši tikai liecību un atkārtoti mācās 9. klasē vai ir uzņemti profesionālās izglītības iestādē;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mentora mācību programmas izstrāde un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iniciatīvu projektu un partnerības projektu īstenošana, tostarp nodrošinot darbu ar reemigrantiem, imigrantiem un mazākumtautībām: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skolas-kopienas iniciatīvo projektu īstenošana, lai veicinātu izglītības iestāžu sadarbību ar vietējo kopienu un pašvaldības un izglītības iestāžu resursu izmantošanu, tostarp paplašinot ārpus formālās izglītības (tai skaitā interešu izglītības) sistēmas esošo piedāvājumu izglītības iestādē, veicinot pilsonisko līdzdalību, nodrošinot darbu ar reemigrantiem, imigrantiem un mazākumtautībām, iesaistot vecākus, ģimenes, citus sabiedrības locekļus, mazinot sociālās atstumtības un priekšlaicīgas mācību pārtraukšanas risku;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partnerības projektu īstenošana, lai sniegtu atbalstu izglītojamiem, vecākiem (personām, kas realizē aizgādību), pedagogiem un izglītības iestāžu vadītājiem pārejā uz mācībām latviešu valodā un pēc tās īstenošanas;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interaktīvā rīka attīstīšana, izveidojot ar Valsts izglītības informācijas sistēmu savienotu interaktīvu atbalsta platformu sociālās atstumtības un priekšlaicīgas mācību pārtraukšanas riska novērtēšanai un vadīšanai;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mērķsadarbības un izglītojošu pasākumu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organizēti mērķsadarbības un izglītojoši pasākumi, piemēram, informatīvās un sociālās kampaņas sabiedrības vai tās atsevišķu mērķa grupu informēšanai, izglītošanai, konferences, semināri, domnīcas, videosižetu veidošana;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partneru organizēti mērķsadarbības un izglītojoši pasākumi vecākiem (personām, kas realizē aizgādību), kā arī lasītprasmes veicināšanas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 tai skaitā lai informētu par projektu kā par stratēģiski svarīgu, kā arī stratēģiski svarīgā projekta komunikācijas plāna izstrāde, ko finansējuma saņēmējs iesniedz informācijai atbildīgajā iestādē, un šī plāna īstenošana, paredzot nodrošināt vismaz vienu plašāka mēroga publicitātes pasākumu mediju intereses un sabiedrības uzmanības piesaistīšanai. Visās stratēģiski svarīgā projekta komunikācijas aktivitātēs (īpaši plašāka mēroga publicitātes pasākumi, preses relīzes) finansējuma saņēmējam jānodrošina sadarbība ar atbildīgo iestādi un Eiropas Komisijas pārstāvniecību Latvijā;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16.12.2025. noteikumiem Nr. 787)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Pasākumā ir attiecināmas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23.1.1.</w:t>
      </w:r>
      <w:r w:rsidR="00000000" w:rsidRPr="00000000" w:rsidDel="00000000">
        <w:rPr>
          <w:rtl w:val="0"/>
        </w:rPr>
        <w:t xml:space="preserve"> apakšpunktā</w:t>
      </w:r>
      <w:r w:rsidR="00000000" w:rsidRPr="00000000" w:rsidDel="00000000">
        <w:rPr>
          <w:rtl w:val="0"/>
        </w:rPr>
        <w:t xml:space="preserve"> minēto rekomendāciju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23.1.2.</w:t>
      </w:r>
      <w:r w:rsidR="00000000" w:rsidRPr="00000000" w:rsidDel="00000000">
        <w:rPr>
          <w:rtl w:val="0"/>
        </w:rPr>
        <w:t xml:space="preserve"> un </w:t>
      </w:r>
      <w:r w:rsidR="00000000" w:rsidRPr="00000000" w:rsidDel="00000000">
        <w:rPr>
          <w:rtl w:val="0"/>
        </w:rPr>
        <w:t xml:space="preserve">23.1.3.</w:t>
      </w:r>
      <w:r w:rsidR="00000000" w:rsidRPr="00000000" w:rsidDel="00000000">
        <w:rPr>
          <w:rtl w:val="0"/>
        </w:rPr>
        <w:t xml:space="preserve"> apakšpunktā</w:t>
      </w:r>
      <w:r w:rsidR="00000000" w:rsidRPr="00000000" w:rsidDel="00000000">
        <w:rPr>
          <w:rtl w:val="0"/>
        </w:rPr>
        <w:t xml:space="preserve"> minēto sadarbības īstenošanas un informācijas apmaiņas procedūru aprakstu pilnveides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konsultantu un ekspertu konsultāciju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izglītojošo, metodisko un citu materiālu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pasākumu organizēšanas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pieredzes apmaiņas darbnīcu organizēšanas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 supervīziju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tiešās attiecināmās sadarbības partnera īstenošanas personāla izmaksas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noteiktā individualizētā atbalsta īstenošanai saskaņā ar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23.3.1.</w:t>
      </w:r>
      <w:r w:rsidR="00000000" w:rsidRPr="00000000" w:rsidDel="00000000">
        <w:rPr>
          <w:rtl w:val="0"/>
        </w:rPr>
        <w:t xml:space="preserve"> apakšpunktā</w:t>
      </w:r>
      <w:r w:rsidR="00000000" w:rsidRPr="00000000" w:rsidDel="00000000">
        <w:rPr>
          <w:rtl w:val="0"/>
        </w:rPr>
        <w:t xml:space="preserve"> minēto speciālistu atbalsta un konsultāciju izmaksas atbilstoši atbildīgās iestādes izstrādātai un ar vadošo iestādi saskaņotai vienkāršoto izmaksu metodikai, izņemot zīmju valodas tulka un ergoterapeita atbalsta un konsultāciju izmaksas, kas ir attiecināmas kā faktiskās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minēto izglītojamo mentoru individuālā atbalsta izmaksas atbilstoši atbildīgās iestādes izstrādātai un ar vadošo iestādi saskaņotai vienkāršoto izmaksu metodikai;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minētās izglītojamo mentora mācību programmas izstrādes un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23.5.</w:t>
      </w:r>
      <w:r w:rsidR="00000000" w:rsidRPr="00000000" w:rsidDel="00000000">
        <w:rPr>
          <w:rtl w:val="0"/>
        </w:rPr>
        <w:t xml:space="preserve"> apakšpunktā</w:t>
      </w:r>
      <w:r w:rsidR="00000000" w:rsidRPr="00000000" w:rsidDel="00000000">
        <w:rPr>
          <w:rtl w:val="0"/>
        </w:rPr>
        <w:t xml:space="preserve"> minēto iniciatīvu projektu un partnerības projektu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skolas-kopienas iniciatīvo projektu īstenošanas izmaksas atbilstoši atbildīgās iestādes izstrādātai un ar vadošo iestādi saskaņotai vienkāršoto izmaksu metodikai un saskaņā ar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partnerības projektu īstenošanas izmaksas atbilstoši atbildīgās iestādes izstrādātai un ar vadošo iestādi saskaņotai vienkāršoto izmaksu metodikai un saskaņā ar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interaktīvā rīka un Valsts izglītības informācijas sistēmas attīstīšanas izmaksas, izveidojot ar Valsts izglītības informācijas sistēmu savienotu interaktīvu atbalsta platformu sociālās atstumtības un priekšlaicīgas mācību pārtraukšanas riska novērtēšanai un vadīšanai, šo noteikumu </w:t>
      </w:r>
      <w:r w:rsidR="00000000" w:rsidRPr="00000000" w:rsidDel="00000000">
        <w:rPr>
          <w:rtl w:val="0"/>
        </w:rPr>
        <w:t xml:space="preserve">23.6.</w:t>
      </w:r>
      <w:r w:rsidR="00000000" w:rsidRPr="00000000" w:rsidDel="00000000">
        <w:rPr>
          <w:rtl w:val="0"/>
        </w:rPr>
        <w:t xml:space="preserve"> apakšpunktā</w:t>
      </w:r>
      <w:r w:rsidR="00000000" w:rsidRPr="00000000" w:rsidDel="00000000">
        <w:rPr>
          <w:rtl w:val="0"/>
        </w:rPr>
        <w:t xml:space="preserve"> minētās atbalstāmās darbības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mērķsadarbības un izglītojošu pasākumu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 šo noteikumu </w:t>
      </w:r>
      <w:r w:rsidR="00000000" w:rsidRPr="00000000" w:rsidDel="00000000">
        <w:rPr>
          <w:rtl w:val="0"/>
        </w:rPr>
        <w:t xml:space="preserve">23.7.1.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partneriem – šo noteikumu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 atbalstāmo darbību īstenošanai saskaņā ar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minēto finansējuma sadales kārtību un finansējuma kvotu;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23.8.</w:t>
      </w:r>
      <w:r w:rsidR="00000000" w:rsidRPr="00000000" w:rsidDel="00000000">
        <w:rPr>
          <w:rtl w:val="0"/>
        </w:rPr>
        <w:t xml:space="preserve"> apakšpunktā</w:t>
      </w:r>
      <w:r w:rsidR="00000000" w:rsidRPr="00000000" w:rsidDel="00000000">
        <w:rPr>
          <w:rtl w:val="0"/>
        </w:rPr>
        <w:t xml:space="preserve"> minēto komunikācijas un vizuālās identitātes prasību nodrošināšanas izmaksas, kā arī stratēģiski svarīgā projekta komunikācijas plāna izstrādes un īstenošanas izmaksas finansējuma saņēmējam;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tiešās attiecināmās finansējuma saņēmēja projekta vadības un īstenošanas personāla izmaksas šo noteikumu </w:t>
      </w:r>
      <w:r w:rsidR="00000000" w:rsidRPr="00000000" w:rsidDel="00000000">
        <w:rPr>
          <w:rtl w:val="0"/>
        </w:rPr>
        <w:t xml:space="preserve">23.9.</w:t>
      </w:r>
      <w:r w:rsidR="00000000" w:rsidRPr="00000000" w:rsidDel="00000000">
        <w:rPr>
          <w:rtl w:val="0"/>
        </w:rPr>
        <w:t xml:space="preserve"> apakšpunktā</w:t>
      </w:r>
      <w:r w:rsidR="00000000" w:rsidRPr="00000000" w:rsidDel="00000000">
        <w:rPr>
          <w:rtl w:val="0"/>
        </w:rPr>
        <w:t xml:space="preserve"> minētās atbalstāmās darbības ietvaros.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kā arī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normālo darba laiku uz darba līguma vai rīkojuma pamata. Ja finansējuma saņēmēja projekta vadības vai īstenošanas personāls ir nodarbināts nepilnu darba laiku, darba vietas aprīkojuma iegādes vai nomas izmaksas ir attiecināmas proporcionāli darba slodzes procentuālajam sadalījumam. Ja finansējuma saņēmēja projekta vadības vai īstenošanas personāls ir nodarbināts daļlaiku, darba vietas aprīkojuma iegādes vai nomas izmaksas ir attiecināmas proporcionāli darba slodzes procentuālajam sadalījumam,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atbalstāmo darbību nodrošināšanai finansējuma saņēmēja projekta vadības un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transporta izmaksas (maksa par degvielu, transporta pakalpojumu pirkšana, maksa par sabiedriskā transporta izmantošanu) finansējuma saņēmēja projekta vadības un īstenošanas personālam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transportlīdzekļu noma finansējuma saņēmēja projekta īstenošanas un vadības personālam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pakalpojumu un preču piegādes izmaksas finansējuma saņēmējam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atbalstāmo darbību nodrošināšanai, tai skaitā projektā īstenoto atbalstāmo darbību ieviešanas efektivitātes izvērtējumu izmaksas šo noteikumu </w:t>
      </w:r>
      <w:r w:rsidR="00000000" w:rsidRPr="00000000" w:rsidDel="00000000">
        <w:rPr>
          <w:rtl w:val="0"/>
        </w:rPr>
        <w:t xml:space="preserve">23.9.</w:t>
      </w:r>
      <w:r w:rsidR="00000000" w:rsidRPr="00000000" w:rsidDel="00000000">
        <w:rPr>
          <w:rtl w:val="0"/>
        </w:rPr>
        <w:t xml:space="preserve"> apakšpunktā</w:t>
      </w:r>
      <w:r w:rsidR="00000000" w:rsidRPr="00000000" w:rsidDel="00000000">
        <w:rPr>
          <w:rtl w:val="0"/>
        </w:rPr>
        <w:t xml:space="preserve"> minēto atbalstāmo darbību ietvaros, tulkošanas izmaksas šo noteikumu </w:t>
      </w:r>
      <w:r w:rsidR="00000000" w:rsidRPr="00000000" w:rsidDel="00000000">
        <w:rPr>
          <w:rtl w:val="0"/>
        </w:rPr>
        <w:t xml:space="preserve">23.7.1.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23.9.</w:t>
      </w:r>
      <w:r w:rsidR="00000000" w:rsidRPr="00000000" w:rsidDel="00000000">
        <w:rPr>
          <w:rtl w:val="0"/>
        </w:rPr>
        <w:t xml:space="preserve"> apakšpunktā</w:t>
      </w:r>
      <w:r w:rsidR="00000000" w:rsidRPr="00000000" w:rsidDel="00000000">
        <w:rPr>
          <w:rtl w:val="0"/>
        </w:rPr>
        <w:t xml:space="preserve"> minēto atbalstāmo darbību īstenošanai, kā arī pakalpojumu izmaksas horizontālā principa "Vienlīdzība, iekļaušana, nediskriminācija un pamattiesību ievērošana" darbību īstenošanai, tai skaitā ekspertu konsultācijas, zīmju valodas tulka, reāllaika transkripcijas, subtitru nodrošināšana šo noteikumu </w:t>
      </w:r>
      <w:r w:rsidR="00000000" w:rsidRPr="00000000" w:rsidDel="00000000">
        <w:rPr>
          <w:rtl w:val="0"/>
        </w:rPr>
        <w:t xml:space="preserve">23.7.</w:t>
      </w:r>
      <w:r w:rsidR="00000000" w:rsidRPr="00000000" w:rsidDel="00000000">
        <w:rPr>
          <w:rtl w:val="0"/>
        </w:rPr>
        <w:t xml:space="preserve"> un </w:t>
      </w:r>
      <w:r w:rsidR="00000000" w:rsidRPr="00000000" w:rsidDel="00000000">
        <w:rPr>
          <w:rtl w:val="0"/>
        </w:rPr>
        <w:t xml:space="preserve">23.8.</w:t>
      </w:r>
      <w:r w:rsidR="00000000" w:rsidRPr="00000000" w:rsidDel="00000000">
        <w:rPr>
          <w:rtl w:val="0"/>
        </w:rPr>
        <w:t xml:space="preserve"> apakšpunktā</w:t>
      </w:r>
      <w:r w:rsidR="00000000" w:rsidRPr="00000000" w:rsidDel="00000000">
        <w:rPr>
          <w:rtl w:val="0"/>
        </w:rPr>
        <w:t xml:space="preserve"> minēto atbalstāmo darbību īstenošanai pēc nepieciešamības.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16.12.2025. noteikumiem Nr. 787)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minētajām izmaksām, tad tām piemēro atbildīgās vai vadošās iestādes izstrādāto metodiku atbilstoši metodikā noteiktajam spēkā stāšanās laikam un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šādā kārtībā: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 no šo noteikumu </w:t>
      </w:r>
      <w:r w:rsidR="00000000" w:rsidRPr="00000000" w:rsidDel="00000000">
        <w:rPr>
          <w:rtl w:val="0"/>
        </w:rPr>
        <w:t xml:space="preserve">25.10. </w:t>
      </w:r>
      <w:r w:rsidR="00000000" w:rsidRPr="00000000" w:rsidDel="00000000">
        <w:rPr>
          <w:rtl w:val="0"/>
        </w:rPr>
        <w:t xml:space="preserve">apakšpunktā</w:t>
      </w:r>
      <w:r w:rsidR="00000000" w:rsidRPr="00000000" w:rsidDel="00000000">
        <w:rPr>
          <w:rtl w:val="0"/>
        </w:rPr>
        <w:t xml:space="preserve"> minētajām tiešajām attiecināmajām personāla izmaksām, ko aprēķina tikai tām izmaksām, kas radušās uz darba tiesisko attiecību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partnerim – sākot ar 2026. gada 1. septembri, no šo noteikumu </w:t>
      </w:r>
      <w:r w:rsidR="00000000" w:rsidRPr="00000000" w:rsidDel="00000000">
        <w:rPr>
          <w:rtl w:val="0"/>
        </w:rPr>
        <w:t xml:space="preserve">25.4. </w:t>
      </w:r>
      <w:r w:rsidR="00000000" w:rsidRPr="00000000" w:rsidDel="00000000">
        <w:rPr>
          <w:rtl w:val="0"/>
        </w:rPr>
        <w:t xml:space="preserve">apakšpunktā</w:t>
      </w:r>
      <w:r w:rsidR="00000000" w:rsidRPr="00000000" w:rsidDel="00000000">
        <w:rPr>
          <w:rtl w:val="0"/>
        </w:rPr>
        <w:t xml:space="preserve"> minētajām tiešajām attiecināmajām sadarbības partnera īstenošanas personāla (pedagoga, izglītības psihologa, sociālā pedagoga, pedagoga palīga, speciālā pedagoga, pedagoga karjeras konsultanta, bibliotekāra, skolotāja logopēda, zīmju valodas tulka, ergoterapeita un izglītojamo mentora) izmaksām, kuras par īstenotu individualizēto atbalstu aprēķina tikai tām izmaksām, kas radušās uz darba tiesisko attiecību pamata, kā arī par īstenotu individualizēto atbalstu uz uzņēmuma (pakalpojuma) līguma pamata, ja sadarbības partnera attiecīgā īstenošanas personāla izmaksas projektā ir attiecināmas kā vienkāršotās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projekta kopējās attiecināmās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tās ir attiecināmas, ja vien nav atgūstamas saskaņā ar valsts normatīvajiem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Izmaksas, kas pasākuma ietvaros radušās, pirms noslēgta vienošanās par projekta īstenošanu, finansējuma saņēmējam ir attiecināmas, ja tās atbilst šajos noteikumos minētajām pozīcijām un nosacījumiem un ir radušās ne agrāk par 2024. gada 1. jūliju. Tādu darbību izmaksas, kas pabeigtas pirms šo noteikumu apstiprināšanas vai pirms ar sadarbības iestādi noslēgta vienošanās par projekta īstenošanu, nav attiecināmas.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un sadarbības partneri informē mērķa grupu par pieejamiem atbalsta pasākumiem, izmantojot mērķa grupai atbilstošus komunikācijas kanālus un metodes.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izvērtē projektā īstenoto atbalstāmo darbību ieviešanas efektivitāti,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tai skaitā par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minētā individualizētā atbalsta īstenošanu mērķa grupas izglītojamiem, kuri par vispārējās pamatizglītības programmas apguvi ir saņēmuši tikai liecību un atkārtoti mācās 9. klasē vai ir uzņemti profesionālās izglītības iestādē, veic ne retāk kā divas reizes projekta īstenošanas laikā – projekta vidusposmā un projekta beigās, bet ne vēlāk kā līdz 2029. gada 30. jūnijam;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izvērtējuma veikšanai paredz vismaz to pušu iesaisti, kas piedalās projekta īstenošanā, kā arī paredz iespēju iesaistīt vēl citas nozares institūcijas un ekspertus, ja tas nepieciešams pilnvērtīga izvērtējuma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izvērtējuma darba uzdevumus (saturu) un izvērtējuma rezultātus (nodevumu) pārrunā un saskaņo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minētajā projekta īstenošanas konsultatīvajā padomē;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izvērtējuma rezultātu (nodevuma) saskaņošanas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minētajā projekta īstenošanas konsultatīvajā padomē izvērtējuma rezultātus publicē finansējuma saņēmēja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16.12.2025. noteikumiem Nr. 787)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Nr.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atklātā, pārredzamā, nediskriminējošā un konkurenci nodrošinošā procedūrā saskaņā ar normatīvajiem aktiem publisko iepirkumu jomā, izvērtējot iespējas iepirkumiem piemērot sociāli atbildīgu publisko iepirkumu. Projekta ietvaros ir atbalstāma vides prasību un inovatīva risinājuma integrēšana preču un pakalpojumu iepirkumos (zaļais publiskais iepirkums un inovācijas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riska novēršanu, lai pasākuma ietvaros plānotais atbalsts nepārklātos ar citiem valsts un ārvalstu finanšu atbalsta instrumentiem, kā arī nodrošina demarkāciju ar citiem līdzīgiem vai saistītiem projektiem;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informāciju par šo noteikumu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minētajiem mērķa grupas dalībniekiem atbilstoši Eiropas Parlamenta un Padomes 2021. gada 24. jūnija Regulas (ES) 2021/1057, ar ko izveido Eiropas Sociālo fondu Plus (ESF+) un atceļ Regulu (ES) Nr. 1296/2013, I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dati par projektā iesaistītajiem mērķa grupas izglītojamiem tiek uzglabāti tādu laikposmu, kādu nosaka vienošanās par projekta īstenošanu. Beidzoties datu uzglabāšanas termiņam, ko nosaka minētā vienošanās, dati tiek dzēsti;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projekta ietvaros veiktās darbības no citas saimnieciskās darbības, lai atbalsts, kas nav kvalificējams kā komercdarbības atbalsts, nedod labumu sadarbības partnera veiktajām citām saimnieciskām darbībām.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16.12.2025. noteikumiem Nr. 787)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sadarbības partneri un šo noteikumu </w:t>
      </w:r>
      <w:r w:rsidR="00000000" w:rsidRPr="00000000" w:rsidDel="00000000">
        <w:rPr>
          <w:rtl w:val="0"/>
        </w:rPr>
        <w:t xml:space="preserve">18.1.1.</w:t>
      </w:r>
      <w:r w:rsidR="00000000" w:rsidRPr="00000000" w:rsidDel="00000000">
        <w:rPr>
          <w:rtl w:val="0"/>
        </w:rPr>
        <w:t xml:space="preserve"> un </w:t>
      </w:r>
      <w:r w:rsidR="00000000" w:rsidRPr="00000000" w:rsidDel="00000000">
        <w:rPr>
          <w:rtl w:val="0"/>
        </w:rPr>
        <w:t xml:space="preserve">18.1.2. apakšpunktā</w:t>
      </w:r>
      <w:r w:rsidR="00000000" w:rsidRPr="00000000" w:rsidDel="00000000">
        <w:rPr>
          <w:rtl w:val="0"/>
        </w:rPr>
        <w:t xml:space="preserve"> minētie subjekti projekta īstenošanas laikā nodrošina interešu konflikta neesību saskaņā ar Eiropas Parlamenta un Padomes 2024. gada 23. septembra Regulas (ES, Euratom) 2024/2509 par finanšu noteikumiem, ko piemēro Savienības vispārējam budžetam (pārstrādāta redakcija), 61. panta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16.12.2025. noteikumu Nr. 787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informāciju par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uzraudzības rādītāju un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vismaz trīs vispārīgās un trīs specifiskās darbības un uzkrāj datus un ziņo par rādītāju "Specifiskus atbalsta pakalpojumus integrācijai izglītības un darba vidē saņēmušo personu ar invaliditāti un funkcionēšanas ierobežojumiem skaits" (VINPI_08),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projekta iekšējās vadības un kontroles sistēmu (kārtību), lai nodrošinātu sekmīgu projekta īstenošanu, mērķu sasniegšanu, projektam piešķirto līdzekļu lietderīgu un efektīvu izlietošanu, dubultfinansējuma, korupcijas un interešu konflikta risku novēršanu, tai skaitā paredzot sadarbības regulējumu ar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23.1.1.</w:t>
      </w:r>
      <w:r w:rsidR="00000000" w:rsidRPr="00000000" w:rsidDel="00000000">
        <w:rPr>
          <w:rtl w:val="0"/>
        </w:rPr>
        <w:t xml:space="preserve"> apakšpunktā</w:t>
      </w:r>
      <w:r w:rsidR="00000000" w:rsidRPr="00000000" w:rsidDel="00000000">
        <w:rPr>
          <w:rtl w:val="0"/>
        </w:rPr>
        <w:t xml:space="preserve"> minētās rekomendācijas, kā arī pilnveido šo noteikumu </w:t>
      </w:r>
      <w:r w:rsidR="00000000" w:rsidRPr="00000000" w:rsidDel="00000000">
        <w:rPr>
          <w:rtl w:val="0"/>
        </w:rPr>
        <w:t xml:space="preserve">23.1.2.</w:t>
      </w:r>
      <w:r w:rsidR="00000000" w:rsidRPr="00000000" w:rsidDel="00000000">
        <w:rPr>
          <w:rtl w:val="0"/>
        </w:rPr>
        <w:t xml:space="preserve"> un </w:t>
      </w:r>
      <w:r w:rsidR="00000000" w:rsidRPr="00000000" w:rsidDel="00000000">
        <w:rPr>
          <w:rtl w:val="0"/>
        </w:rPr>
        <w:t xml:space="preserve">23.3.2.</w:t>
      </w:r>
      <w:r w:rsidR="00000000" w:rsidRPr="00000000" w:rsidDel="00000000">
        <w:rPr>
          <w:rtl w:val="0"/>
        </w:rPr>
        <w:t xml:space="preserve"> apakšpunktā</w:t>
      </w:r>
      <w:r w:rsidR="00000000" w:rsidRPr="00000000" w:rsidDel="00000000">
        <w:rPr>
          <w:rtl w:val="0"/>
        </w:rPr>
        <w:t xml:space="preserve"> minēto sadarbības īstenošanas un informācijas apmaiņas procedūru aprakstu;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finansējuma sadales kārtību un nosaka kvotas sadarbības partneriem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w:t>
      </w:r>
      <w:r w:rsidR="00000000" w:rsidRPr="00000000" w:rsidDel="00000000">
        <w:rPr>
          <w:rtl w:val="0"/>
        </w:rPr>
        <w:t xml:space="preserve"> 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šādu darbību veikšanu attiecībā uz šo noteikumu </w:t>
      </w:r>
      <w:r w:rsidR="00000000" w:rsidRPr="00000000" w:rsidDel="00000000">
        <w:rPr>
          <w:rtl w:val="0"/>
        </w:rPr>
        <w:t xml:space="preserve">23.5.1.</w:t>
      </w:r>
      <w:r w:rsidR="00000000" w:rsidRPr="00000000" w:rsidDel="00000000">
        <w:rPr>
          <w:rtl w:val="0"/>
        </w:rPr>
        <w:t xml:space="preserve"> apakšpunktā</w:t>
      </w:r>
      <w:r w:rsidR="00000000" w:rsidRPr="00000000" w:rsidDel="00000000">
        <w:rPr>
          <w:rtl w:val="0"/>
        </w:rPr>
        <w:t xml:space="preserve"> minētajiem iniciatīvu projektiem: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vienotu iniciatīvu projektu atklāto konkursu nolikumu, tostarp vienotus vērtēšanas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iniciatīvu projektu iesniegumu atklātus konkursus, tai skaitā veic iniciatīvu projektu iesniegumu vērtēšanu un apstiprināšanu;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šo noteikumu </w:t>
      </w:r>
      <w:r w:rsidR="00000000" w:rsidRPr="00000000" w:rsidDel="00000000">
        <w:rPr>
          <w:rtl w:val="0"/>
        </w:rPr>
        <w:t xml:space="preserve">23.5.2.</w:t>
      </w:r>
      <w:r w:rsidR="00000000" w:rsidRPr="00000000" w:rsidDel="00000000">
        <w:rPr>
          <w:rtl w:val="0"/>
        </w:rPr>
        <w:t xml:space="preserve"> apakšpunktā</w:t>
      </w:r>
      <w:r w:rsidR="00000000" w:rsidRPr="00000000" w:rsidDel="00000000">
        <w:rPr>
          <w:rtl w:val="0"/>
        </w:rPr>
        <w:t xml:space="preserve"> minēto partnerības projektu ieviešanas kārtību un mehānismu, organizē izglītības iestāžu iesaisti partnerības projektos;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interaktīvās atbalsta platformas darbības uzsākšanai un nodrošināšanai nepieciešamās darbības, tai skaitā, ja attiecināms, izstrādā normatīvo regulējumu un datu apstrādes noteikumus, un veic ar pasākuma atbalstāmo darbību īstenošanu saistīto datu apstrādi, tai skaitā fizisko personu (piemēram, mērķa grupas izglītojamo, izglītojamo vecāku (personu, kas realizē aizgādību), šo noteikumu </w:t>
      </w:r>
      <w:r w:rsidR="00000000" w:rsidRPr="00000000" w:rsidDel="00000000">
        <w:rPr>
          <w:rtl w:val="0"/>
        </w:rPr>
        <w:t xml:space="preserve">23.3.1.</w:t>
      </w:r>
      <w:r w:rsidR="00000000" w:rsidRPr="00000000" w:rsidDel="00000000">
        <w:rPr>
          <w:rtl w:val="0"/>
        </w:rPr>
        <w:t xml:space="preserve"> apakšpunktā</w:t>
      </w:r>
      <w:r w:rsidR="00000000" w:rsidRPr="00000000" w:rsidDel="00000000">
        <w:rPr>
          <w:rtl w:val="0"/>
        </w:rPr>
        <w:t xml:space="preserve"> minēto speciālistu, izglītojamo mentoru, supervizoru, supervizējamo, iniciatīvu projektu un partnerības projektu dalībnieku) datu apstrādi;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projekta īstenošanas vadlīnijas sadarbības partneriem, tai skaitā sociālās atstumtības un priekšlaicīgas mācību pārtraukšanas riska identificēšanai projekta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16.12.2025. noteikumiem Nr. 787)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izveido projekta īstenošanas konsultatīvo padomi, kurā uzaicina piedalīties nozaru ministriju un sociālo partneru pārstāvjus, tai skaitā no Latvijas Darba devēju konfederācijas, Latvijas Pašvaldību savienības, pedagogu profesionālajām organizācijām un izglītības jomas sabiedriskajām organizācijām, kā arī nozares ekspertus. Projekta īstenošanas konsultatīvās padomes sastāvā novērotāju statusā var iekļaut pārstāvjus arī no citām organizācijām un institūcijām, tai skaitā no sadarbības iestādes un atbildīgās iestādes, Izglītības kvalitātes valsts dienesta, Latvijas Nacionālā kultūras centra. Projekta īstenošanas konsultatīvās padomes darbību nosaka finansējuma saņēmēja izstrādāts, apstiprināts un ar Izglītības un zinātnes ministriju kā nozares ministriju saskaņots nolikums.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16.12.2025. noteikumu Nr. 787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konsultatīvā padome izskata vismaz šādus jautājumus: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retāk kā reizi sešos mēnešos finansējuma saņēmēja sagatavotu ziņojumu par projekta īstenošanas progresu, tai skaitā par īstenotajiem mērķa grupas informēšanas pasākumiem,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noteikto rādītāju sasniegtajām vērtībām, īstenoto atbalsta pasākumu saturu un atbilstību mērķa grupas vajadzībām, par veiktajiem un nepieciešamajiem uzlabojumiem projekta īstenošanā, pievienojot arī sadarbības partneru un citu projekta īstenošanā iesaistīto pušu viedokļus;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pārrunā un saskaņo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minēto izvērtējumu darba uzdevumus (saturu) un izvērtējumu rezultātus (nodevumu);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vienojas par kritērijiem un principiem, kas apliecina, ka projektā attīstītā skolas-kopienas jeb pašvaldības izglītības ekosistēmas pieeja ir kvalitatīvi funkcionējoša;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priekšlikumus par veicamām izmaiņām projekta īstenošanā, ja ir konstatēti riski projekta ieviešanas kvalitātē;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izskata citus projekta īstenošanā būtiskus jautājumus.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16.12.2025. noteikumu Nr. 787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un sadarbības partneri pasākuma ietvaros īsteno projektu, kas nav saistīts ar saimnieciskās darbības veikšanu. Pasākuma ietvaros veiktās izmaksas, kas atbilstoši Komercdarbības atbalsta kontroles likumam klasificējamas kā komercdarbības atbalsts, nav attiecināmas.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16.12.2025. noteikumu Nr. 787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26-TA-1165</w:t>
    </w:r>
    <w:r>
      <w:br/>
    </w:r>
    <w:r w:rsidR="00000000" w:rsidRPr="00000000" w:rsidDel="00000000">
      <w:rPr>
        <w:rtl w:val="0"/>
      </w:rPr>
      <w:t xml:space="preserve">Izdrukāts 18.08.2026. 15.34 - 1.0.VK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26-TA-1165</w:t>
    </w:r>
    <w:r>
      <w:br/>
    </w:r>
    <w:r w:rsidR="00000000" w:rsidRPr="00000000" w:rsidDel="00000000">
      <w:rPr>
        <w:rtl w:val="0"/>
      </w:rPr>
      <w:t xml:space="preserve">Izdrukāts 18.08.2026. 15.34 - 1.0.VK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noteikumu_konsolidētā_versija_26-TA-1165.docx</dc:title>
</cp:coreProperties>
</file>

<file path=docProps/custom.xml><?xml version="1.0" encoding="utf-8"?>
<Properties xmlns="http://schemas.openxmlformats.org/officeDocument/2006/custom-properties" xmlns:vt="http://schemas.openxmlformats.org/officeDocument/2006/docPropsVTypes"/>
</file>