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noteikumi Nr. 67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2024. gada 23. janvārī (prot. Nr. 3 6.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Grozījumi Ministru kabineta 2022. gada 21. jūnija noteikumos Nr. 369 "Noteikumi par apsardzes darbības reģistru, apsardzes darbības reģistrāciju un prasībām apsardzes vadības centram"</w:t>
      </w:r>
    </w:p>
    <w:p w:rsidP="00000000" w:rsidRDefault="00000000" w:rsidR="00000000" w:rsidRPr="00000000" w:rsidDel="00000000">
      <w:pPr>
        <w:pStyle w:val="paragraph"/>
        <w:contextualSpacing w:val="0"/>
        <w:jc w:val="right"/>
        <w:ind w:left="482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i w:val="1"/>
          <w:rtl w:val="0"/>
        </w:rPr>
        <w:t xml:space="preserve">Izdoti saskaņā ar </w:t>
      </w:r>
      <w:r w:rsidR="00000000" w:rsidRPr="00000000" w:rsidDel="00000000">
        <w:rPr>
          <w:rStyle w:val="paragraph"/>
          <w:i w:val="1"/>
          <w:rtl w:val="0"/>
        </w:rPr>
        <w:t xml:space="preserve">Apsardzes darbības likuma</w:t>
      </w:r>
      <w:r w:rsidR="00000000" w:rsidRPr="00000000" w:rsidDel="00000000">
        <w:rPr>
          <w:rStyle w:val="paragraph"/>
          <w:i w:val="1"/>
          <w:rtl w:val="0"/>
        </w:rPr>
        <w:t xml:space="preserve"> 5. panta sesto daļu, 6. panta otro daļu, 10. panta trešo daļu un 11. panta septīto daļu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Izdarīt Ministru kabineta 2022. gada 21. jūnija noteikumos Nr. 369 "Noteikumi par apsardzes darbības reģistru, apsardzes darbības reģistrāciju un prasībām apsardzes vadības centram" (Latvijas Vēstnesis, 2022, 123. nr.) šādus grozījumus: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Svītrot 48.2.2. apakšpunktu.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Papildināt ar 48.2.3. apakšpunktu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"48.2.3. par saimnieciskās darbības apturēšanu vai izbeigšanu."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Svītrot 80. punktu.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4.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Papildināt ar 84.</w:t>
      </w:r>
      <w:r w:rsidR="00000000" w:rsidRPr="00000000" w:rsidDel="00000000">
        <w:rPr>
          <w:vertAlign w:val="superscript"/>
          <w:rtl w:val="0"/>
        </w:rPr>
        <w:t xml:space="preserve">1</w:t>
      </w:r>
      <w:r w:rsidR="00000000" w:rsidRPr="00000000" w:rsidDel="00000000">
        <w:rPr>
          <w:rtl w:val="0"/>
        </w:rPr>
        <w:t xml:space="preserve"> 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"84.</w:t>
      </w:r>
      <w:r w:rsidR="00000000" w:rsidRPr="00000000" w:rsidDel="00000000">
        <w:rPr>
          <w:vertAlign w:val="superscript"/>
          <w:rtl w:val="0"/>
        </w:rPr>
        <w:t xml:space="preserve">1</w:t>
      </w:r>
      <w:r w:rsidR="00000000" w:rsidRPr="00000000" w:rsidDel="00000000">
        <w:rPr>
          <w:rtl w:val="0"/>
        </w:rPr>
        <w:t xml:space="preserve"> Līdz 2024. gada 31. decembrim ziņas par komercdarbības veicēju saimnieciskās darbības apturēšanu vai izbeigšanu Valsts ieņēmumu dienests nosūta uz Valsts policijas oficiālo elektronisko adresi."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5.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Papildināt ar 84.</w:t>
      </w:r>
      <w:r w:rsidR="00000000" w:rsidRPr="00000000" w:rsidDel="00000000">
        <w:rPr>
          <w:vertAlign w:val="superscript"/>
          <w:rtl w:val="0"/>
        </w:rPr>
        <w:t xml:space="preserve">2</w:t>
      </w:r>
      <w:r w:rsidR="00000000" w:rsidRPr="00000000" w:rsidDel="00000000">
        <w:rPr>
          <w:rtl w:val="0"/>
        </w:rPr>
        <w:t xml:space="preserve"> 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"84.</w:t>
      </w:r>
      <w:r w:rsidR="00000000" w:rsidRPr="00000000" w:rsidDel="00000000">
        <w:rPr>
          <w:vertAlign w:val="superscript"/>
          <w:rtl w:val="0"/>
        </w:rPr>
        <w:t xml:space="preserve">2</w:t>
      </w:r>
      <w:r w:rsidR="00000000" w:rsidRPr="00000000" w:rsidDel="00000000">
        <w:rPr>
          <w:rtl w:val="0"/>
        </w:rPr>
        <w:t xml:space="preserve"> Šo noteikumu 48.2.3. apakšpunkts stājas spēkā 2025. gada 1. janvārī."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 Siliņa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Ašeradens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23-TA-2586</w:t>
    </w:r>
    <w:r>
      <w:br/>
    </w:r>
    <w:r w:rsidR="00000000" w:rsidRPr="00000000" w:rsidDel="00000000">
      <w:rPr>
        <w:rtl w:val="0"/>
      </w:rPr>
      <w:t xml:space="preserve">Izdrukāts 29.07.2026. 23.28 - 2.0.VK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23-TA-2586</w:t>
    </w:r>
    <w:r>
      <w:br/>
    </w:r>
    <w:r w:rsidR="00000000" w:rsidRPr="00000000" w:rsidDel="00000000">
      <w:rPr>
        <w:rtl w:val="0"/>
      </w:rPr>
      <w:t xml:space="preserve">Izdrukāts 29.07.2026. 23.28 - 2.0.VK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2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noteikumu_(grozījumu)_projekts_23-TA-2586.docx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