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apelācijas sūdzību administratīvajā lietā  Nr. A420266921 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22-TA-2511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