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tādas personas nošķiršana no citām personām Covid-19 infekcijas inkubācijas periodā dzīvesvietā vai uzturēšanās vietā ārstniecības personas uzraudzībā, kura ir bijusi ciešā kontaktā ar inficēto personu vai personu, par kuru ir pamatotas aizdomas, ka tā ir inficēta, lai veiktu nošķirtās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 – atbilstoši vakcīnas lietošanas instrukcijai vai Zāļu valsts aģentūras tīmekļvietnē publicētajai Vakcinācijas rokasgrāmatai saņemts primārajai vakcinācijai atbilstošs vakcīnas devu skaits (turpmāk – primārā vakcinācija) vai balstvakcinācijai atbilstošs devu skaits (turpmāk – balstvakcinācija);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pārslimojusī persona – persona, kurai, veicot RNS vai antigēna testu, ir apstiprināta Covid-19 diagnoze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SARS-CoV-2 antigēna (Ag) klātbūtnes noteikšanai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un kura neatbilst epidemioloģiski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MK 15.02.2022. noteikumiem Nr. 127; MK 01.03.2022. noteikumiem Nr. 149; 2.17., 2.19.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un mājas karantīnas nosacījumus) un novērš inficēšanās riskus apkārtējiem.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par konkrētajā pakalpojuma sniegšanas vietā noteiktajiem epidemioloģiskās drošības pasākumiem,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mājas karantīna vai izolācija vai kurām ir elpceļu infekcijas slimības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rekomendācija par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vai epidemioloģiski nedrošā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norādījums par maksimālo personu skaitu pakalpojuma sniegšanas vietā, ja tāds ir noteikts.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mazinātu Covid-19 infekcijas izplatības riskus, darba devējs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visu klātienē strādājošo darbinieku (amatpersonu) testēšanu (tai skaitā ar Covid-19 rutīnas skrīninga testu). Šādā gadījumā testēšanas izmaksas tiek segtas no darba devēja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 darbiniekus, kas pēdējo triju dienu laikā darbavietā bijuši ciešā kontaktā ar Covid-19 inficētu personu, vai darbiniekus, par kuriem ir pamatotas aizdomas, ka tie ir inficēti, un organizēt šo kontaktpersonu skrīninga testēšanu ar antigēna testu katru reizi pirms darba dienas vai maiņas uzsākšanas septiņas kalendāra dienas pēc kontakta ar inficēto personu. Ja darbavietā netiek veikta minēto kontaktpersonu ikdienas skrīninga testēšana, tās ievēro mājas karantīnu un, ja nepieciešams, informē ģimenes ārstu, lai saņemtu darbnespējas 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Organizējot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darbinieku testēšanu, darba devējs nosaka iekšējo kārtību Covid-19 skrīninga veikšanai darba vietā un iekļauj to iekšējās kontroles sistēmā epidemioloģiskās drošības pasākumu īstenošanai, tai skaitā aprakstot testu veikšanas un to rezultātu paziņošanas procedūru, kā arī kontroles procedūru un rīcību pozitīva Covid-19 testa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Distancēšanās nodrošināšanai tiek veikti šādi pasākumi atbilstoši centra tīmekļvietnē publicētām rekomendācijām: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metru fiziskas distances nodrošināšana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cilvēku plūsmas organizēšana un kontrole,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cilvēku grupu savstarpējas sastapšanās novēršana,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attālinātā darba organizēšana un veikšana, kā arī attālinātu saimniecisko vai publisko pakalpojumu sniegšana un izmantošana atbilstoši iespējām un darba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iekštelpās, ja telpā atrodas vairāk par vienu personu, tiek lietota sejas maska,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plašsaziņas līdzekļu raidījumos, ja raidījumā piedalās ne vairāk kā 20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MK 15.02.2022. noteikumiem Nr. 127; 17.13. apakšpunkts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tādā veidā,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izvērtē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kurus saskaņā ar šiem noteikumiem var sniegt tikai epidemioloģiski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darbinieki (amatpersonas), kuriem ir paaugstināta iespēja inficēties, atrodoties tiešā saskarsmē un kontaktējoties ar lielu skaitu personu, kuru veselības stāvoklis nav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(amatpersonu) klātienes darba (amata, dienesta) pienākumi, kuri ir kritiski svarīgi sabiedrībai, kā arī uzņēmuma vai iestādes darbības nepārtrauktības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šajos noteikumos nav noteikts citādi, tad darbinieki (amatpersonas), kā arī personas, kas nodarbinātas uz ārpakalpojuma līguma pamata, savus darba pienākumus, ieskaitot mācību praksi, amata apguvi un brīvprātīgā darbu, veic tikai ar derīgu vakcinācijas vai pārslimošanas sertifikātu, ja viņu darba pienākumi saistīti ar iespējamu risku citu cilvēku veselībai un viņi ir iesaistīti šādu darbu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sniedz veselības aprūpes pakalpojumu, nonākot tiešā kontaktā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kas sniedz ilgstošas sociālās aprūpes pakalpojumus, nonākot tiešā kontaktā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vietu pārvaldes darbinieki (amatpersonas);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kuru pamatpienākums ir publisko pakalpojumu sniegšana tiešā saskarē ar pakalpojuma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kas sniedz pakalpojumus tiešā saskarē ar pakalpojuma saņēmēju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pie darba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personu, kā arī to darbinieku, kuram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darba devējs ir noteicis vakcinācijas vai pārslimošanas sertifikāta nepieciešamību, ja persona nav uzrādījusi derīgu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devējs ir informējis darbinieku (amatpersonu), ka darba pienākumu veikšanai nepieciešams vakcinācijas vai pārslimošanas sertifikāts, darbinieka (amatpersonas) pienākums ir uzsākt vakcināciju ne vēlāk kā 10 dienu laikā no minētās informācijas saņemšanas un to pabeigt ne vēlāk kā septiņas dienas pēc vakcīnas lietošanas instrukcijā norādītā īsākā termiņa. Ja darbinieks (amatpersona) vakcināciju nav uzsācis vai pabeidzis noteiktajā termiņā, darba devējs darbinieku (amatpersonu) atstādina no darba vai amata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valstī ir izsludināta ārkārtējā situācija, darba devējs ārkārtējās situācijas laikā un divus mēnešus pēc ārkārtējās situācijas izbeigšanās ir tiesīgs nodarbināt personu bez obligātās veselības pārbaudes veikšanas atbilstoši normatīvajiem aktiem, kas regulē obligātās veselības pārbaudes veikšanas kārtību, ja persona nav veikusi periodisko veselības pārbaudi darba devēja noteiktajā laikā (termiņā) saistībā ar Covid-19 infekcijas riskiem. Izņēmums neattiecas uz pirmreizējo un ārpuskārtas veselības pārbaudi, kā arī uz periodisko veselības pārbaudi personām, kuras nodarbinātas darbā īpašos apstākļos atbilstoši </w:t>
      </w:r>
      <w:r w:rsidR="00000000" w:rsidRPr="00000000" w:rsidDel="00000000">
        <w:rPr>
          <w:rtl w:val="0"/>
        </w:rPr>
        <w:t xml:space="preserve">Ministru kabineta 2009. gada 10. marta noteikumu Nr. 219 "Kārtība, kādā veicama obligātā veselības pārbaude"</w:t>
      </w:r>
      <w:r w:rsidR="00000000" w:rsidRPr="00000000" w:rsidDel="00000000">
        <w:rPr>
          <w:rtl w:val="0"/>
        </w:rPr>
        <w:t xml:space="preserve">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Epidemioloģiski drošā vidē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(izņemot bērnus līdz 18 gadu vecumam) klātbūtne, kuras neatbilst epidemioloģiski drošai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nosacījumi attiecībā uz derīga vakcinācijas vai pārslimošanas sertifikāta esību pakalpojumu saņemšanai vai dalībai pasākumos netiek piemēroti attiecībā uz bērniem līdz 18 gadu vecumam un personām, kas uzrāda Ukrainas izdotu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epidemioloģiski drošās vides, tajās tiek piemērotas vispārējās un speciālās epidemioloģiskās prasības (atbilstoši epidemioloģiski nedrošajai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 vai pasākums noris gan epidemioloģiski drošā, gan epidemioloģiski nedrošā vidē, pakalpojuma sniedzējs nodrošina, ka attiecīgās drošības vides ir fiziski norobežotas un dažādās drošības vidēs esošās apmeklētāju plūsmas nepārklājas visā pakalpojuma vai pasākuma norises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Vienlaicīgi atļauts pulcēties: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privātos pasākumos līdz 50 personām, izņemot kāzu svinības, bēru un kristību ceremonijas, kuru laikā atļauts pulcēties līdz 250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publiskos pasākumos, tai skaitā aizsargātas miermīlīgas pulcēšanās brīvības izpausmēs (sapulcēs, gājienos un piketos) līdz 3 000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Kultūras ministrijas vai Izglītības un zinātnes ministrijas ierosinājuma atsevišķi valstiski nozīmīgi kultūras vai sporta pasākumi var noritēt, neievērojot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noteikto cilvēku skaitu, ja tiek nodrošināts, ka pasākuma vietā vienlaikus atrodas ne vairāk kā 60 % no maksimālā apmeklētāju skaita un pasākuma epidemioloģiskās drošības protokols ir saskaņots ar centru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 Sadarbspējīga sertifikāta vai testa neesība neatbrīvo no pienākuma piedalīties pirmstiesas izmeklēšanā, tiesas procesā vai kriminālsodu izpildē un pildīt citus normatīvajos aktos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sniegšanas, publisko pasākumu norises un amatieru kolektīvu nodarbību organizēšanas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127 redakcijā; apakšnodaļas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Iekštelpās tikai epidemioloģiski drošā vidē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un saņemt saimnieciskos pakalpojumus, kas saistīti ar izklaidi (tostarp diskotēkās, naktsklubos), azartspēlēm, derībām un atrakcijām (tostarp akvaparkos, izklaides un atrakciju centros, batutu parkos), sportu un sabiedrisko ēdināšanu;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un saņemt individuālos pakalpojumus, kuru saņemšanas laikā netiek lietota sejas maska un ir ciešs kontakts ar pakalpojuma saņēmēju;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un piedalīties publiskos pasākumos, kā arī amatieru mākslas un sporta kolektīvu nodarbībās.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Citos šo noteikumu </w:t>
      </w:r>
      <w:r w:rsidR="00000000" w:rsidRPr="00000000" w:rsidDel="00000000">
        <w:rPr>
          <w:rtl w:val="0"/>
        </w:rPr>
        <w:t xml:space="preserve">45.</w:t>
      </w:r>
      <w:r w:rsidR="00000000" w:rsidRPr="00000000" w:rsidDel="00000000">
        <w:rPr>
          <w:rtl w:val="0"/>
        </w:rPr>
        <w:t xml:space="preserve"> punktā neminētos gadījumos pakalpojuma sniedzējam ir tiesības izvēlēties pakalpojumu klātienē sniegt epidemioloģiski drošā vidē, izņemot gadījumus, ja pakalpojumu nav iespējams sniegt attālināti un pakalpojuma nesniegšana rada risku cilvēka pamattiesību nodrošināšanai vai sabiedrības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punkta nosacījumi netiek piemēroti pakalpojumiem valsts akciju sabiedrības "Starptautiskā lidosta "Rīga"" lidostas termināļos, ieslodzījuma vietās, sabiedriskās ēdināšanas pakalpojumiem līdzņemšanai, ēdināšanas pakalpojumiem sporta komandu dalībniekiem to uzturēšanās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Iekštelpās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 Informāciju par maksimālo apmeklētāju skaitu izvieto pie tirdzniecības vietas vai tirgus paviljona durvīm.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Šajos noteikumos minētās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nosacījumi par maksimālo apmeklētāju skaitu neattiecas uz tirdzniecības vietām valsts akciju sabiedrības "Starptautiskā lidosta "Rīga"" termināļos.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atrodas pašizolācijā;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mājas karantīnas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 MK 15.02.2022. noteikumiem Nr. 127; MK 22.02.2022. noteikumiem Nr. 142; 70.6.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Transportlīdzekļos ir atļauts uzstādīt nesertificētu vai nemarķētu caurspīdīga materiāla (piemēram, plastikāta) aizsargkonstrukciju, kas norobežo transportlīdzekļa vadītāja sēdvietu no pasažieru sēdvietām vai transportlīdzekļa priekšējās un aizmugurējās sēdvietas. Aizsargkonstrukcijas esība neierobežo pasažieru skaitu transportlīdzeklī. Ja šāda aizsargkonstrukcija ir uzstādīta,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98.1.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vakcinācijas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vakcinācijas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piedalītos izglītības procesā un tā nodrošināšanā, šajā punktā norādītajām personām ir nepieciešams vakcinācijas vai pārslimošanas sertifikāts, kuru uzrāda par izglītības procesa īstenošanu atbildīgajai personai: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vidējās izglītības (tai skaitā interešu izglītības, profesionālās ievirzes izglītības, profesionālās tālākizglītības, profesionālās pilnveides programmās) un augstākās izglītības (izņemot akadēmisko personālu, kas neierodas Latvijas Republikas teritorijā) pakāpē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nodarbinātajiem;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studējošajiem (izņemot studējošos studiju programmās, kas tiek īstenotas tālmācības formā). Ārvalsts studējošais studiju procesā var piedalīties attālināti bez derīga vakcinācijas vai pārslimošanas sertifikāta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sniedzējiem, kas līgumattiecību izpildes laikā pakalpojuma sniegšanas vietā nonāk saskarē ar izglītojamiem (tai skaitā ēdināšanas, transporta, uzkopšanas pakalpojumu 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kuras piedalās izglītības procesā un tā nodrošināšanā, ir pienākums veikt rutīnas skrīninga testu, tostarp ārpus izglītības iestādes, ja to paredz centra tīmekļvietnē publicētais algoritms. Par pozitīvu rutīnas skrīninga testa rezultātu nekavējoties informē darba devēju, izglītības iestādi vai izglītības programmas īstenotāju tā noteiktajā kārtībā. Nepilngadīgo izglītojamo likumiskajiem pārstāvjiem ir pienākums ārpus izglītības iestādes nodrošināt izglītojamo rutīnas skrīninga testa veikšanu un par rezultātu informēt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(izņemot profesionālās tālākizglītības un profesionālās pilnveides programmas). Izglītības iestādes vadītājs, izvērtējot epidemioloģisko situāciju, ir tiesīgs pieņemt ar dibinātāju saskaņotu pamatotu lēmumu (valsts vai valsts augstskolu dibinātas vispārējās un profesionālās izglītības iestādes vadītājs pieņem lēmumu bez saskaņošanas ar dibinātāju)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kas grozīta ar MK 15.02.2022. noteikumiem Nr. 127; 105.1.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laboratorijām nodrošina transporta loģistiku izglītības iestāžu skrīningam nepieciešamo materiālu piegādei un paraugu savākšanai no to teritorijā esošajām konkrētajām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rotācijas kārtībā ne vairāk kā piecas darbdienas mēnesī pamatizglītības un vidējās izglītības pakāpē (izņemot vispārējās pamatizglītības 1.–6. klasi);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pamata un vidējās izglītības pakāpes izglītojamiem, izvērtējot attiecīgās klases (grupas, kursa) mācību priekšmetu pedagogu un citu izglītības iestādē nodarbināto pieejamību kvalitatīva mācību procesa īstenošanai un nodrošināšanai klātienē.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 MK 15.02.2022. noteikumiem Nr. 127; 109.2.6. un 109.2.7. apakšpunkts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109.2.7.</w:t>
      </w:r>
      <w:r w:rsidR="00000000" w:rsidRPr="00000000" w:rsidDel="00000000">
        <w:rPr>
          <w:rtl w:val="0"/>
        </w:rPr>
        <w:t xml:space="preserve"> apakšpunktā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par epidemioloģiskās drošības pasākumu īstenošanu atbildīgo personu, kā arī nosaka kārtību, kādā tiek ievērotas epidemioloģiskās drošības prasības, tai skaitā: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izglītojamo un nodarbināto testēšanu;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internāta un ēdināšanas pakalpojumus;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113.1. un 113.2.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un atrašanos izolācijā vai par izglītojamā atrašanos mājas karantīnā.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 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ārvalsts studējošajam nav vakcinācijas vai pārslimošanas sertifikāta, informē studējošo par nepieciešamību veikt testu atbilstoši koledžas vai augstskolas noteiktajai kārtībai, un viņš koledžas vai augstskolas dienesta viesnīcā var uzturēties ne ilgāk kā 60 dienas kopš ierašanās Latvijas Republikā studiju programmas apguvei klātienē, ja dienesta viesnīcas iedzīvotāju plūsmas nepārklājas un tiek nodrošināta to darbības atsevišķa uzraudzība;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MK 15.02.2022. noteikumiem Nr. 127; 118.2., 118.3. un 118.4. apakšpunkta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organizēšanā ievēro piesardzības pasākumus, kas noteikti Valsts izglītības satura centra vadlīnijās bērnu nometņu organizētājiem. Bērnu nometnē ir noteikta atbildīgā persona un izstrādāta procedūra rīcībai, ja nometnes dalībnieku vai darbinieku vidū konstatēta saslimšana ar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no 01.03.2022. ar MK 15.02.2022. noteikumiem Nr. 127;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w:t>
      </w:r>
      <w:r w:rsidR="00000000" w:rsidRPr="00000000" w:rsidDel="00000000">
        <w:rPr>
          <w:rtl w:val="0"/>
        </w:rPr>
        <w:t xml:space="preserve">109.2.5.</w:t>
      </w:r>
      <w:r w:rsidR="00000000" w:rsidRPr="00000000" w:rsidDel="00000000">
        <w:rPr>
          <w:rtl w:val="0"/>
        </w:rPr>
        <w:t xml:space="preserve">, 109.2.6. un 109.2.7.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1</w:t>
      </w:r>
      <w:r w:rsidR="00000000" w:rsidRPr="00000000" w:rsidDel="00000000">
        <w:rPr>
          <w:rtl w:val="0"/>
        </w:rPr>
        <w:t xml:space="preserve">09.2.5., 109.2.6. un 109.2.7.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notiek epidemioloģiski drošā vidē, izņemot treniņus bērniem līdz 18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notiek epidemioloģiski drošā vidē, izņemot sacensības bērniem līdz 18 gadu vecumam, kā arī šo noteikumu </w:t>
      </w:r>
      <w:r w:rsidR="00000000" w:rsidRPr="00000000" w:rsidDel="00000000">
        <w:rPr>
          <w:rtl w:val="0"/>
        </w:rPr>
        <w:t xml:space="preserve">138.</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iekštelpās, kuros tiek nodrošināta visu to organizēšanā un norisē iesaistīto personu pilnīga nošķiršana no pasākuma organizēšanā un norisē neiesaistītām personām, drīkst norisināties arī epidemioloģiski nedrošā vidē, un dalībai tajos Latvijas Republikā drīkst ieceļot arī personas no šo noteikumu </w:t>
      </w:r>
      <w:r w:rsidR="00000000" w:rsidRPr="00000000" w:rsidDel="00000000">
        <w:rPr>
          <w:rtl w:val="0"/>
        </w:rPr>
        <w:t xml:space="preserve">146.</w:t>
      </w:r>
      <w:r w:rsidR="00000000" w:rsidRPr="00000000" w:rsidDel="00000000">
        <w:rPr>
          <w:rtl w:val="0"/>
        </w:rPr>
        <w:t xml:space="preserve"> punktā minētajām 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no īpaši augsta riska valstīm (valstīm, kurās ir konstatēta tāda epidemioloģiskā situācija, tai skaitā īpaši augsta saslimstība ar Covid-19 infekciju vai sabiedrības veselībai bīstamo SARS-CoV-2 vīrusa celmu strauja izplatīšanās, kas var radīt nopietnu sabiedrības veselības apdraudējumu),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starptautiskā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Persona, kurai nav vakcinācijas vai pārslimošanas sertifikāta, pirms iekāpšanas starptautiskā pārvadātāja transportlīdzeklī uzrāda testēšanas sertifikātu vai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pārvadātājs ir tiesīgs tai atteikt iekāpšanu transportlīdzeklī.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pēc Valsts robežsardzes vai Valsts policijas pārstāvja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Ieceļojot Latvijas Republikā starptautiskajā lidostā "Rīga", personai (tai skaitā arī personām, kurām ir sadarbspējīgs vakcinācijas vai pārslimošanas sertifikāts) tiek nodrošināta iespēja bez maksas veikt RNS testu starptautiskās lidostas "Rīga"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personām.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Ukrainas pilsoņiem un viņu ģimenes locekļiem, kuri izceļo no Ukrainas (tieši vai netieši) saistībā ar Krievijas Federācijas izraisīto militāro iebrukumu tajā.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127; MK 01.03.2022. noteikumiem Nr. 149)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neattiecas uz personu, kas ieceļo Latvijas Republikā neatliekami nepieciešamu nodarbinātības, tiesībsargājošo institūciju (prokuratūras, tiesas) noteikto pienākumu vai uzaicinājumu izpildei, mācību, studiju, ģimenes apvienošanas, medicīnas pakalpojumu saņemšanas, tranzīta vai nepilngadīgo bērnu pavadīšanas nolūkā, kā arī lai atgrieztos pastāvīgajā dzīvesvietā vai dotos uz bērēm vai ieceļo citu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no 01.03.2022. ar MK 15.02.2022. noteikumiem Nr. 127;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(184.1., 184.2. un 184.4. apakšpunkts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mājas karantīnas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netiek piemērots līdz 31.03.2022., sk. 345.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ir apstiprināta inficēšanās, vai persona, par kuru ir pamatotas aizdomas, ka tā ir inficēta ar SARS-CoV-2 vīrusu, ieskaitot personas ar pozitīvu antigēna testa rezultātu, atrodas izolācijā: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izolāciju pārtrauc tikai ar ārstējošā ārsta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Darbinieks (amatpersona) vai izglītojamā asistents,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astotajā dienā, ja vismaz 24 stundas pirms darba pienākumu atsākšanas darbiniekam (amatpersonai) vai izglītojamā asistentam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kuram ir apstiprināta inficēšanās ar SARS-CoV-2 vīrusu vai ir pamatotas aizdomas par inficēšanos, ko apliecina pozitīvs antigēna tests (tai skaitā paštests), var neievērot šo noteikumu </w:t>
      </w:r>
      <w:r w:rsidR="00000000" w:rsidRPr="00000000" w:rsidDel="00000000">
        <w:rPr>
          <w:rtl w:val="0"/>
        </w:rPr>
        <w:t xml:space="preserve">189.</w:t>
      </w:r>
      <w:r w:rsidR="00000000" w:rsidRPr="00000000" w:rsidDel="00000000">
        <w:rPr>
          <w:rtl w:val="0"/>
        </w:rPr>
        <w:t xml:space="preserve"> punkta nosacījumus, lai veiktu darba pienākumus klātienē, ja tiek ievērotas šādas prasības un pagājis attiecīgs dienu skaits kopš inficēšanās gadījuma vai aizdomu apstiprināšanās: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pienākumus uzsāk ne agrāk kā ceturtajā dienā, ja vismaz 24 stundas pirms darba pienākumu atsākšanas darbiniekam (amatpersonai) nav slimības pazīmju un to viņš apliecina darba devējam;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agrāk kā trešajā dienā darbinieks (amatpersona) veic RNS vai antigēna testu, un testa rezultāts ir negatīvs;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lieto ne zemākas klases kā FFP2 respiratoru bez vārsta, ja telpā atrodas vairāk par vienu personu;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Izglītojamais, kuram ir apstiprināta inficēšanās ar SARS-CoV-2 vīrusu vai ir pamatotas aizdomas par inficēšanos, ko apliecina pozitīvs antigēna tests (tai skaitā paštests), var neievērot izolācijas nosacījumus, lai piedalītos klātienes izglītības procesā pirmsskolas, pamata, vidējās un augstākās izglītības pakāpē, tai skaitā interešu izglītības un profesionālās ievirzes izglītības programmās (izņemot profesionālās tālākizglītības un profesionālās pilnveides programmas), vai lai klātienē saņemtu bērnu uzraudzības pakalpojumu, ja kopš inficēšanās vai aizdomu apstiprināšanās pagājušas ne mazāk kā septiņas dienas un vismaz 24 stundas pirms atgriešanās klātienes izglītības procesā vai bērnu uzraudzības pakalpojuma sniegšanas vietā viņam nav slimības pazīmju.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vai personu, par kuru ir pamatotas aizdomas, ka tā ir inficēta ar SARS-CoV-2 vīrusu, ieskaitot personas ar pozitīvu antigēna testa rezultātu, nosaka septiņas dienas ilgu mājas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Darbinieks (amatpersona),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līdz septītajai dienai kopš pēdējā kontakta ar inficēto personu vai personu, par kuru ir pamatotas aizdomas par inficēšanos, tiek ievērots viens no šādiem Covid-19 testēšanas algoritmiem un izpildītas attiecīgas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iespējami ātrāk pēc pēdējā kontakta ar inficēto personu veic RNS vai antigēna testu un līdz negatīva testa rezultāta saņemšanai ievēro mājas karantīnu. Trešajā vai ceturtajā dienā veic atkārtotu RNS vai antigēna testu, kā arī: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ne zemākas klases kā FFP2 respiratoru bez vārsta, ja telpā atrodas vairāk par vienu personu;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neveido ciešus kontaktus ar citiem cilvēkiem, neapmeklē sabiedriskas vietas un izvairās izmantot sabiedrisko transportu;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kopš pēdējā kontakta ar inficēto personu pirms darba dienas vai maiņas darba devēja vai iestādes vadītāja norīkotas atbildīgās personas uzraudzībā veic skrīninga testēšanu ar antigēna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Darbinieks (amatpersona), kurš iesaistīts sabiedrībai svarīgu funkciju īstenošanā, kā arī cilvēku veselības aizsardzības, drošības, ekonomiskās vai sociālās labklājības nodrošināšanā un kura darba pienākumu pārtraukšana būtiski ietekmētu valsts un sabiedrības pamatfunkciju īstenošanu, un kurš ir noteikts kā kontaktpersona, var neievērot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punktā minētos nosacījumus, lai veiktu darba pienākumus, ja piecas līdz septiņas dienas pēc pēdējā kontakta ar inficēto personu darbinieks (amatpersona) veic RNS vai antigēna testu un testa rezultāts ir negatīvs, un:</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septiņas dienas lieto ne zemākas klases kā FFP2 respiratoru bez vārsta, ja telpā atrodas vairāk par vienu personu;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septiņas dienas neveido ciešus kontaktus ar citiem cilvēkiem, neapmeklē sabiedriskas vietas un neizmanto sabiedrisko transportu.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kas grozīta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Mājas karantīnas nosacījumus, lai veiktu darba pienākumus vai piedalītos studiju procesā klātienē, var neievērot šādas kontaktpersonas: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iestādē nodarbinātais vai izglītojamā asistents (pirmsskolas, pamata un vidējās izglītības pakāpē, tai skaitā interešu izglītības un profesionālās ievirzes izglītības programmās (izņemot profesionālās tālākizglītības un profesionālās pilnveides programmas)), ja tas veic rutīnas skrīninga testu atbilstoši centra algoritmam;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koledžās un augstskolās studējošais, nodarbinātais vai izglītojamā asistents, ja tas septiņu dienu laikā kopš pēdējā kontakta ar inficēto personu pirms katras klātienes darba dienas vai klātienes studiju dienas sākuma veic skrīninga testēšanu darba devēja vai iestādes vadītāja norīkotas atbildīgās personas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 punkts tiek piemērots līdz 31.03.2022., sk. 346. punktu)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Izglītojamais: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ir saistīts ar Covid-19 gadījumu mājsaimniecībā, var neievērot mājas karantīnas nosacījumus, lai piedalītos klātienes izglītības procesā vai klātienē saņemtu bērnu uzraudzības pakalpojumu, ja kopš pēdējā kontakta ar inficētu personu pagājušas ne mazāk kā septiņas dienas;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pakāpē, tai skaitā interešu izglītības un profesionālās ievirzes izglītības programmās, kurš noteikts kā kontaktpersona, ja kontakts ar inficētu personu nav saistīts ar Covid-19 gadījumu mājsaimniecībā, var neievērot mājas karantīnas nosacījumus, lai piedalītos klātienes izglītības procesā vai klātienē saņemtu bērnu uzraudzības pakalpojumu;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pamata un vidējās izglītības pakāpē, tai skaitā interešu izglītības un profesionālās ievirzes izglītības programmās (izņemot profesionālās tālākizglītības un profesionālās pilnveides programmas), var neievērot mājas karantīnas nosacījumus, lai piedalītos klātienes izglītības procesā, ja tiek veikta izglītojamo rutīnas skrīninga testēšana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kas grozīta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01.03.2022. noteikumiem Nr. 149)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Kontaktpersonas statusu var nepiemērot personām, kas: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saņēmušas primāro vakcināciju atbilstoši vakcīnas lietošanas instrukcijai un Valsts zāļu aģentūras tīmekļvietnē publicētajai Vakcinācijas rokasgrāmatai un kopš pēdējās vakcīnas devas saņemšanas dienas ir pagājušas ne vairāk kā 150 dienas vai pēc </w:t>
      </w:r>
      <w:r w:rsidR="00000000" w:rsidRPr="00000000" w:rsidDel="00000000">
        <w:rPr>
          <w:i w:val="1"/>
          <w:rtl w:val="0"/>
        </w:rPr>
        <w:t xml:space="preserve">Jansen</w:t>
      </w:r>
      <w:r w:rsidR="00000000" w:rsidRPr="00000000" w:rsidDel="00000000">
        <w:rPr>
          <w:rtl w:val="0"/>
        </w:rPr>
        <w:t xml:space="preserve"> ražotās pret Covid-19 vakcīnas saņemšanas – ne vairāk kā 60 dienas;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saņēmušas balstvakcināciju;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uzrādīt derīgu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15.02.2022. noteikumiem Nr. 127)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Ģimenes ārsti, kuri ir līgumattiecībās ar Nacionālo veselības dienestu, sazinās ar konkrētā ģimenes ārsta pacientu sarakstā reģistrētajiem pret Covid-19 nevakcinētajiem pacientiem vecumā no 60 gadiem, lai aicinātu pacientus uzsākt vakcināciju pret Covid-19 ģimenes ārsta prakses vietā,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pašvaldība, izmantojot ģimenes ārsta nodotos datus un pašvaldības rīcībā esošos personu datus (kontaktinformāciju), nodrošina saziņu ar pacientiem vecumā no 60 gadiem, kuri nav vakcinēti pret Covid-19, lai aicinātu pacientus veikt vakcināciju pret Covid-19 ģimenes ārsta prakses vietā, ģimenes ārsta sadarbības iestādē vai,  ja pacients ir vecumā no 70 gadiem, – pacienta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ģimenes ārsta pieprasījuma, kurš ir līgumattiecībās ar Nacionālo veselības dienestu, vai ģimenes ārsta sadarbības iestādes pieprasījuma pašvaldība nodrošina transportu, lai nogādātu pacientus vecumā no 60 gadiem, kuri nav vakcinēti pret Covid-19, vakcinācijas pakalpojuma saņemšanai vai ģimenes ārstu vakcinācijas pakalpojuma sniegšanai pacienta dzīvesvietā, ja pacients ir vecumā no 70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pakalpojuma sniedzējs, ar kuru Nacionālais veselības dienests ir noslēdzis līgumu, vai Valsts asinsdonoru centrs. Vakcīnu un vakcinācijai nepieciešamo piederumu loģistikas pakalpojumus nodrošina zāļu lieltirgotavas, ar kurām Nacionālais veselības dienests ir noslēdzis attiecīgu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01.03.2022. noteikumu Nr. 149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sadarbībā ar ģimenes ārstiem un ārstniecības iestādēm, kas iesaistītas vakcinācijā pret Covid-19, organizē un koordinē savā administratīvajā teritorijā esošo riska grupu vakcinācijas procesu, tai skaitā iesaistoties riska grupu pārstāvju apzināšanā, informēšanā, transporta un telpu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vai antigēna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 MK 01.03.2022. noteikumiem Nr 149; 221.2. apakšpunkta jaunā redakcija stājas spēkā 07.03.2022.,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vai antigēna testa datums, ar kuru apstiprināta inficēšanās;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01.03.2022. noteikumiem Nr. 149; 223.4 apakšpunkta jaunā redakcija stājas spēkā 07.03.2021.,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stacionāro un intensīvās terapijas pakalpojumu pieejamību visā valsts teritorijā, ja medicīnā iestājas ārkārtējā situācija, ar Valsts operatīvās medicīniskās komisijas lēmumu apstiprinātās vadošās ārstniecības iestādes koordinē resursu pieejamību stacionārajās ārstniecības iestādēs savās sadarbības teritorijās, tai skaitā organizējot pacientu pārvietošanu. Ja aizņemto intensīvās terapijas gultas vietu skaits sadarbības teritorijā pārsniedz 90 %, vadošās ārstniecības iestādes koordinē intensīvās terapijas resursu pieejamību stacionārajās ārstniecības iestādēs starp sadarbības teritorijām, organizējot pacientu pārvešanu uz citu sadarbības teritoriju stacionāriem, kur ir zemāka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medicīnā iestājas ārkārtējā situācija, ārstniecības iestādes vadītājs, izvērtējot pieejamos resursus, organizē ārstniecības iestādes darbu, vienlaikus sadarbojoties ar vadošo ārstniecības iestādi, lai nodrošinātu veselības aprūpes pakalpojumu pieejamības nepārtrauktību pieaugošas stacionēto pacientu plūsmas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iestādes atbilstoši šo noteikumu </w:t>
      </w:r>
      <w:r w:rsidR="00000000" w:rsidRPr="00000000" w:rsidDel="00000000">
        <w:rPr>
          <w:rtl w:val="0"/>
        </w:rPr>
        <w:t xml:space="preserve">243.</w:t>
      </w:r>
      <w:r w:rsidR="00000000" w:rsidRPr="00000000" w:rsidDel="00000000">
        <w:rPr>
          <w:rtl w:val="0"/>
        </w:rPr>
        <w:t xml:space="preserve"> punktā noteiktajiem kritērijiem pacientu prioritizēšanu uzsāk, ja ir sasniegts intensīvās terapijas resursu maksimālais piepildījums visā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punkta jaunā redakcija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113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Līdz 2022. gada 25. augustam papildu mācību pasākumus un pēcpārbaudījumus atbilstoši Ministru kabineta 2022. gada 11. janvāra noteikumiem Nr. 11 "Kārtība, kādā izglītojamie tiek uzņemti vispārējās izglītības programmās un atskaitīti no tām, kā arī obligātās prasības izglītojamo pārcelšanai nākamajā klasē" organizē arī 10. un 11. klases izglītojamiem visos mācību priekšmetos (kursos) (izņemot mācību priekšmetus (kursus), no kuriem izglītojamais ir atbrīvots), kuros izglītojamā mācību snieguma vērtējums mācību gada noslēgumā ir bijis zemāks par četrām ballēm vai nav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punkts, </w:t>
      </w:r>
      <w:r w:rsidR="00000000" w:rsidRPr="00000000" w:rsidDel="00000000">
        <w:rPr>
          <w:rtl w:val="0"/>
        </w:rPr>
        <w:t xml:space="preserve">184.1.</w:t>
      </w:r>
      <w:r w:rsidR="00000000" w:rsidRPr="00000000" w:rsidDel="00000000">
        <w:rPr>
          <w:rtl w:val="0"/>
        </w:rPr>
        <w:t xml:space="preserve">, </w:t>
      </w:r>
      <w:r w:rsidR="00000000" w:rsidRPr="00000000" w:rsidDel="00000000">
        <w:rPr>
          <w:rtl w:val="0"/>
        </w:rPr>
        <w:t xml:space="preserve">184.2.</w:t>
      </w:r>
      <w:r w:rsidR="00000000" w:rsidRPr="00000000" w:rsidDel="00000000">
        <w:rPr>
          <w:rtl w:val="0"/>
        </w:rPr>
        <w:t xml:space="preserve">, </w:t>
      </w:r>
      <w:r w:rsidR="00000000" w:rsidRPr="00000000" w:rsidDel="00000000">
        <w:rPr>
          <w:rtl w:val="0"/>
        </w:rPr>
        <w:t xml:space="preserve">184.4.</w:t>
      </w:r>
      <w:r w:rsidR="00000000" w:rsidRPr="00000000" w:rsidDel="00000000">
        <w:rPr>
          <w:rtl w:val="0"/>
        </w:rPr>
        <w:t xml:space="preserve"> apakšpunkts un </w:t>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punkts netiek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punkts un </w:t>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191.</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tiek piemērots līdz 2022.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vakcinācijas vai pārslimošanas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No 2022. gada 1. marta līdz 31. martam izglītības iestādes vadītājs sadarbībā ar izglītības iestādes padomi, izvērtējot epidemioloģisko situāciju, var pieņemt pamatotu lēmumu par nemedicīnisku (auduma) aizsegu nelietošanu vispārējas pamatizglītības programmas 1.–3. klases izglītojamiem (tai skaitā interešu izglītības un profesionālās ievirzes izglītības programmās) izglītības procesā iekštelpās.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127 redakcijā; punkts stājas spēkā 01.03.2022.,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Līdz 2022. gada 31. martam netiek piemēroti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minētie nosacījumi attiecībā uz nodarbinātajiem Ukrainas pilsoņiem vai viņu ģimenes locekļiem, kuri izceļojuši no Ukrainas saistībā ar Krievijas Federācijas izraisīto militāro iebrukumu tajā.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atbilstoši šiem noteikumiem darba pienākumu veikšanai nepieciešams vakcinācijas vai pārslimošanas sertifikāts, no 2022. gada 1. aprīļa šo noteikumu </w:t>
      </w:r>
      <w:r w:rsidR="00000000" w:rsidRPr="00000000" w:rsidDel="00000000">
        <w:rPr>
          <w:rtl w:val="0"/>
        </w:rPr>
        <w:t xml:space="preserve">349. </w:t>
      </w:r>
      <w:r w:rsidR="00000000" w:rsidRPr="00000000" w:rsidDel="00000000">
        <w:rPr>
          <w:rtl w:val="0"/>
        </w:rPr>
        <w:t xml:space="preserve">punktā</w:t>
      </w:r>
      <w:r w:rsidR="00000000" w:rsidRPr="00000000" w:rsidDel="00000000">
        <w:rPr>
          <w:rtl w:val="0"/>
        </w:rPr>
        <w:t xml:space="preserve"> minētajām personām ir pienākums uzsākt vakcināciju ne vēlāk kā 14 dienu laikā no darba pienākumu uzsākšanas un to pabeigt ne vēlāk kā septiņas dienas pēc vakcīnas lietošanas instrukcijā norādītā īsākā termiņa. Ja darbinieks vakcināciju nav uzsācis vai pabeidzis noteiktajā termiņā, darba devējs darbinieku atstādina no darba pienākumu veikšanas.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22-TA-855</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22-TA-855</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noteikumu_konsolidētā_versija_22-TA-855.docx</dc:title>
</cp:coreProperties>
</file>

<file path=docProps/custom.xml><?xml version="1.0" encoding="utf-8"?>
<Properties xmlns="http://schemas.openxmlformats.org/officeDocument/2006/custom-properties" xmlns:vt="http://schemas.openxmlformats.org/officeDocument/2006/docPropsVTypes"/>
</file>