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2019. gada 22. maija rīkojumā Nr. 238 "Par informācijas sabiedrības attīstības pamatnostādņu ieviešanu publiskās pārvaldes informācijas sistēmu jomā (mērķarhitektūras 53.0. versija)""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22-TA-2237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