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 gada 15.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TKS-2025 karšu lapu iedalījums kartēm mērogā 1:25 000, 1:10 000, 1:5000, 1:2000, 1:1000 un 1:500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37719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3771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24-TA-1040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24-TA-1040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noteikumu_konsolidētā_versija_p3_24-TA-1040.docx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