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budžeta resora "74. Gadskārtējā valsts budžeta izpildes procesā pārdalāmais finansējums" programmas 18.00.00 "Finansējums valsts drošības stiprināšanas pasākumiem"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izdevumi 2 360 808 </w:t>
      </w:r>
      <w:r w:rsidR="00000000" w:rsidRPr="00000000" w:rsidDel="00000000">
        <w:rPr>
          <w:i w:val="1"/>
          <w:rtl w:val="0"/>
        </w:rPr>
        <w:t xml:space="preserve">euro</w:t>
      </w:r>
      <w:r w:rsidR="00000000" w:rsidRPr="00000000" w:rsidDel="00000000">
        <w:rPr>
          <w:rtl w:val="0"/>
        </w:rPr>
        <w:t xml:space="preserve"> apmērā pirmās nepieciešamības preču rezervju sistēmas ieviešanai, lai valsts apdraudējuma gadījumā nodrošinātu iedzīvotājus ar pirmās nepieciešamības precēm, ir uzskatāmi par vienreizējiem izdevumiem likuma "Par valsts budžetu 2026. gadam un budžeta ietvaru 2026., 2027. un 2028. gadam" 6. panta 1. un 2. punkta izpratnē.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ņemot vērā, ka finansējums valsts nozīmes prioritārajam pasākumam – iedzīvotāju nodrošināšanai ar pirmās nepieciešamības precēm valsts apdraudējuma gadījumā – ir plānots 2023.-2025. gadā, Ekonomikas ministrijas izdevumi pirmās nepieciešamības preču rezervju sistēmas ieviešanai 2 360 808 </w:t>
      </w:r>
      <w:r w:rsidR="00000000" w:rsidRPr="00000000" w:rsidDel="00000000">
        <w:rPr>
          <w:i w:val="1"/>
          <w:rtl w:val="0"/>
        </w:rPr>
        <w:t xml:space="preserve">euro</w:t>
      </w:r>
      <w:r w:rsidR="00000000" w:rsidRPr="00000000" w:rsidDel="00000000">
        <w:rPr>
          <w:rtl w:val="0"/>
        </w:rPr>
        <w:t xml:space="preserve"> apmērā 2026. - 2028. gadā veidos papildus negatīvu ietekmi uz vispārējās valdības budžeta bilanci.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izdevumi 1 730 000 </w:t>
      </w:r>
      <w:r w:rsidR="00000000" w:rsidRPr="00000000" w:rsidDel="00000000">
        <w:rPr>
          <w:i w:val="1"/>
          <w:rtl w:val="0"/>
        </w:rPr>
        <w:t xml:space="preserve">euro</w:t>
      </w:r>
      <w:r w:rsidR="00000000" w:rsidRPr="00000000" w:rsidDel="00000000">
        <w:rPr>
          <w:rtl w:val="0"/>
        </w:rPr>
        <w:t xml:space="preserve"> apmērā 2027.gadā un 1 728 169 </w:t>
      </w:r>
      <w:r w:rsidR="00000000" w:rsidRPr="00000000" w:rsidDel="00000000">
        <w:rPr>
          <w:i w:val="1"/>
          <w:rtl w:val="0"/>
        </w:rPr>
        <w:t xml:space="preserve">euro</w:t>
      </w:r>
      <w:r w:rsidR="00000000" w:rsidRPr="00000000" w:rsidDel="00000000">
        <w:rPr>
          <w:rtl w:val="0"/>
        </w:rPr>
        <w:t xml:space="preserve"> apmērā 2028.gadā pirmās nepieciešamības preču sistēmas ieviešanas pabeigšanai - pirmās nepieciešamības preču pastāvīgas uzglabāšanas vietas izveidei un informācijas tehnoloģiskā risinājuma ieviešanai (izņemot SIA "Publisko aktīvu pārvaldītājs Possessor" administratīvo (tiešo un netiešo) izdevumu segšanai), tiks segti no budžeta resora "74. Valsts budžeta izpildes procesā pārdalāmais finansējums" programmas 74.04.00.00 "Finansējums valsts drošības stiprināšanas pasākumiem", Ekonomikas ministrijai normatīvajos aktos noteiktajā kārtībā sagatavojot un iesniedzot Ministru kabinetā attiecīgu rīkojuma projektu par apropriācijas pārdali.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Pieņemt zināšanai, ka Finanšu ministrija vērš uzmanību uz to, ka Ekonomikas ministrijas budžetā un budžeta resora "74. Valsts budžeta izpildes procesā pārdalāmais finansējums" programmā 74.04.00.00 "Finansējums valsts drošības stiprināšanas pasākumiem" finansējums pirmās nepieciešamības preču rezervju sistēmas uzturēšanai, tai skaitā reģionālo noliktavu uzturēšanai un informācijas tehnoloģiju risinājuma uzturēšanai, nav pieejams. Attiecīgi, lai nodrošinātu fiskālo nosacījumu ievērošanu, likumprojekta par valsts budžetu kārtējam gadam un vidēja termiņa budžeta ietvaru sagatavošanas procesā attiecīgā papildu finansējuma nodrošināšanai būs nepieciešams piedāvāt izdevumu pieaugumu kompensējošus (izdevumus samazinošus vai ieņēmumus palielinošus) pasākumus.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SIA "Publisko aktīvu pārvaldītājs Possessor" līdz 2028. gada 31. decembrim nodrošināt pirmās nepieciešamības preču pastāvīgas uzglabāšanas konceptuālā risinājuma izveidi un uzglabāšanas vietas izveides pabeigšanu, kā arī informācijas tehnoloģiju risinājuma ieviešanu pirmās nepieciešamības preču uzskaites un aprites nodrošināšanai, sedzot SIA "Publisko aktīvu pārvaldītājs Possessor" administratīvos izdevumus Ekonomikas ministrijas budžeta resursu ietvaros.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26-TA-871</w:t>
    </w:r>
    <w:r>
      <w:br/>
    </w:r>
    <w:r w:rsidR="00000000" w:rsidRPr="00000000" w:rsidDel="00000000">
      <w:rPr>
        <w:rtl w:val="0"/>
      </w:rPr>
      <w:t xml:space="preserve">Izdrukāts 28.09.2026. 13.29 - 7.0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mk_sēdes_protokollēmuma_projekts_26-TA-871.docx</dc:title>
</cp:coreProperties>
</file>

<file path=docProps/custom.xml><?xml version="1.0" encoding="utf-8"?>
<Properties xmlns="http://schemas.openxmlformats.org/officeDocument/2006/custom-properties" xmlns:vt="http://schemas.openxmlformats.org/officeDocument/2006/docPropsVTypes"/>
</file>